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0C53B1" w:rsidRDefault="00936D3C" w:rsidP="000C53B1">
      <w:pPr>
        <w:spacing w:beforeLines="50" w:before="120" w:afterLines="50" w:after="120" w:line="480" w:lineRule="auto"/>
        <w:ind w:firstLineChars="50" w:firstLine="241"/>
        <w:rPr>
          <w:rFonts w:ascii="宋体"/>
          <w:sz w:val="48"/>
          <w:szCs w:val="48"/>
        </w:rPr>
      </w:pPr>
      <w:proofErr w:type="gramStart"/>
      <w:r w:rsidRPr="000C53B1">
        <w:rPr>
          <w:rFonts w:ascii="黑体" w:eastAsia="黑体" w:hAnsi="黑体" w:hint="eastAsia"/>
          <w:b/>
          <w:bCs/>
          <w:sz w:val="48"/>
          <w:szCs w:val="48"/>
        </w:rPr>
        <w:t>鑫广绿</w:t>
      </w:r>
      <w:proofErr w:type="gramEnd"/>
      <w:r w:rsidRPr="000C53B1">
        <w:rPr>
          <w:rFonts w:ascii="黑体" w:eastAsia="黑体" w:hAnsi="黑体" w:hint="eastAsia"/>
          <w:b/>
          <w:bCs/>
          <w:sz w:val="48"/>
          <w:szCs w:val="48"/>
        </w:rPr>
        <w:t xml:space="preserve">环  </w:t>
      </w:r>
      <w:proofErr w:type="gramStart"/>
      <w:r w:rsidR="0054408D" w:rsidRPr="0054408D">
        <w:rPr>
          <w:rFonts w:ascii="黑体" w:eastAsia="黑体" w:hAnsi="黑体" w:hint="eastAsia"/>
          <w:b/>
          <w:bCs/>
          <w:sz w:val="48"/>
          <w:szCs w:val="48"/>
        </w:rPr>
        <w:t>危废区域</w:t>
      </w:r>
      <w:proofErr w:type="gramEnd"/>
      <w:r w:rsidR="0054408D" w:rsidRPr="0054408D">
        <w:rPr>
          <w:rFonts w:ascii="黑体" w:eastAsia="黑体" w:hAnsi="黑体" w:hint="eastAsia"/>
          <w:b/>
          <w:bCs/>
          <w:sz w:val="48"/>
          <w:szCs w:val="48"/>
        </w:rPr>
        <w:t>泡沫灭火系统</w:t>
      </w:r>
      <w:r w:rsidR="0054408D">
        <w:rPr>
          <w:rFonts w:ascii="黑体" w:eastAsia="黑体" w:hAnsi="黑体" w:hint="eastAsia"/>
          <w:b/>
          <w:bCs/>
          <w:sz w:val="48"/>
          <w:szCs w:val="48"/>
        </w:rPr>
        <w:t>施工</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891DCF">
        <w:rPr>
          <w:rFonts w:ascii="宋体" w:hAnsi="宋体" w:hint="eastAsia"/>
          <w:sz w:val="28"/>
          <w:szCs w:val="28"/>
        </w:rPr>
        <w:t>301</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891DCF">
        <w:rPr>
          <w:rFonts w:ascii="宋体" w:hAnsi="宋体" w:hint="eastAsia"/>
          <w:sz w:val="28"/>
          <w:szCs w:val="28"/>
        </w:rPr>
        <w:t>三</w:t>
      </w:r>
      <w:r w:rsidRPr="00C550DC">
        <w:rPr>
          <w:rFonts w:ascii="宋体" w:hAnsi="宋体" w:hint="eastAsia"/>
          <w:sz w:val="28"/>
          <w:szCs w:val="28"/>
        </w:rPr>
        <w:t>年</w:t>
      </w:r>
      <w:r w:rsidR="0054408D">
        <w:rPr>
          <w:rFonts w:ascii="宋体" w:hAnsi="宋体" w:hint="eastAsia"/>
          <w:sz w:val="28"/>
          <w:szCs w:val="28"/>
        </w:rPr>
        <w:t>一</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FC538A" w:rsidRPr="00C550DC">
        <w:rPr>
          <w:rFonts w:ascii="宋体" w:hAnsi="宋体" w:hint="eastAsia"/>
          <w:b/>
          <w:bCs/>
          <w:sz w:val="36"/>
          <w:szCs w:val="36"/>
        </w:rPr>
        <w:t>技术规范、图纸</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891DCF" w:rsidRDefault="00C83803" w:rsidP="00363411">
      <w:pPr>
        <w:spacing w:line="360" w:lineRule="auto"/>
        <w:ind w:firstLineChars="200" w:firstLine="480"/>
        <w:jc w:val="left"/>
        <w:rPr>
          <w:rFonts w:ascii="宋体" w:hAnsi="宋体" w:cs="宋体"/>
          <w:color w:val="000000"/>
          <w:kern w:val="0"/>
          <w:sz w:val="24"/>
          <w:szCs w:val="24"/>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w:t>
      </w:r>
      <w:r w:rsidRPr="00891DCF">
        <w:rPr>
          <w:rFonts w:ascii="宋体" w:hAnsi="宋体" w:cs="宋体" w:hint="eastAsia"/>
          <w:color w:val="000000"/>
          <w:kern w:val="0"/>
          <w:sz w:val="24"/>
          <w:szCs w:val="24"/>
        </w:rPr>
        <w:t>份有限公司现对</w:t>
      </w:r>
      <w:proofErr w:type="gramStart"/>
      <w:r w:rsidR="00891DCF" w:rsidRPr="00891DCF">
        <w:rPr>
          <w:rFonts w:ascii="宋体" w:hAnsi="宋体" w:cs="宋体" w:hint="eastAsia"/>
          <w:color w:val="000000"/>
          <w:kern w:val="0"/>
          <w:sz w:val="24"/>
          <w:szCs w:val="24"/>
        </w:rPr>
        <w:t>危废区域</w:t>
      </w:r>
      <w:proofErr w:type="gramEnd"/>
      <w:r w:rsidR="00891DCF" w:rsidRPr="00891DCF">
        <w:rPr>
          <w:rFonts w:ascii="宋体" w:hAnsi="宋体" w:cs="宋体" w:hint="eastAsia"/>
          <w:color w:val="000000"/>
          <w:kern w:val="0"/>
          <w:sz w:val="24"/>
          <w:szCs w:val="24"/>
        </w:rPr>
        <w:t>泡沫灭火系统</w:t>
      </w:r>
      <w:r w:rsidRPr="00891DCF">
        <w:rPr>
          <w:rFonts w:ascii="宋体" w:hAnsi="宋体" w:cs="宋体" w:hint="eastAsia"/>
          <w:color w:val="000000"/>
          <w:kern w:val="0"/>
          <w:sz w:val="24"/>
          <w:szCs w:val="24"/>
        </w:rPr>
        <w:t>的施工进行</w:t>
      </w:r>
      <w:r w:rsidR="002933FB" w:rsidRPr="00891DCF">
        <w:rPr>
          <w:rFonts w:ascii="宋体" w:hAnsi="宋体" w:cs="宋体" w:hint="eastAsia"/>
          <w:color w:val="000000"/>
          <w:kern w:val="0"/>
          <w:sz w:val="24"/>
          <w:szCs w:val="24"/>
        </w:rPr>
        <w:t>公开</w:t>
      </w:r>
      <w:r w:rsidRPr="00891DCF">
        <w:rPr>
          <w:rFonts w:ascii="宋体" w:hAnsi="宋体" w:cs="宋体" w:hint="eastAsia"/>
          <w:color w:val="000000"/>
          <w:kern w:val="0"/>
          <w:sz w:val="24"/>
          <w:szCs w:val="24"/>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891DCF">
        <w:rPr>
          <w:rFonts w:ascii="宋体" w:hAnsi="宋体" w:hint="eastAsia"/>
          <w:sz w:val="24"/>
          <w:szCs w:val="24"/>
        </w:rPr>
        <w:t xml:space="preserve"> </w:t>
      </w:r>
      <w:proofErr w:type="gramStart"/>
      <w:r w:rsidR="00891DCF" w:rsidRPr="00891DCF">
        <w:rPr>
          <w:rFonts w:ascii="宋体" w:hAnsi="宋体" w:cs="宋体" w:hint="eastAsia"/>
          <w:color w:val="000000"/>
          <w:kern w:val="0"/>
          <w:sz w:val="24"/>
          <w:szCs w:val="24"/>
        </w:rPr>
        <w:t>危废区域</w:t>
      </w:r>
      <w:proofErr w:type="gramEnd"/>
      <w:r w:rsidR="00891DCF" w:rsidRPr="00891DCF">
        <w:rPr>
          <w:rFonts w:ascii="宋体" w:hAnsi="宋体" w:cs="宋体" w:hint="eastAsia"/>
          <w:color w:val="000000"/>
          <w:kern w:val="0"/>
          <w:sz w:val="24"/>
          <w:szCs w:val="24"/>
        </w:rPr>
        <w:t>泡沫灭火系统</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891DCF">
        <w:rPr>
          <w:rFonts w:ascii="宋体" w:hAnsi="宋体" w:hint="eastAsia"/>
          <w:sz w:val="24"/>
          <w:szCs w:val="24"/>
        </w:rPr>
        <w:t>301</w:t>
      </w:r>
    </w:p>
    <w:p w:rsidR="00C83803" w:rsidRPr="001A497B"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A497B">
        <w:rPr>
          <w:rFonts w:ascii="宋体" w:hAnsi="宋体" w:hint="eastAsia"/>
          <w:b/>
          <w:bCs/>
          <w:sz w:val="24"/>
          <w:szCs w:val="24"/>
          <w:shd w:val="clear" w:color="auto" w:fill="FFFFFF"/>
        </w:rPr>
        <w:t>容：</w:t>
      </w:r>
      <w:bookmarkStart w:id="0" w:name="OLE_LINK24"/>
      <w:bookmarkStart w:id="1" w:name="OLE_LINK25"/>
      <w:bookmarkStart w:id="2" w:name="OLE_LINK34"/>
      <w:proofErr w:type="gramStart"/>
      <w:r w:rsidR="00891DCF" w:rsidRPr="00891DCF">
        <w:rPr>
          <w:rFonts w:ascii="宋体" w:hAnsi="宋体" w:cs="宋体" w:hint="eastAsia"/>
          <w:color w:val="000000"/>
          <w:kern w:val="0"/>
          <w:sz w:val="24"/>
          <w:szCs w:val="24"/>
        </w:rPr>
        <w:t>危废区域</w:t>
      </w:r>
      <w:proofErr w:type="gramEnd"/>
      <w:r w:rsidR="00891DCF" w:rsidRPr="00891DCF">
        <w:rPr>
          <w:rFonts w:ascii="宋体" w:hAnsi="宋体" w:cs="宋体" w:hint="eastAsia"/>
          <w:color w:val="000000"/>
          <w:kern w:val="0"/>
          <w:sz w:val="24"/>
          <w:szCs w:val="24"/>
        </w:rPr>
        <w:t>泡沫灭火系统</w:t>
      </w:r>
      <w:r w:rsidR="00F61B4A">
        <w:rPr>
          <w:rFonts w:ascii="宋体" w:hAnsi="宋体" w:hint="eastAsia"/>
          <w:sz w:val="24"/>
          <w:szCs w:val="24"/>
        </w:rPr>
        <w:t>的</w:t>
      </w:r>
      <w:r w:rsidR="00F61B4A" w:rsidRPr="0025022F">
        <w:rPr>
          <w:rFonts w:ascii="宋体" w:hAnsi="宋体" w:hint="eastAsia"/>
          <w:sz w:val="24"/>
          <w:szCs w:val="24"/>
        </w:rPr>
        <w:t>建筑安装工程</w:t>
      </w:r>
      <w:r w:rsidR="00F61B4A" w:rsidRPr="00D22B8D">
        <w:rPr>
          <w:rFonts w:ascii="宋体" w:hAnsi="宋体"/>
          <w:sz w:val="24"/>
          <w:szCs w:val="24"/>
        </w:rPr>
        <w:t>施工</w:t>
      </w:r>
      <w:proofErr w:type="gramStart"/>
      <w:r w:rsidR="00F61B4A" w:rsidRPr="00D22B8D">
        <w:rPr>
          <w:rFonts w:ascii="宋体" w:hAnsi="宋体" w:hint="eastAsia"/>
          <w:sz w:val="24"/>
          <w:szCs w:val="24"/>
        </w:rPr>
        <w:t>保修全</w:t>
      </w:r>
      <w:proofErr w:type="gramEnd"/>
      <w:r w:rsidR="00F61B4A" w:rsidRPr="00D22B8D">
        <w:rPr>
          <w:rFonts w:ascii="宋体" w:hAnsi="宋体" w:hint="eastAsia"/>
          <w:sz w:val="24"/>
          <w:szCs w:val="24"/>
        </w:rPr>
        <w:t>过程</w:t>
      </w:r>
      <w:bookmarkEnd w:id="0"/>
      <w:bookmarkEnd w:id="1"/>
      <w:bookmarkEnd w:id="2"/>
      <w:r w:rsidR="00A6311C" w:rsidRPr="001A497B">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CA2097" w:rsidRPr="0026260D" w:rsidRDefault="00C83803" w:rsidP="00793B44">
      <w:pPr>
        <w:adjustRightInd w:val="0"/>
        <w:snapToGrid w:val="0"/>
        <w:spacing w:line="360" w:lineRule="auto"/>
        <w:ind w:firstLineChars="200" w:firstLine="480"/>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26260D" w:rsidRPr="00EB65A2">
        <w:rPr>
          <w:rFonts w:ascii="宋体" w:hAnsi="宋体" w:hint="eastAsia"/>
          <w:color w:val="000000"/>
          <w:sz w:val="24"/>
          <w:szCs w:val="24"/>
          <w:highlight w:val="yellow"/>
        </w:rPr>
        <w:t>，</w:t>
      </w:r>
      <w:r w:rsidR="00CA2097" w:rsidRPr="00DA7DC6">
        <w:rPr>
          <w:rFonts w:ascii="宋体" w:hAnsi="宋体" w:hint="eastAsia"/>
          <w:color w:val="000000"/>
          <w:sz w:val="24"/>
          <w:szCs w:val="24"/>
          <w:highlight w:val="yellow"/>
        </w:rPr>
        <w:t>三类人员符合国家规定要求，持相关作业有效资格证书，</w:t>
      </w:r>
      <w:r w:rsidR="00CA2097" w:rsidRPr="00E229CD">
        <w:rPr>
          <w:rFonts w:ascii="宋体" w:hAnsi="宋体" w:hint="eastAsia"/>
          <w:color w:val="000000"/>
          <w:sz w:val="24"/>
          <w:szCs w:val="24"/>
          <w:highlight w:val="yellow"/>
        </w:rPr>
        <w:t>近三年</w:t>
      </w:r>
      <w:r w:rsidR="00CA2097" w:rsidRPr="0026260D">
        <w:rPr>
          <w:rFonts w:ascii="宋体" w:hAnsi="宋体" w:hint="eastAsia"/>
          <w:color w:val="000000"/>
          <w:sz w:val="24"/>
          <w:szCs w:val="24"/>
          <w:highlight w:val="yellow"/>
        </w:rPr>
        <w:t>有类似工程施工经验</w:t>
      </w:r>
      <w:r w:rsidR="00CA2097" w:rsidRPr="00243E87">
        <w:rPr>
          <w:rFonts w:ascii="宋体" w:hAnsi="宋体" w:hint="eastAsia"/>
          <w:color w:val="000000"/>
          <w:sz w:val="24"/>
          <w:szCs w:val="24"/>
          <w:highlight w:val="yellow"/>
        </w:rPr>
        <w:t>并在人员、设备、资金等方面具有相应的施工能力</w:t>
      </w:r>
      <w:r w:rsidR="00CA2097" w:rsidRPr="0026260D">
        <w:rPr>
          <w:rFonts w:ascii="宋体" w:hAnsi="宋体" w:hint="eastAsia"/>
          <w:color w:val="000000"/>
          <w:sz w:val="24"/>
          <w:szCs w:val="24"/>
          <w:highlight w:val="yellow"/>
        </w:rPr>
        <w:t>。</w:t>
      </w:r>
    </w:p>
    <w:p w:rsidR="00793B44" w:rsidRPr="00DA7DC6" w:rsidRDefault="00C83803" w:rsidP="00793B44">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w:t>
      </w:r>
      <w:r w:rsidR="00793B44" w:rsidRPr="00FF70C1">
        <w:rPr>
          <w:rFonts w:ascii="宋体" w:hAnsi="宋体" w:hint="eastAsia"/>
          <w:sz w:val="24"/>
          <w:szCs w:val="24"/>
        </w:rPr>
        <w:t>在最近三年内没有串通投标行为，没有发生严重违约行为</w:t>
      </w:r>
      <w:r w:rsidR="00793B44" w:rsidRPr="00DA7DC6">
        <w:rPr>
          <w:rFonts w:ascii="宋体" w:hAnsi="宋体" w:hint="eastAsia"/>
          <w:sz w:val="24"/>
          <w:szCs w:val="24"/>
        </w:rPr>
        <w:t>以及一般及以上质量安全事故。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A44DD9" w:rsidRDefault="00686235" w:rsidP="00686235">
      <w:pPr>
        <w:widowControl/>
        <w:snapToGrid w:val="0"/>
        <w:spacing w:line="360" w:lineRule="auto"/>
        <w:jc w:val="left"/>
        <w:rPr>
          <w:rFonts w:ascii="宋体" w:hAnsi="宋体"/>
          <w:sz w:val="24"/>
        </w:rPr>
      </w:pPr>
      <w:r w:rsidRPr="00A44DD9">
        <w:rPr>
          <w:rFonts w:ascii="宋体" w:hAnsi="宋体" w:hint="eastAsia"/>
          <w:sz w:val="24"/>
        </w:rPr>
        <w:t>报名截止时间：</w:t>
      </w:r>
      <w:r w:rsidRPr="00A44DD9">
        <w:rPr>
          <w:rFonts w:ascii="宋体" w:hAnsi="宋体"/>
          <w:sz w:val="24"/>
          <w:szCs w:val="24"/>
        </w:rPr>
        <w:t>20</w:t>
      </w:r>
      <w:r w:rsidRPr="00A44DD9">
        <w:rPr>
          <w:rFonts w:ascii="宋体" w:hAnsi="宋体" w:hint="eastAsia"/>
          <w:sz w:val="24"/>
          <w:szCs w:val="24"/>
        </w:rPr>
        <w:t>2</w:t>
      </w:r>
      <w:r w:rsidR="005C0FD5">
        <w:rPr>
          <w:rFonts w:ascii="宋体" w:hAnsi="宋体" w:hint="eastAsia"/>
          <w:sz w:val="24"/>
          <w:szCs w:val="24"/>
        </w:rPr>
        <w:t>3</w:t>
      </w:r>
      <w:r w:rsidRPr="00A44DD9">
        <w:rPr>
          <w:rFonts w:ascii="宋体" w:hAnsi="宋体" w:hint="eastAsia"/>
          <w:sz w:val="24"/>
          <w:szCs w:val="24"/>
        </w:rPr>
        <w:t>年</w:t>
      </w:r>
      <w:r w:rsidR="005C0FD5">
        <w:rPr>
          <w:rFonts w:ascii="宋体" w:hAnsi="宋体" w:hint="eastAsia"/>
          <w:sz w:val="24"/>
          <w:szCs w:val="24"/>
        </w:rPr>
        <w:t>1</w:t>
      </w:r>
      <w:r w:rsidRPr="00A44DD9">
        <w:rPr>
          <w:rFonts w:ascii="宋体" w:hAnsi="宋体" w:hint="eastAsia"/>
          <w:sz w:val="24"/>
          <w:szCs w:val="24"/>
        </w:rPr>
        <w:t>月</w:t>
      </w:r>
      <w:r w:rsidR="005C0FD5">
        <w:rPr>
          <w:rFonts w:ascii="宋体" w:hAnsi="宋体" w:hint="eastAsia"/>
          <w:sz w:val="24"/>
          <w:szCs w:val="24"/>
        </w:rPr>
        <w:t>11</w:t>
      </w:r>
      <w:r w:rsidRPr="00A44DD9">
        <w:rPr>
          <w:rFonts w:ascii="宋体" w:hAnsi="宋体" w:hint="eastAsia"/>
          <w:sz w:val="24"/>
          <w:szCs w:val="24"/>
        </w:rPr>
        <w:t>日</w:t>
      </w:r>
      <w:r w:rsidR="00DA7DC6">
        <w:rPr>
          <w:rFonts w:ascii="宋体" w:hAnsi="宋体" w:hint="eastAsia"/>
          <w:sz w:val="24"/>
          <w:szCs w:val="24"/>
        </w:rPr>
        <w:t>10</w:t>
      </w:r>
      <w:r w:rsidRPr="00A44DD9">
        <w:rPr>
          <w:rFonts w:ascii="宋体" w:hAnsi="宋体" w:cs="Arial" w:hint="eastAsia"/>
          <w:sz w:val="24"/>
          <w:szCs w:val="24"/>
        </w:rPr>
        <w:t>时</w:t>
      </w:r>
      <w:r w:rsidR="00F8666A" w:rsidRPr="00A44DD9">
        <w:rPr>
          <w:rFonts w:ascii="宋体" w:cs="Arial" w:hint="eastAsia"/>
          <w:sz w:val="24"/>
          <w:szCs w:val="24"/>
        </w:rPr>
        <w:t>0</w:t>
      </w:r>
      <w:r w:rsidRPr="00A44DD9">
        <w:rPr>
          <w:rFonts w:ascii="宋体" w:cs="Arial"/>
          <w:sz w:val="24"/>
          <w:szCs w:val="24"/>
        </w:rPr>
        <w:t>0</w:t>
      </w:r>
      <w:r w:rsidRPr="00A44DD9">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Pr="003173A9" w:rsidRDefault="00E26F0B" w:rsidP="00E467E5">
      <w:pPr>
        <w:widowControl/>
        <w:tabs>
          <w:tab w:val="left" w:pos="1320"/>
        </w:tabs>
        <w:snapToGrid w:val="0"/>
        <w:spacing w:line="360" w:lineRule="auto"/>
        <w:ind w:firstLineChars="200" w:firstLine="420"/>
        <w:jc w:val="left"/>
        <w:rPr>
          <w:rStyle w:val="af2"/>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A87AD1" w:rsidRDefault="00A87AD1" w:rsidP="000F03D1">
      <w:pPr>
        <w:widowControl/>
        <w:tabs>
          <w:tab w:val="left" w:pos="1320"/>
        </w:tabs>
        <w:snapToGrid w:val="0"/>
        <w:spacing w:line="360" w:lineRule="auto"/>
        <w:jc w:val="left"/>
        <w:rPr>
          <w:rFonts w:ascii="宋体"/>
          <w:b/>
          <w:bCs/>
          <w:sz w:val="24"/>
          <w:szCs w:val="24"/>
          <w:shd w:val="clear" w:color="auto" w:fill="FFFFFF"/>
        </w:rPr>
      </w:pPr>
    </w:p>
    <w:p w:rsidR="00763C13" w:rsidRPr="00DB68AC" w:rsidRDefault="00763C13"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3" w:name="_Toc64428451"/>
      <w:bookmarkStart w:id="4" w:name="_Toc73429364"/>
      <w:bookmarkStart w:id="5" w:name="_Toc104370869"/>
      <w:bookmarkStart w:id="6" w:name="_Toc122510034"/>
      <w:bookmarkStart w:id="7" w:name="_Toc144884189"/>
      <w:bookmarkStart w:id="8" w:name="_Toc226536785"/>
      <w:bookmarkStart w:id="9"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3"/>
      <w:bookmarkEnd w:id="4"/>
      <w:bookmarkEnd w:id="5"/>
      <w:bookmarkEnd w:id="6"/>
      <w:bookmarkEnd w:id="7"/>
      <w:bookmarkEnd w:id="8"/>
      <w:bookmarkEnd w:id="9"/>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10" w:name="_Toc64428452"/>
      <w:bookmarkStart w:id="11" w:name="_Toc73429365"/>
      <w:bookmarkStart w:id="12" w:name="_Toc104370870"/>
      <w:bookmarkStart w:id="13" w:name="_Toc122510035"/>
      <w:bookmarkStart w:id="14" w:name="_Toc144884190"/>
      <w:bookmarkStart w:id="15" w:name="_Toc146619100"/>
      <w:bookmarkStart w:id="16"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10"/>
      <w:bookmarkEnd w:id="11"/>
      <w:bookmarkEnd w:id="12"/>
      <w:bookmarkEnd w:id="13"/>
      <w:bookmarkEnd w:id="14"/>
      <w:bookmarkEnd w:id="15"/>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3"/>
            <w:proofErr w:type="gramStart"/>
            <w:r w:rsidRPr="00C550DC">
              <w:rPr>
                <w:rFonts w:ascii="宋体" w:hAnsi="宋体" w:hint="eastAsia"/>
                <w:sz w:val="24"/>
                <w:szCs w:val="24"/>
              </w:rPr>
              <w:t>项号</w:t>
            </w:r>
            <w:bookmarkEnd w:id="17"/>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4"/>
            <w:r w:rsidRPr="00C550DC">
              <w:rPr>
                <w:rFonts w:ascii="宋体" w:hAnsi="宋体" w:hint="eastAsia"/>
                <w:sz w:val="24"/>
                <w:szCs w:val="24"/>
              </w:rPr>
              <w:t>条款号</w:t>
            </w:r>
            <w:bookmarkEnd w:id="18"/>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9"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9"/>
          </w:p>
        </w:tc>
      </w:tr>
      <w:tr w:rsidR="00C83803" w:rsidRPr="0054408D"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76"/>
            <w:r w:rsidRPr="00C550DC">
              <w:rPr>
                <w:rFonts w:ascii="宋体" w:hAnsi="宋体"/>
                <w:sz w:val="24"/>
                <w:szCs w:val="24"/>
              </w:rPr>
              <w:t>1</w:t>
            </w:r>
            <w:bookmarkEnd w:id="20"/>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1" w:name="_Toc232928677"/>
            <w:r w:rsidRPr="00C550DC">
              <w:rPr>
                <w:rFonts w:ascii="宋体" w:hAnsi="宋体"/>
                <w:sz w:val="24"/>
                <w:szCs w:val="24"/>
              </w:rPr>
              <w:t>1.1</w:t>
            </w:r>
            <w:bookmarkEnd w:id="21"/>
          </w:p>
        </w:tc>
        <w:tc>
          <w:tcPr>
            <w:tcW w:w="4203" w:type="pct"/>
            <w:gridSpan w:val="3"/>
            <w:vAlign w:val="center"/>
          </w:tcPr>
          <w:p w:rsidR="00C83803" w:rsidRPr="000C53B1" w:rsidRDefault="00C83803" w:rsidP="00891DCF">
            <w:pPr>
              <w:spacing w:line="360" w:lineRule="auto"/>
              <w:ind w:leftChars="-1" w:left="1678" w:rightChars="-39" w:right="-82" w:hangingChars="700" w:hanging="1680"/>
              <w:rPr>
                <w:rFonts w:asciiTheme="minorEastAsia" w:eastAsiaTheme="minorEastAsia" w:hAnsiTheme="minorEastAsia"/>
                <w:szCs w:val="21"/>
              </w:rPr>
            </w:pPr>
            <w:bookmarkStart w:id="22" w:name="_Toc232928678"/>
            <w:r w:rsidRPr="00891DCF">
              <w:rPr>
                <w:rFonts w:ascii="宋体" w:hAnsi="宋体" w:hint="eastAsia"/>
                <w:sz w:val="24"/>
                <w:szCs w:val="24"/>
              </w:rPr>
              <w:t>工程项目名称：</w:t>
            </w:r>
            <w:bookmarkEnd w:id="22"/>
            <w:proofErr w:type="gramStart"/>
            <w:r w:rsidRPr="00891DCF">
              <w:rPr>
                <w:rFonts w:ascii="宋体" w:hAnsi="宋体" w:hint="eastAsia"/>
                <w:sz w:val="24"/>
                <w:szCs w:val="24"/>
              </w:rPr>
              <w:t>鑫广绿</w:t>
            </w:r>
            <w:proofErr w:type="gramEnd"/>
            <w:r w:rsidRPr="00891DCF">
              <w:rPr>
                <w:rFonts w:ascii="宋体" w:hAnsi="宋体" w:hint="eastAsia"/>
                <w:sz w:val="24"/>
                <w:szCs w:val="24"/>
              </w:rPr>
              <w:t>环再生资源股份有限公司</w:t>
            </w:r>
            <w:r w:rsidR="0054408D" w:rsidRPr="00891DCF">
              <w:rPr>
                <w:rFonts w:ascii="宋体" w:hAnsi="宋体" w:hint="eastAsia"/>
                <w:sz w:val="24"/>
                <w:szCs w:val="24"/>
              </w:rPr>
              <w:t xml:space="preserve"> </w:t>
            </w:r>
            <w:proofErr w:type="gramStart"/>
            <w:r w:rsidR="0054408D" w:rsidRPr="00891DCF">
              <w:rPr>
                <w:rFonts w:ascii="宋体" w:hAnsi="宋体" w:hint="eastAsia"/>
                <w:sz w:val="24"/>
                <w:szCs w:val="24"/>
              </w:rPr>
              <w:t>危废区域</w:t>
            </w:r>
            <w:proofErr w:type="gramEnd"/>
            <w:r w:rsidR="0054408D" w:rsidRPr="00891DCF">
              <w:rPr>
                <w:rFonts w:ascii="宋体" w:hAnsi="宋体" w:hint="eastAsia"/>
                <w:sz w:val="24"/>
                <w:szCs w:val="24"/>
              </w:rPr>
              <w:t>泡沫灭火系统施工</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3" w:name="_Toc232928683"/>
            <w:r>
              <w:rPr>
                <w:rFonts w:ascii="宋体" w:hAnsi="宋体"/>
                <w:sz w:val="24"/>
                <w:szCs w:val="24"/>
              </w:rPr>
              <w:t>2</w:t>
            </w:r>
            <w:r w:rsidRPr="00C550DC">
              <w:rPr>
                <w:rFonts w:ascii="宋体" w:hAnsi="宋体"/>
                <w:sz w:val="24"/>
                <w:szCs w:val="24"/>
              </w:rPr>
              <w:t>.1</w:t>
            </w:r>
            <w:bookmarkEnd w:id="23"/>
          </w:p>
          <w:p w:rsidR="00C83803" w:rsidRPr="00C550DC" w:rsidRDefault="00C83803" w:rsidP="00363411">
            <w:pPr>
              <w:spacing w:line="360" w:lineRule="auto"/>
              <w:ind w:leftChars="-1" w:right="-82" w:hangingChars="1" w:hanging="2"/>
              <w:rPr>
                <w:rFonts w:ascii="宋体"/>
                <w:sz w:val="24"/>
                <w:szCs w:val="24"/>
              </w:rPr>
            </w:pPr>
            <w:bookmarkStart w:id="24" w:name="_Toc232928684"/>
            <w:r w:rsidRPr="00C550DC">
              <w:rPr>
                <w:rFonts w:ascii="宋体" w:hAnsi="宋体" w:hint="eastAsia"/>
                <w:sz w:val="24"/>
                <w:szCs w:val="24"/>
              </w:rPr>
              <w:t>至</w:t>
            </w:r>
            <w:bookmarkEnd w:id="24"/>
          </w:p>
          <w:p w:rsidR="00C83803" w:rsidRPr="00C550DC" w:rsidRDefault="00C83803" w:rsidP="00363411">
            <w:pPr>
              <w:spacing w:line="360" w:lineRule="auto"/>
              <w:ind w:leftChars="-1" w:right="-82" w:hangingChars="1" w:hanging="2"/>
              <w:rPr>
                <w:rFonts w:ascii="宋体"/>
                <w:sz w:val="24"/>
                <w:szCs w:val="24"/>
              </w:rPr>
            </w:pPr>
            <w:bookmarkStart w:id="25" w:name="_Toc232928685"/>
            <w:r>
              <w:rPr>
                <w:rFonts w:ascii="宋体" w:hAnsi="宋体"/>
                <w:sz w:val="24"/>
                <w:szCs w:val="24"/>
              </w:rPr>
              <w:t>2</w:t>
            </w:r>
            <w:r w:rsidRPr="00C550DC">
              <w:rPr>
                <w:rFonts w:ascii="宋体"/>
                <w:sz w:val="24"/>
                <w:szCs w:val="24"/>
              </w:rPr>
              <w:t>.</w:t>
            </w:r>
            <w:bookmarkEnd w:id="25"/>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6" w:name="_Toc232928686"/>
            <w:r w:rsidRPr="00C550DC">
              <w:rPr>
                <w:rFonts w:ascii="宋体" w:hAnsi="宋体" w:hint="eastAsia"/>
                <w:sz w:val="24"/>
                <w:szCs w:val="24"/>
              </w:rPr>
              <w:t>招</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87"/>
            <w:r w:rsidRPr="00C550DC">
              <w:rPr>
                <w:rFonts w:ascii="宋体" w:hAnsi="宋体" w:hint="eastAsia"/>
                <w:sz w:val="24"/>
                <w:szCs w:val="24"/>
              </w:rPr>
              <w:t>投</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88"/>
            <w:r w:rsidRPr="00C550DC">
              <w:rPr>
                <w:rFonts w:ascii="宋体" w:hAnsi="宋体" w:hint="eastAsia"/>
                <w:sz w:val="24"/>
                <w:szCs w:val="24"/>
              </w:rPr>
              <w:t>标</w:t>
            </w:r>
            <w:bookmarkEnd w:id="28"/>
          </w:p>
          <w:p w:rsidR="00C83803" w:rsidRPr="00C550DC" w:rsidRDefault="00C83803" w:rsidP="00363411">
            <w:pPr>
              <w:spacing w:line="360" w:lineRule="auto"/>
              <w:ind w:leftChars="-1" w:right="-82" w:hangingChars="1" w:hanging="2"/>
              <w:jc w:val="center"/>
              <w:rPr>
                <w:rFonts w:ascii="宋体"/>
                <w:sz w:val="24"/>
                <w:szCs w:val="24"/>
              </w:rPr>
            </w:pPr>
            <w:bookmarkStart w:id="29" w:name="_Toc232928689"/>
            <w:r w:rsidRPr="00C550DC">
              <w:rPr>
                <w:rFonts w:ascii="宋体" w:hAnsi="宋体" w:hint="eastAsia"/>
                <w:sz w:val="24"/>
                <w:szCs w:val="24"/>
              </w:rPr>
              <w:t>时</w:t>
            </w:r>
            <w:bookmarkEnd w:id="29"/>
          </w:p>
          <w:p w:rsidR="00C83803" w:rsidRPr="00C550DC" w:rsidRDefault="00C83803" w:rsidP="00363411">
            <w:pPr>
              <w:spacing w:line="360" w:lineRule="auto"/>
              <w:ind w:leftChars="-1" w:right="-82" w:hangingChars="1" w:hanging="2"/>
              <w:jc w:val="center"/>
              <w:rPr>
                <w:rFonts w:ascii="宋体"/>
                <w:sz w:val="24"/>
                <w:szCs w:val="24"/>
              </w:rPr>
            </w:pPr>
            <w:bookmarkStart w:id="30" w:name="_Toc232928690"/>
            <w:r w:rsidRPr="00C550DC">
              <w:rPr>
                <w:rFonts w:ascii="宋体" w:hAnsi="宋体" w:hint="eastAsia"/>
                <w:sz w:val="24"/>
                <w:szCs w:val="24"/>
              </w:rPr>
              <w:t>间</w:t>
            </w:r>
            <w:bookmarkEnd w:id="30"/>
          </w:p>
          <w:p w:rsidR="00C83803" w:rsidRPr="00C550DC" w:rsidRDefault="00C83803" w:rsidP="00363411">
            <w:pPr>
              <w:spacing w:line="360" w:lineRule="auto"/>
              <w:ind w:leftChars="-1" w:right="-82" w:hangingChars="1" w:hanging="2"/>
              <w:jc w:val="center"/>
              <w:rPr>
                <w:rFonts w:ascii="宋体"/>
                <w:sz w:val="24"/>
                <w:szCs w:val="24"/>
              </w:rPr>
            </w:pPr>
            <w:bookmarkStart w:id="31" w:name="_Toc232928691"/>
            <w:r w:rsidRPr="00C550DC">
              <w:rPr>
                <w:rFonts w:ascii="宋体" w:hAnsi="宋体" w:hint="eastAsia"/>
                <w:sz w:val="24"/>
                <w:szCs w:val="24"/>
              </w:rPr>
              <w:t>表</w:t>
            </w:r>
            <w:bookmarkEnd w:id="31"/>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A44DD9" w:rsidRDefault="00C027D0" w:rsidP="00C027D0">
            <w:pPr>
              <w:spacing w:line="360" w:lineRule="auto"/>
              <w:rPr>
                <w:rFonts w:ascii="Times New Roman" w:hAnsi="Times New Roman"/>
                <w:sz w:val="24"/>
                <w:szCs w:val="24"/>
              </w:rPr>
            </w:pPr>
            <w:r w:rsidRPr="00A44DD9">
              <w:rPr>
                <w:rFonts w:ascii="宋体" w:hAnsi="宋体" w:hint="eastAsia"/>
                <w:sz w:val="24"/>
                <w:szCs w:val="24"/>
              </w:rPr>
              <w:t>时间</w:t>
            </w:r>
            <w:r w:rsidR="00952BBD" w:rsidRPr="00A44DD9">
              <w:rPr>
                <w:rFonts w:ascii="宋体" w:hAnsi="宋体"/>
                <w:sz w:val="24"/>
                <w:szCs w:val="24"/>
              </w:rPr>
              <w:t>20</w:t>
            </w:r>
            <w:r w:rsidR="00952BBD" w:rsidRPr="00A44DD9">
              <w:rPr>
                <w:rFonts w:ascii="宋体" w:hAnsi="宋体" w:hint="eastAsia"/>
                <w:sz w:val="24"/>
                <w:szCs w:val="24"/>
              </w:rPr>
              <w:t>2</w:t>
            </w:r>
            <w:r w:rsidR="00DA7DC6">
              <w:rPr>
                <w:rFonts w:ascii="宋体" w:hAnsi="宋体" w:hint="eastAsia"/>
                <w:sz w:val="24"/>
                <w:szCs w:val="24"/>
              </w:rPr>
              <w:t>3</w:t>
            </w:r>
            <w:r w:rsidR="00DA7DC6" w:rsidRPr="00A44DD9">
              <w:rPr>
                <w:rFonts w:ascii="宋体" w:hAnsi="宋体" w:hint="eastAsia"/>
                <w:sz w:val="24"/>
                <w:szCs w:val="24"/>
              </w:rPr>
              <w:t>年</w:t>
            </w:r>
            <w:r w:rsidR="00DA7DC6">
              <w:rPr>
                <w:rFonts w:ascii="宋体" w:hAnsi="宋体" w:hint="eastAsia"/>
                <w:sz w:val="24"/>
                <w:szCs w:val="24"/>
              </w:rPr>
              <w:t>1</w:t>
            </w:r>
            <w:r w:rsidR="00DA7DC6" w:rsidRPr="00A44DD9">
              <w:rPr>
                <w:rFonts w:ascii="宋体" w:hAnsi="宋体" w:hint="eastAsia"/>
                <w:sz w:val="24"/>
                <w:szCs w:val="24"/>
              </w:rPr>
              <w:t>月</w:t>
            </w:r>
            <w:r w:rsidR="00DA7DC6">
              <w:rPr>
                <w:rFonts w:ascii="宋体" w:hAnsi="宋体" w:hint="eastAsia"/>
                <w:sz w:val="24"/>
                <w:szCs w:val="24"/>
              </w:rPr>
              <w:t>11</w:t>
            </w:r>
            <w:r w:rsidR="00952BBD" w:rsidRPr="00A44DD9">
              <w:rPr>
                <w:rFonts w:ascii="宋体" w:hAnsi="宋体" w:hint="eastAsia"/>
                <w:sz w:val="24"/>
                <w:szCs w:val="24"/>
              </w:rPr>
              <w:t>日</w:t>
            </w:r>
            <w:r w:rsidR="00DA7DC6">
              <w:rPr>
                <w:rFonts w:ascii="宋体" w:hAnsi="宋体" w:hint="eastAsia"/>
                <w:sz w:val="24"/>
                <w:szCs w:val="24"/>
              </w:rPr>
              <w:t>10</w:t>
            </w:r>
            <w:r w:rsidR="00952BBD" w:rsidRPr="00A44DD9">
              <w:rPr>
                <w:rFonts w:ascii="宋体" w:hAnsi="宋体" w:cs="Arial" w:hint="eastAsia"/>
                <w:sz w:val="24"/>
                <w:szCs w:val="24"/>
              </w:rPr>
              <w:t>时</w:t>
            </w:r>
            <w:r w:rsidR="00F8666A" w:rsidRPr="00A44DD9">
              <w:rPr>
                <w:rFonts w:ascii="宋体" w:cs="Arial" w:hint="eastAsia"/>
                <w:sz w:val="24"/>
                <w:szCs w:val="24"/>
              </w:rPr>
              <w:t>0</w:t>
            </w:r>
            <w:r w:rsidR="00952BBD" w:rsidRPr="00A44DD9">
              <w:rPr>
                <w:rFonts w:ascii="宋体" w:cs="Arial"/>
                <w:sz w:val="24"/>
                <w:szCs w:val="24"/>
              </w:rPr>
              <w:t>0</w:t>
            </w:r>
            <w:r w:rsidR="00952BBD" w:rsidRPr="00A44DD9">
              <w:rPr>
                <w:rFonts w:ascii="宋体" w:hAnsi="宋体" w:cs="Arial" w:hint="eastAsia"/>
                <w:sz w:val="24"/>
                <w:szCs w:val="24"/>
              </w:rPr>
              <w:t>分</w:t>
            </w:r>
          </w:p>
          <w:p w:rsidR="000E73C6" w:rsidRPr="000E73C6" w:rsidRDefault="00C027D0" w:rsidP="000E73C6">
            <w:pPr>
              <w:spacing w:line="360" w:lineRule="auto"/>
              <w:ind w:leftChars="-1" w:right="-82" w:hangingChars="1" w:hanging="2"/>
              <w:rPr>
                <w:rFonts w:ascii="宋体" w:hAnsi="宋体"/>
                <w:sz w:val="24"/>
                <w:szCs w:val="24"/>
              </w:rPr>
            </w:pPr>
            <w:r w:rsidRPr="00C550DC">
              <w:rPr>
                <w:rFonts w:ascii="宋体" w:hAnsi="宋体" w:hint="eastAsia"/>
                <w:sz w:val="24"/>
                <w:szCs w:val="24"/>
              </w:rPr>
              <w:t>联系人：</w:t>
            </w:r>
            <w:r w:rsidR="000E73C6" w:rsidRPr="000E73C6">
              <w:rPr>
                <w:rFonts w:ascii="宋体" w:hAnsi="宋体"/>
                <w:sz w:val="24"/>
                <w:szCs w:val="24"/>
              </w:rPr>
              <w:t>武威男</w:t>
            </w:r>
            <w:r w:rsidR="000E73C6" w:rsidRPr="000E73C6">
              <w:rPr>
                <w:rFonts w:ascii="宋体" w:hAnsi="宋体" w:hint="eastAsia"/>
                <w:sz w:val="24"/>
                <w:szCs w:val="24"/>
              </w:rPr>
              <w:t xml:space="preserve">    </w:t>
            </w:r>
          </w:p>
          <w:p w:rsidR="00C83803" w:rsidRPr="00C550DC" w:rsidRDefault="00C027D0" w:rsidP="000E73C6">
            <w:pPr>
              <w:spacing w:line="360" w:lineRule="auto"/>
              <w:ind w:leftChars="-1" w:right="-82" w:hangingChars="1" w:hanging="2"/>
              <w:rPr>
                <w:rFonts w:ascii="宋体"/>
                <w:sz w:val="24"/>
                <w:szCs w:val="24"/>
              </w:rPr>
            </w:pPr>
            <w:r>
              <w:rPr>
                <w:rFonts w:ascii="宋体" w:hAnsi="宋体" w:hint="eastAsia"/>
                <w:sz w:val="24"/>
                <w:szCs w:val="24"/>
              </w:rPr>
              <w:t>电话：</w:t>
            </w:r>
            <w:r w:rsidR="000E73C6" w:rsidRPr="000E73C6">
              <w:rPr>
                <w:rFonts w:ascii="宋体" w:hAnsi="宋体"/>
                <w:sz w:val="24"/>
                <w:szCs w:val="24"/>
              </w:rPr>
              <w:t>15650569826</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DA7DC6" w:rsidRDefault="00C83803" w:rsidP="00363411">
            <w:pPr>
              <w:spacing w:line="360" w:lineRule="auto"/>
              <w:ind w:leftChars="-1" w:right="-82" w:hangingChars="1" w:hanging="2"/>
              <w:rPr>
                <w:rFonts w:ascii="宋体"/>
                <w:sz w:val="24"/>
                <w:szCs w:val="24"/>
              </w:rPr>
            </w:pPr>
            <w:r w:rsidRPr="00DA7DC6">
              <w:rPr>
                <w:rFonts w:ascii="宋体" w:hAnsi="宋体" w:hint="eastAsia"/>
                <w:sz w:val="24"/>
                <w:szCs w:val="24"/>
              </w:rPr>
              <w:t>时间：</w:t>
            </w:r>
            <w:r w:rsidR="00C35779" w:rsidRPr="00DA7DC6">
              <w:rPr>
                <w:rFonts w:ascii="宋体" w:hAnsi="宋体"/>
                <w:sz w:val="24"/>
                <w:szCs w:val="24"/>
              </w:rPr>
              <w:t>20</w:t>
            </w:r>
            <w:r w:rsidR="00C35779" w:rsidRPr="00DA7DC6">
              <w:rPr>
                <w:rFonts w:ascii="宋体" w:hAnsi="宋体" w:hint="eastAsia"/>
                <w:sz w:val="24"/>
                <w:szCs w:val="24"/>
              </w:rPr>
              <w:t>2</w:t>
            </w:r>
            <w:r w:rsidR="00DA7DC6" w:rsidRPr="00DA7DC6">
              <w:rPr>
                <w:rFonts w:ascii="宋体" w:hAnsi="宋体" w:hint="eastAsia"/>
                <w:sz w:val="24"/>
                <w:szCs w:val="24"/>
              </w:rPr>
              <w:t>3</w:t>
            </w:r>
            <w:r w:rsidR="00C35779" w:rsidRPr="00DA7DC6">
              <w:rPr>
                <w:rFonts w:ascii="宋体" w:hAnsi="宋体" w:hint="eastAsia"/>
                <w:sz w:val="24"/>
                <w:szCs w:val="24"/>
              </w:rPr>
              <w:t>年</w:t>
            </w:r>
            <w:r w:rsidR="00DA7DC6">
              <w:rPr>
                <w:rFonts w:ascii="宋体" w:hAnsi="宋体" w:hint="eastAsia"/>
                <w:sz w:val="24"/>
                <w:szCs w:val="24"/>
              </w:rPr>
              <w:t>1</w:t>
            </w:r>
            <w:r w:rsidR="00C35779" w:rsidRPr="00DA7DC6">
              <w:rPr>
                <w:rFonts w:ascii="宋体" w:hAnsi="宋体" w:hint="eastAsia"/>
                <w:sz w:val="24"/>
                <w:szCs w:val="24"/>
              </w:rPr>
              <w:t>月</w:t>
            </w:r>
            <w:r w:rsidR="00C6115A" w:rsidRPr="00DA7DC6">
              <w:rPr>
                <w:rFonts w:ascii="宋体" w:hAnsi="宋体" w:hint="eastAsia"/>
                <w:sz w:val="24"/>
                <w:szCs w:val="24"/>
              </w:rPr>
              <w:t>1</w:t>
            </w:r>
            <w:r w:rsidR="00DA7DC6" w:rsidRPr="00DA7DC6">
              <w:rPr>
                <w:rFonts w:ascii="宋体" w:hAnsi="宋体" w:hint="eastAsia"/>
                <w:sz w:val="24"/>
                <w:szCs w:val="24"/>
              </w:rPr>
              <w:t>2</w:t>
            </w:r>
            <w:r w:rsidR="00C35779" w:rsidRPr="00DA7DC6">
              <w:rPr>
                <w:rFonts w:ascii="宋体" w:hAnsi="宋体" w:hint="eastAsia"/>
                <w:sz w:val="24"/>
                <w:szCs w:val="24"/>
              </w:rPr>
              <w:t>日</w:t>
            </w:r>
            <w:r w:rsidR="00DA7DC6">
              <w:rPr>
                <w:rFonts w:ascii="宋体" w:hAnsi="宋体" w:hint="eastAsia"/>
                <w:sz w:val="24"/>
                <w:szCs w:val="24"/>
              </w:rPr>
              <w:t>15</w:t>
            </w:r>
            <w:r w:rsidR="00C35779" w:rsidRPr="00DA7DC6">
              <w:rPr>
                <w:rFonts w:ascii="宋体" w:hAnsi="宋体" w:hint="eastAsia"/>
                <w:sz w:val="24"/>
                <w:szCs w:val="24"/>
              </w:rPr>
              <w:t>时</w:t>
            </w:r>
            <w:r w:rsidR="00C35779" w:rsidRPr="00DA7DC6">
              <w:rPr>
                <w:rFonts w:ascii="宋体" w:hint="eastAsia"/>
                <w:sz w:val="24"/>
                <w:szCs w:val="24"/>
              </w:rPr>
              <w:t>0</w:t>
            </w:r>
            <w:r w:rsidR="00C35779" w:rsidRPr="00DA7DC6">
              <w:rPr>
                <w:rFonts w:ascii="宋体"/>
                <w:sz w:val="24"/>
                <w:szCs w:val="24"/>
              </w:rPr>
              <w:t>0</w:t>
            </w:r>
            <w:r w:rsidR="00C35779" w:rsidRPr="00DA7DC6">
              <w:rPr>
                <w:rFonts w:ascii="宋体" w:hAnsi="宋体" w:hint="eastAsia"/>
                <w:sz w:val="24"/>
                <w:szCs w:val="24"/>
              </w:rPr>
              <w:t>分</w:t>
            </w:r>
          </w:p>
          <w:p w:rsidR="00C83803" w:rsidRPr="00DA7DC6" w:rsidRDefault="00C83803" w:rsidP="00363411">
            <w:pPr>
              <w:spacing w:line="360" w:lineRule="auto"/>
              <w:ind w:leftChars="-1" w:right="-82" w:hangingChars="1" w:hanging="2"/>
              <w:rPr>
                <w:rFonts w:ascii="宋体"/>
                <w:sz w:val="24"/>
                <w:szCs w:val="24"/>
              </w:rPr>
            </w:pPr>
            <w:r w:rsidRPr="00DA7DC6">
              <w:rPr>
                <w:rFonts w:ascii="宋体" w:hAnsi="宋体" w:hint="eastAsia"/>
                <w:sz w:val="24"/>
                <w:szCs w:val="24"/>
              </w:rPr>
              <w:t>方式：电子邮件</w:t>
            </w:r>
            <w:r w:rsidRPr="00DA7DC6">
              <w:rPr>
                <w:rFonts w:ascii="宋体" w:hAnsi="宋体"/>
                <w:sz w:val="24"/>
                <w:szCs w:val="24"/>
              </w:rPr>
              <w:t xml:space="preserve">   </w:t>
            </w:r>
            <w:r w:rsidRPr="00DA7DC6">
              <w:rPr>
                <w:rFonts w:ascii="宋体" w:hAnsi="宋体" w:hint="eastAsia"/>
                <w:sz w:val="24"/>
                <w:szCs w:val="24"/>
              </w:rPr>
              <w:t>邮箱：</w:t>
            </w:r>
            <w:r w:rsidRPr="00DA7DC6">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DA7DC6" w:rsidRDefault="00C83803" w:rsidP="00DA7DC6">
            <w:pPr>
              <w:spacing w:line="360" w:lineRule="auto"/>
              <w:ind w:leftChars="-1" w:right="-82" w:hangingChars="1" w:hanging="2"/>
              <w:rPr>
                <w:rFonts w:ascii="宋体"/>
                <w:sz w:val="24"/>
                <w:szCs w:val="24"/>
              </w:rPr>
            </w:pPr>
            <w:r w:rsidRPr="00DA7DC6">
              <w:rPr>
                <w:rFonts w:ascii="宋体" w:hAnsi="宋体" w:hint="eastAsia"/>
                <w:sz w:val="24"/>
                <w:szCs w:val="24"/>
              </w:rPr>
              <w:t>投标截止时间：</w:t>
            </w:r>
            <w:r w:rsidR="00C35779" w:rsidRPr="00DA7DC6">
              <w:rPr>
                <w:rFonts w:ascii="宋体" w:hAnsi="宋体"/>
                <w:sz w:val="24"/>
                <w:szCs w:val="24"/>
              </w:rPr>
              <w:t>20</w:t>
            </w:r>
            <w:r w:rsidR="00C35779" w:rsidRPr="00DA7DC6">
              <w:rPr>
                <w:rFonts w:ascii="宋体" w:hAnsi="宋体" w:hint="eastAsia"/>
                <w:sz w:val="24"/>
                <w:szCs w:val="24"/>
              </w:rPr>
              <w:t>2</w:t>
            </w:r>
            <w:r w:rsidR="00DA7DC6" w:rsidRPr="00DA7DC6">
              <w:rPr>
                <w:rFonts w:ascii="宋体" w:hAnsi="宋体" w:hint="eastAsia"/>
                <w:sz w:val="24"/>
                <w:szCs w:val="24"/>
              </w:rPr>
              <w:t>3</w:t>
            </w:r>
            <w:r w:rsidR="00C35779" w:rsidRPr="00DA7DC6">
              <w:rPr>
                <w:rFonts w:ascii="宋体" w:hAnsi="宋体" w:hint="eastAsia"/>
                <w:sz w:val="24"/>
                <w:szCs w:val="24"/>
              </w:rPr>
              <w:t>年</w:t>
            </w:r>
            <w:r w:rsidR="00DA7DC6" w:rsidRPr="00DA7DC6">
              <w:rPr>
                <w:rFonts w:ascii="宋体" w:hAnsi="宋体" w:hint="eastAsia"/>
                <w:sz w:val="24"/>
                <w:szCs w:val="24"/>
              </w:rPr>
              <w:t>1</w:t>
            </w:r>
            <w:r w:rsidR="00C35779" w:rsidRPr="00DA7DC6">
              <w:rPr>
                <w:rFonts w:ascii="宋体" w:hAnsi="宋体" w:hint="eastAsia"/>
                <w:sz w:val="24"/>
                <w:szCs w:val="24"/>
              </w:rPr>
              <w:t>月</w:t>
            </w:r>
            <w:r w:rsidR="00DA7DC6" w:rsidRPr="00DA7DC6">
              <w:rPr>
                <w:rFonts w:ascii="宋体" w:hAnsi="宋体" w:hint="eastAsia"/>
                <w:sz w:val="24"/>
                <w:szCs w:val="24"/>
              </w:rPr>
              <w:t>16</w:t>
            </w:r>
            <w:r w:rsidR="00C35779" w:rsidRPr="00DA7DC6">
              <w:rPr>
                <w:rFonts w:ascii="宋体" w:hAnsi="宋体" w:hint="eastAsia"/>
                <w:sz w:val="24"/>
                <w:szCs w:val="24"/>
              </w:rPr>
              <w:t>日9时</w:t>
            </w:r>
            <w:r w:rsidR="00DA7DC6" w:rsidRPr="00DA7DC6">
              <w:rPr>
                <w:rFonts w:ascii="宋体" w:hint="eastAsia"/>
                <w:sz w:val="24"/>
                <w:szCs w:val="24"/>
              </w:rPr>
              <w:t>3</w:t>
            </w:r>
            <w:r w:rsidR="00C35779" w:rsidRPr="00DA7DC6">
              <w:rPr>
                <w:rFonts w:ascii="宋体"/>
                <w:sz w:val="24"/>
                <w:szCs w:val="24"/>
              </w:rPr>
              <w:t>0</w:t>
            </w:r>
            <w:r w:rsidR="00C35779" w:rsidRPr="00DA7DC6">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DA7DC6" w:rsidRDefault="00C83803" w:rsidP="00363411">
            <w:pPr>
              <w:spacing w:line="360" w:lineRule="auto"/>
              <w:ind w:leftChars="-1" w:right="-82" w:hangingChars="1" w:hanging="2"/>
              <w:rPr>
                <w:rFonts w:ascii="宋体"/>
                <w:sz w:val="24"/>
                <w:szCs w:val="24"/>
              </w:rPr>
            </w:pPr>
            <w:r w:rsidRPr="00DA7DC6">
              <w:rPr>
                <w:rFonts w:ascii="宋体" w:hAnsi="宋体" w:hint="eastAsia"/>
                <w:sz w:val="24"/>
                <w:szCs w:val="24"/>
              </w:rPr>
              <w:t>时间：</w:t>
            </w:r>
            <w:r w:rsidR="00C35779" w:rsidRPr="00DA7DC6">
              <w:rPr>
                <w:rFonts w:ascii="宋体" w:hAnsi="宋体"/>
                <w:sz w:val="24"/>
                <w:szCs w:val="24"/>
              </w:rPr>
              <w:t>20</w:t>
            </w:r>
            <w:r w:rsidR="00C35779" w:rsidRPr="00DA7DC6">
              <w:rPr>
                <w:rFonts w:ascii="宋体" w:hAnsi="宋体" w:hint="eastAsia"/>
                <w:sz w:val="24"/>
                <w:szCs w:val="24"/>
              </w:rPr>
              <w:t>2</w:t>
            </w:r>
            <w:r w:rsidR="00DA7DC6" w:rsidRPr="00DA7DC6">
              <w:rPr>
                <w:rFonts w:ascii="宋体" w:hAnsi="宋体" w:hint="eastAsia"/>
                <w:sz w:val="24"/>
                <w:szCs w:val="24"/>
              </w:rPr>
              <w:t>3</w:t>
            </w:r>
            <w:r w:rsidR="00C35779" w:rsidRPr="00DA7DC6">
              <w:rPr>
                <w:rFonts w:ascii="宋体" w:hAnsi="宋体" w:hint="eastAsia"/>
                <w:sz w:val="24"/>
                <w:szCs w:val="24"/>
              </w:rPr>
              <w:t>年</w:t>
            </w:r>
            <w:r w:rsidR="00DA7DC6" w:rsidRPr="00DA7DC6">
              <w:rPr>
                <w:rFonts w:ascii="宋体" w:hAnsi="宋体" w:hint="eastAsia"/>
                <w:sz w:val="24"/>
                <w:szCs w:val="24"/>
              </w:rPr>
              <w:t>1</w:t>
            </w:r>
            <w:r w:rsidR="00C35779" w:rsidRPr="00DA7DC6">
              <w:rPr>
                <w:rFonts w:ascii="宋体" w:hAnsi="宋体" w:hint="eastAsia"/>
                <w:sz w:val="24"/>
                <w:szCs w:val="24"/>
              </w:rPr>
              <w:t>月</w:t>
            </w:r>
            <w:r w:rsidR="00DA7DC6" w:rsidRPr="00DA7DC6">
              <w:rPr>
                <w:rFonts w:ascii="宋体" w:hAnsi="宋体" w:hint="eastAsia"/>
                <w:sz w:val="24"/>
                <w:szCs w:val="24"/>
              </w:rPr>
              <w:t>16</w:t>
            </w:r>
            <w:r w:rsidR="00C35779" w:rsidRPr="00DA7DC6">
              <w:rPr>
                <w:rFonts w:ascii="宋体" w:hAnsi="宋体" w:hint="eastAsia"/>
                <w:sz w:val="24"/>
                <w:szCs w:val="24"/>
              </w:rPr>
              <w:t>日</w:t>
            </w:r>
            <w:r w:rsidR="00DA7DC6" w:rsidRPr="00DA7DC6">
              <w:rPr>
                <w:rFonts w:ascii="宋体" w:hAnsi="宋体" w:hint="eastAsia"/>
                <w:sz w:val="24"/>
                <w:szCs w:val="24"/>
              </w:rPr>
              <w:t>10</w:t>
            </w:r>
            <w:r w:rsidR="00C35779" w:rsidRPr="00DA7DC6">
              <w:rPr>
                <w:rFonts w:ascii="宋体" w:hAnsi="宋体" w:hint="eastAsia"/>
                <w:sz w:val="24"/>
                <w:szCs w:val="24"/>
              </w:rPr>
              <w:t>时</w:t>
            </w:r>
            <w:r w:rsidR="00DA7DC6" w:rsidRPr="00DA7DC6">
              <w:rPr>
                <w:rFonts w:ascii="宋体" w:hint="eastAsia"/>
                <w:sz w:val="24"/>
                <w:szCs w:val="24"/>
              </w:rPr>
              <w:t>0</w:t>
            </w:r>
            <w:r w:rsidR="00C35779" w:rsidRPr="00DA7DC6">
              <w:rPr>
                <w:rFonts w:ascii="宋体"/>
                <w:sz w:val="24"/>
                <w:szCs w:val="24"/>
              </w:rPr>
              <w:t>0</w:t>
            </w:r>
            <w:r w:rsidR="00C35779" w:rsidRPr="00DA7DC6">
              <w:rPr>
                <w:rFonts w:ascii="宋体" w:hAnsi="宋体" w:hint="eastAsia"/>
                <w:sz w:val="24"/>
                <w:szCs w:val="24"/>
              </w:rPr>
              <w:t>分</w:t>
            </w:r>
          </w:p>
          <w:p w:rsidR="00C83803" w:rsidRPr="00DA7DC6" w:rsidRDefault="00C83803" w:rsidP="00363411">
            <w:pPr>
              <w:spacing w:line="360" w:lineRule="auto"/>
              <w:ind w:leftChars="-1" w:right="-82" w:hangingChars="1" w:hanging="2"/>
              <w:rPr>
                <w:rFonts w:ascii="宋体"/>
                <w:sz w:val="24"/>
                <w:szCs w:val="24"/>
              </w:rPr>
            </w:pPr>
            <w:r w:rsidRPr="00DA7DC6">
              <w:rPr>
                <w:rFonts w:ascii="宋体" w:hAnsi="宋体" w:hint="eastAsia"/>
                <w:sz w:val="24"/>
                <w:szCs w:val="24"/>
              </w:rPr>
              <w:t>方式：不公开开标</w:t>
            </w:r>
          </w:p>
          <w:p w:rsidR="00C83803" w:rsidRPr="00DA7DC6" w:rsidRDefault="00C83803" w:rsidP="00363411">
            <w:pPr>
              <w:spacing w:line="360" w:lineRule="auto"/>
              <w:ind w:leftChars="-1" w:right="-82" w:hangingChars="1" w:hanging="2"/>
              <w:rPr>
                <w:rFonts w:ascii="宋体"/>
                <w:sz w:val="24"/>
                <w:szCs w:val="24"/>
              </w:rPr>
            </w:pPr>
            <w:r w:rsidRPr="00DA7DC6">
              <w:rPr>
                <w:rFonts w:ascii="宋体" w:hAnsi="宋体" w:hint="eastAsia"/>
                <w:sz w:val="24"/>
                <w:szCs w:val="24"/>
              </w:rPr>
              <w:t>地点：</w:t>
            </w:r>
            <w:r w:rsidRPr="00DA7DC6">
              <w:rPr>
                <w:rFonts w:ascii="Times New Roman" w:hAnsi="Times New Roman" w:hint="eastAsia"/>
                <w:sz w:val="24"/>
                <w:szCs w:val="24"/>
              </w:rPr>
              <w:t>鑫广绿环再生资源股份有限公司</w:t>
            </w:r>
            <w:r w:rsidRPr="00DA7DC6">
              <w:rPr>
                <w:rFonts w:ascii="宋体" w:hAnsi="宋体" w:hint="eastAsia"/>
                <w:sz w:val="24"/>
                <w:szCs w:val="24"/>
              </w:rPr>
              <w:t>办公楼</w:t>
            </w:r>
            <w:r w:rsidRPr="00DA7DC6">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3"/>
            <w:r>
              <w:rPr>
                <w:rFonts w:ascii="宋体" w:hAnsi="宋体"/>
                <w:sz w:val="24"/>
                <w:szCs w:val="24"/>
              </w:rPr>
              <w:t>3</w:t>
            </w:r>
            <w:r w:rsidRPr="00C550DC">
              <w:rPr>
                <w:rFonts w:ascii="宋体" w:hAnsi="宋体"/>
                <w:sz w:val="24"/>
                <w:szCs w:val="24"/>
              </w:rPr>
              <w:t>.1</w:t>
            </w:r>
            <w:bookmarkEnd w:id="32"/>
          </w:p>
        </w:tc>
        <w:tc>
          <w:tcPr>
            <w:tcW w:w="4203" w:type="pct"/>
            <w:gridSpan w:val="3"/>
            <w:vAlign w:val="center"/>
          </w:tcPr>
          <w:p w:rsidR="00C83803" w:rsidRPr="00DA7DC6" w:rsidRDefault="00C83803" w:rsidP="00DA7DC6">
            <w:pPr>
              <w:spacing w:line="360" w:lineRule="auto"/>
              <w:ind w:leftChars="-1" w:right="-82" w:hangingChars="1" w:hanging="2"/>
              <w:rPr>
                <w:rFonts w:ascii="宋体"/>
                <w:sz w:val="24"/>
                <w:szCs w:val="24"/>
              </w:rPr>
            </w:pPr>
            <w:r w:rsidRPr="00DA7DC6">
              <w:rPr>
                <w:rFonts w:ascii="宋体" w:hAnsi="宋体" w:hint="eastAsia"/>
                <w:sz w:val="24"/>
                <w:szCs w:val="24"/>
              </w:rPr>
              <w:t>投标有效期：投标截止日后</w:t>
            </w:r>
            <w:r w:rsidR="00DA7DC6" w:rsidRPr="00DA7DC6">
              <w:rPr>
                <w:rFonts w:ascii="宋体" w:hAnsi="宋体" w:hint="eastAsia"/>
                <w:sz w:val="24"/>
                <w:szCs w:val="24"/>
              </w:rPr>
              <w:t>6</w:t>
            </w:r>
            <w:r w:rsidRPr="00DA7DC6">
              <w:rPr>
                <w:rFonts w:ascii="宋体" w:hAnsi="宋体"/>
                <w:sz w:val="24"/>
                <w:szCs w:val="24"/>
              </w:rPr>
              <w:t>0</w:t>
            </w:r>
            <w:r w:rsidRPr="00DA7DC6">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5"/>
            <w:r>
              <w:rPr>
                <w:rFonts w:ascii="宋体" w:hAnsi="宋体"/>
                <w:sz w:val="24"/>
                <w:szCs w:val="24"/>
              </w:rPr>
              <w:t>4</w:t>
            </w:r>
            <w:r w:rsidRPr="00C550DC">
              <w:rPr>
                <w:rFonts w:ascii="宋体" w:hAnsi="宋体"/>
                <w:sz w:val="24"/>
                <w:szCs w:val="24"/>
              </w:rPr>
              <w:t>.1</w:t>
            </w:r>
            <w:bookmarkEnd w:id="33"/>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4" w:name="_Toc232928697"/>
            <w:r>
              <w:rPr>
                <w:rFonts w:ascii="宋体" w:hAnsi="宋体"/>
                <w:sz w:val="24"/>
                <w:szCs w:val="24"/>
              </w:rPr>
              <w:t>5</w:t>
            </w:r>
            <w:r w:rsidRPr="00C550DC">
              <w:rPr>
                <w:rFonts w:ascii="宋体" w:hAnsi="宋体"/>
                <w:sz w:val="24"/>
                <w:szCs w:val="24"/>
              </w:rPr>
              <w:t>.1</w:t>
            </w:r>
            <w:bookmarkEnd w:id="34"/>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5" w:name="_Toc232928699"/>
            <w:r>
              <w:rPr>
                <w:rFonts w:ascii="宋体" w:hAnsi="宋体"/>
                <w:sz w:val="24"/>
                <w:szCs w:val="24"/>
              </w:rPr>
              <w:t>6</w:t>
            </w:r>
            <w:r w:rsidRPr="00C550DC">
              <w:rPr>
                <w:rFonts w:ascii="宋体" w:hAnsi="宋体"/>
                <w:sz w:val="24"/>
                <w:szCs w:val="24"/>
              </w:rPr>
              <w:t>.1</w:t>
            </w:r>
            <w:bookmarkEnd w:id="35"/>
          </w:p>
        </w:tc>
        <w:tc>
          <w:tcPr>
            <w:tcW w:w="4203" w:type="pct"/>
            <w:gridSpan w:val="3"/>
            <w:vAlign w:val="center"/>
          </w:tcPr>
          <w:p w:rsidR="00C83803" w:rsidRPr="00C550DC" w:rsidRDefault="00C83803" w:rsidP="00DA7DC6">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121027">
              <w:rPr>
                <w:rFonts w:ascii="宋体" w:hAnsi="宋体"/>
                <w:b/>
                <w:color w:val="FF0000"/>
                <w:sz w:val="24"/>
                <w:szCs w:val="24"/>
                <w:highlight w:val="yellow"/>
              </w:rPr>
              <w:t>20</w:t>
            </w:r>
            <w:r w:rsidR="00792999" w:rsidRPr="00121027">
              <w:rPr>
                <w:rFonts w:ascii="宋体" w:hAnsi="宋体" w:hint="eastAsia"/>
                <w:b/>
                <w:color w:val="FF0000"/>
                <w:sz w:val="24"/>
                <w:szCs w:val="24"/>
                <w:highlight w:val="yellow"/>
              </w:rPr>
              <w:t>2</w:t>
            </w:r>
            <w:r w:rsidR="005C0FD5">
              <w:rPr>
                <w:rFonts w:ascii="宋体" w:hAnsi="宋体" w:hint="eastAsia"/>
                <w:b/>
                <w:color w:val="FF0000"/>
                <w:sz w:val="24"/>
                <w:szCs w:val="24"/>
                <w:highlight w:val="yellow"/>
              </w:rPr>
              <w:t>3</w:t>
            </w:r>
            <w:r w:rsidR="00792999" w:rsidRPr="00121027">
              <w:rPr>
                <w:rFonts w:ascii="宋体" w:hAnsi="宋体" w:hint="eastAsia"/>
                <w:b/>
                <w:color w:val="FF0000"/>
                <w:sz w:val="24"/>
                <w:szCs w:val="24"/>
                <w:highlight w:val="yellow"/>
              </w:rPr>
              <w:t>年</w:t>
            </w:r>
            <w:r w:rsidR="00DA7DC6">
              <w:rPr>
                <w:rFonts w:ascii="宋体" w:hAnsi="宋体" w:hint="eastAsia"/>
                <w:b/>
                <w:color w:val="FF0000"/>
                <w:sz w:val="24"/>
                <w:szCs w:val="24"/>
                <w:highlight w:val="yellow"/>
              </w:rPr>
              <w:t>1</w:t>
            </w:r>
            <w:r w:rsidR="00792999" w:rsidRPr="00121027">
              <w:rPr>
                <w:rFonts w:ascii="宋体" w:hAnsi="宋体" w:hint="eastAsia"/>
                <w:b/>
                <w:color w:val="FF0000"/>
                <w:sz w:val="24"/>
                <w:szCs w:val="24"/>
                <w:highlight w:val="yellow"/>
              </w:rPr>
              <w:t>月</w:t>
            </w:r>
            <w:r w:rsidR="00DA7DC6">
              <w:rPr>
                <w:rFonts w:ascii="宋体" w:hAnsi="宋体" w:hint="eastAsia"/>
                <w:b/>
                <w:color w:val="FF0000"/>
                <w:sz w:val="24"/>
                <w:szCs w:val="24"/>
                <w:highlight w:val="yellow"/>
              </w:rPr>
              <w:t>16</w:t>
            </w:r>
            <w:r w:rsidR="00792999" w:rsidRPr="00121027">
              <w:rPr>
                <w:rFonts w:ascii="宋体" w:hAnsi="宋体" w:hint="eastAsia"/>
                <w:b/>
                <w:color w:val="FF0000"/>
                <w:sz w:val="24"/>
                <w:szCs w:val="24"/>
                <w:highlight w:val="yellow"/>
              </w:rPr>
              <w:t>日</w:t>
            </w:r>
            <w:r w:rsidR="00F60F6B" w:rsidRPr="00121027">
              <w:rPr>
                <w:rFonts w:ascii="宋体" w:hAnsi="宋体" w:hint="eastAsia"/>
                <w:b/>
                <w:color w:val="FF0000"/>
                <w:sz w:val="24"/>
                <w:szCs w:val="24"/>
                <w:highlight w:val="yellow"/>
              </w:rPr>
              <w:t>10</w:t>
            </w:r>
            <w:r w:rsidR="00792999" w:rsidRPr="00121027">
              <w:rPr>
                <w:rFonts w:ascii="宋体" w:hAnsi="宋体" w:hint="eastAsia"/>
                <w:b/>
                <w:color w:val="FF0000"/>
                <w:sz w:val="24"/>
                <w:szCs w:val="24"/>
                <w:highlight w:val="yellow"/>
              </w:rPr>
              <w:t>时</w:t>
            </w:r>
            <w:r w:rsidR="00DA7DC6">
              <w:rPr>
                <w:rFonts w:ascii="宋体" w:hAnsi="宋体" w:hint="eastAsia"/>
                <w:b/>
                <w:color w:val="FF0000"/>
                <w:sz w:val="24"/>
                <w:szCs w:val="24"/>
                <w:highlight w:val="yellow"/>
              </w:rPr>
              <w:t>3</w:t>
            </w:r>
            <w:r w:rsidR="00792999" w:rsidRPr="00121027">
              <w:rPr>
                <w:rFonts w:ascii="宋体" w:hAnsi="宋体"/>
                <w:b/>
                <w:color w:val="FF0000"/>
                <w:sz w:val="24"/>
                <w:szCs w:val="24"/>
                <w:highlight w:val="yellow"/>
              </w:rPr>
              <w:t>0</w:t>
            </w:r>
            <w:r w:rsidR="00792999" w:rsidRPr="00121027">
              <w:rPr>
                <w:rFonts w:ascii="宋体" w:hAnsi="宋体" w:hint="eastAsia"/>
                <w:b/>
                <w:color w:val="FF0000"/>
                <w:sz w:val="24"/>
                <w:szCs w:val="24"/>
                <w:highlight w:val="yellow"/>
              </w:rPr>
              <w:t>分</w:t>
            </w:r>
            <w:r w:rsidR="00792999" w:rsidRPr="00FA59FA">
              <w:rPr>
                <w:rFonts w:ascii="宋体" w:hAnsi="宋体" w:hint="eastAsia"/>
                <w:b/>
                <w:sz w:val="24"/>
                <w:szCs w:val="24"/>
                <w:highlight w:val="yellow"/>
              </w:rPr>
              <w:t>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6" w:name="_Toc232928701"/>
            <w:r>
              <w:rPr>
                <w:rFonts w:ascii="宋体" w:hAnsi="宋体"/>
                <w:sz w:val="24"/>
                <w:szCs w:val="24"/>
              </w:rPr>
              <w:t>7</w:t>
            </w:r>
            <w:r w:rsidRPr="00C550DC">
              <w:rPr>
                <w:rFonts w:ascii="宋体"/>
                <w:sz w:val="24"/>
                <w:szCs w:val="24"/>
              </w:rPr>
              <w:t>.</w:t>
            </w:r>
            <w:bookmarkEnd w:id="36"/>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7" w:name="_Toc232928702"/>
            <w:r w:rsidRPr="00C550DC">
              <w:rPr>
                <w:rFonts w:ascii="宋体" w:hAnsi="宋体" w:hint="eastAsia"/>
                <w:sz w:val="24"/>
                <w:szCs w:val="24"/>
              </w:rPr>
              <w:t>联系人：</w:t>
            </w:r>
            <w:bookmarkEnd w:id="37"/>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8" w:name="_Toc73429366"/>
      <w:bookmarkStart w:id="39" w:name="_Toc104370871"/>
      <w:bookmarkStart w:id="40" w:name="_Toc122510049"/>
      <w:bookmarkStart w:id="41" w:name="_Toc144884191"/>
      <w:bookmarkStart w:id="42" w:name="_Toc226536787"/>
      <w:bookmarkStart w:id="43"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4" w:name="_2．概述"/>
      <w:bookmarkStart w:id="45" w:name="_Toc64428453"/>
      <w:bookmarkEnd w:id="44"/>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8"/>
      <w:bookmarkEnd w:id="39"/>
      <w:bookmarkEnd w:id="40"/>
      <w:bookmarkEnd w:id="41"/>
      <w:bookmarkEnd w:id="42"/>
      <w:bookmarkEnd w:id="43"/>
      <w:bookmarkEnd w:id="45"/>
    </w:p>
    <w:p w:rsidR="00C83803" w:rsidRPr="00C550DC" w:rsidRDefault="00C83803" w:rsidP="00363411">
      <w:pPr>
        <w:spacing w:line="360" w:lineRule="auto"/>
        <w:ind w:right="-82" w:firstLineChars="200" w:firstLine="480"/>
        <w:rPr>
          <w:rFonts w:ascii="宋体"/>
          <w:sz w:val="24"/>
          <w:szCs w:val="24"/>
        </w:rPr>
      </w:pPr>
      <w:bookmarkStart w:id="46" w:name="_Toc122510050"/>
      <w:r w:rsidRPr="00C550DC">
        <w:rPr>
          <w:rFonts w:ascii="宋体" w:hAnsi="宋体"/>
          <w:sz w:val="24"/>
          <w:szCs w:val="24"/>
        </w:rPr>
        <w:t>2.1</w:t>
      </w:r>
      <w:r w:rsidRPr="00C550DC">
        <w:rPr>
          <w:rFonts w:ascii="宋体" w:hAnsi="宋体" w:hint="eastAsia"/>
          <w:sz w:val="24"/>
          <w:szCs w:val="24"/>
        </w:rPr>
        <w:t>工程简况</w:t>
      </w:r>
      <w:bookmarkStart w:id="47" w:name="_Toc122510051"/>
      <w:bookmarkEnd w:id="46"/>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7"/>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5D6994">
        <w:rPr>
          <w:rFonts w:ascii="宋体" w:hAnsi="宋体" w:hint="eastAsia"/>
          <w:sz w:val="24"/>
          <w:szCs w:val="24"/>
        </w:rPr>
        <w:t xml:space="preserve"> </w:t>
      </w:r>
      <w:proofErr w:type="gramStart"/>
      <w:r w:rsidR="00DA7DC6" w:rsidRPr="00891DCF">
        <w:rPr>
          <w:rFonts w:ascii="宋体" w:hAnsi="宋体" w:cs="宋体" w:hint="eastAsia"/>
          <w:color w:val="000000"/>
          <w:kern w:val="0"/>
          <w:sz w:val="24"/>
          <w:szCs w:val="24"/>
        </w:rPr>
        <w:t>危废区域</w:t>
      </w:r>
      <w:proofErr w:type="gramEnd"/>
      <w:r w:rsidR="00DA7DC6" w:rsidRPr="00891DCF">
        <w:rPr>
          <w:rFonts w:ascii="宋体" w:hAnsi="宋体" w:cs="宋体" w:hint="eastAsia"/>
          <w:color w:val="000000"/>
          <w:kern w:val="0"/>
          <w:sz w:val="24"/>
          <w:szCs w:val="24"/>
        </w:rPr>
        <w:t>泡沫灭火系统</w:t>
      </w:r>
    </w:p>
    <w:p w:rsidR="00C83803" w:rsidRPr="008130C3" w:rsidRDefault="00C83803" w:rsidP="009F4AA8">
      <w:pPr>
        <w:spacing w:line="360" w:lineRule="auto"/>
        <w:ind w:right="-82" w:firstLineChars="200" w:firstLine="480"/>
        <w:rPr>
          <w:rFonts w:ascii="宋体" w:hAnsi="宋体"/>
          <w:sz w:val="24"/>
          <w:szCs w:val="24"/>
        </w:rPr>
      </w:pPr>
      <w:bookmarkStart w:id="48"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8"/>
      <w:r w:rsidR="00181D5A" w:rsidRPr="008130C3">
        <w:rPr>
          <w:rFonts w:ascii="宋体" w:hAnsi="宋体" w:hint="eastAsia"/>
          <w:sz w:val="24"/>
          <w:szCs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8130C3" w:rsidRDefault="00C83803" w:rsidP="009F4AA8">
      <w:pPr>
        <w:spacing w:line="360" w:lineRule="auto"/>
        <w:ind w:right="-82" w:firstLineChars="200" w:firstLine="480"/>
        <w:rPr>
          <w:rFonts w:ascii="宋体" w:hAnsi="宋体"/>
          <w:sz w:val="24"/>
          <w:szCs w:val="24"/>
        </w:rPr>
      </w:pPr>
      <w:bookmarkStart w:id="49"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bookmarkStart w:id="50" w:name="_Toc122510057"/>
      <w:bookmarkEnd w:id="49"/>
      <w:proofErr w:type="gramStart"/>
      <w:r w:rsidR="00DA7DC6" w:rsidRPr="00891DCF">
        <w:rPr>
          <w:rFonts w:ascii="宋体" w:hAnsi="宋体" w:cs="宋体" w:hint="eastAsia"/>
          <w:color w:val="000000"/>
          <w:kern w:val="0"/>
          <w:sz w:val="24"/>
          <w:szCs w:val="24"/>
        </w:rPr>
        <w:t>危废区域</w:t>
      </w:r>
      <w:proofErr w:type="gramEnd"/>
      <w:r w:rsidR="00DA7DC6" w:rsidRPr="00891DCF">
        <w:rPr>
          <w:rFonts w:ascii="宋体" w:hAnsi="宋体" w:cs="宋体" w:hint="eastAsia"/>
          <w:color w:val="000000"/>
          <w:kern w:val="0"/>
          <w:sz w:val="24"/>
          <w:szCs w:val="24"/>
        </w:rPr>
        <w:t>泡沫灭火系统</w:t>
      </w:r>
      <w:r w:rsidR="003F6584">
        <w:rPr>
          <w:rFonts w:ascii="宋体" w:hAnsi="宋体" w:hint="eastAsia"/>
          <w:sz w:val="24"/>
          <w:szCs w:val="24"/>
        </w:rPr>
        <w:t>的</w:t>
      </w:r>
      <w:r w:rsidR="003F6584" w:rsidRPr="0025022F">
        <w:rPr>
          <w:rFonts w:ascii="宋体" w:hAnsi="宋体" w:hint="eastAsia"/>
          <w:sz w:val="24"/>
          <w:szCs w:val="24"/>
        </w:rPr>
        <w:t>建筑安装工程</w:t>
      </w:r>
      <w:r w:rsidR="003F6584" w:rsidRPr="00D22B8D">
        <w:rPr>
          <w:rFonts w:ascii="宋体" w:hAnsi="宋体"/>
          <w:sz w:val="24"/>
          <w:szCs w:val="24"/>
        </w:rPr>
        <w:t>施工</w:t>
      </w:r>
      <w:proofErr w:type="gramStart"/>
      <w:r w:rsidR="003F6584" w:rsidRPr="00D22B8D">
        <w:rPr>
          <w:rFonts w:ascii="宋体" w:hAnsi="宋体" w:hint="eastAsia"/>
          <w:sz w:val="24"/>
          <w:szCs w:val="24"/>
        </w:rPr>
        <w:t>保修全</w:t>
      </w:r>
      <w:proofErr w:type="gramEnd"/>
      <w:r w:rsidR="003F6584" w:rsidRPr="00D22B8D">
        <w:rPr>
          <w:rFonts w:ascii="宋体" w:hAnsi="宋体" w:hint="eastAsia"/>
          <w:sz w:val="24"/>
          <w:szCs w:val="24"/>
        </w:rPr>
        <w:t>过程</w:t>
      </w:r>
      <w:r w:rsidR="00CB0893" w:rsidRPr="008130C3">
        <w:rPr>
          <w:rFonts w:ascii="宋体" w:hAnsi="宋体" w:hint="eastAsia"/>
          <w:sz w:val="24"/>
          <w:szCs w:val="24"/>
        </w:rPr>
        <w:t>。</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33705D">
        <w:rPr>
          <w:rFonts w:ascii="宋体" w:hAnsi="宋体" w:hint="eastAsia"/>
          <w:sz w:val="24"/>
          <w:szCs w:val="24"/>
        </w:rPr>
        <w:t>3</w:t>
      </w:r>
      <w:r w:rsidRPr="00CF2A91">
        <w:rPr>
          <w:rFonts w:ascii="宋体" w:hAnsi="宋体" w:hint="eastAsia"/>
          <w:sz w:val="24"/>
          <w:szCs w:val="24"/>
        </w:rPr>
        <w:t>年</w:t>
      </w:r>
      <w:r w:rsidR="0033705D">
        <w:rPr>
          <w:rFonts w:ascii="宋体" w:hAnsi="宋体" w:hint="eastAsia"/>
          <w:sz w:val="24"/>
          <w:szCs w:val="24"/>
        </w:rPr>
        <w:t>2</w:t>
      </w:r>
      <w:r w:rsidRPr="00CF2A91">
        <w:rPr>
          <w:rFonts w:ascii="宋体" w:hAnsi="宋体" w:hint="eastAsia"/>
          <w:sz w:val="24"/>
          <w:szCs w:val="24"/>
        </w:rPr>
        <w:t>月</w:t>
      </w:r>
      <w:r w:rsidR="0033705D">
        <w:rPr>
          <w:rFonts w:ascii="宋体" w:hAnsi="宋体" w:hint="eastAsia"/>
          <w:sz w:val="24"/>
          <w:szCs w:val="24"/>
        </w:rPr>
        <w:t>6</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4D47AE">
        <w:rPr>
          <w:rFonts w:ascii="宋体" w:hAnsi="宋体"/>
          <w:sz w:val="24"/>
          <w:szCs w:val="24"/>
        </w:rPr>
        <w:t>20</w:t>
      </w:r>
      <w:r w:rsidR="00F82ACE" w:rsidRPr="004D47AE">
        <w:rPr>
          <w:rFonts w:ascii="宋体" w:hAnsi="宋体" w:hint="eastAsia"/>
          <w:sz w:val="24"/>
          <w:szCs w:val="24"/>
        </w:rPr>
        <w:t>2</w:t>
      </w:r>
      <w:r w:rsidR="0033705D">
        <w:rPr>
          <w:rFonts w:ascii="宋体" w:hAnsi="宋体" w:hint="eastAsia"/>
          <w:sz w:val="24"/>
          <w:szCs w:val="24"/>
        </w:rPr>
        <w:t>3</w:t>
      </w:r>
      <w:r w:rsidRPr="004D47AE">
        <w:rPr>
          <w:rFonts w:ascii="宋体" w:hAnsi="宋体" w:hint="eastAsia"/>
          <w:sz w:val="24"/>
          <w:szCs w:val="24"/>
        </w:rPr>
        <w:t>年</w:t>
      </w:r>
      <w:r w:rsidR="00252100">
        <w:rPr>
          <w:rFonts w:ascii="宋体" w:hAnsi="宋体" w:hint="eastAsia"/>
          <w:sz w:val="24"/>
          <w:szCs w:val="24"/>
        </w:rPr>
        <w:t>4</w:t>
      </w:r>
      <w:r w:rsidRPr="004D47AE">
        <w:rPr>
          <w:rFonts w:ascii="宋体" w:hAnsi="宋体" w:hint="eastAsia"/>
          <w:sz w:val="24"/>
          <w:szCs w:val="24"/>
        </w:rPr>
        <w:t>月</w:t>
      </w:r>
      <w:r w:rsidR="00252100">
        <w:rPr>
          <w:rFonts w:ascii="宋体" w:hAnsi="宋体" w:hint="eastAsia"/>
          <w:sz w:val="24"/>
          <w:szCs w:val="24"/>
        </w:rPr>
        <w:t>27</w:t>
      </w:r>
      <w:r w:rsidRPr="004D47AE">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252100">
        <w:rPr>
          <w:rFonts w:ascii="宋体" w:hAnsi="宋体" w:hint="eastAsia"/>
          <w:b/>
          <w:sz w:val="24"/>
          <w:szCs w:val="24"/>
          <w:highlight w:val="yellow"/>
        </w:rPr>
        <w:t>80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50"/>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51" w:name="_3．资金来源："/>
      <w:bookmarkStart w:id="52" w:name="_Toc73429372"/>
      <w:bookmarkStart w:id="53" w:name="_Toc104370877"/>
      <w:bookmarkStart w:id="54" w:name="_Toc122510084"/>
      <w:bookmarkStart w:id="55" w:name="_Toc144884195"/>
      <w:bookmarkStart w:id="56" w:name="_Toc226536791"/>
      <w:bookmarkStart w:id="57" w:name="_Toc232936389"/>
      <w:bookmarkEnd w:id="51"/>
      <w:r w:rsidRPr="00C550DC">
        <w:rPr>
          <w:rFonts w:ascii="宋体" w:hAnsi="宋体"/>
          <w:b/>
          <w:bCs/>
          <w:kern w:val="44"/>
          <w:sz w:val="28"/>
          <w:szCs w:val="28"/>
        </w:rPr>
        <w:t>3.</w:t>
      </w:r>
      <w:r w:rsidRPr="00C550DC">
        <w:rPr>
          <w:rFonts w:ascii="宋体" w:hAnsi="宋体" w:hint="eastAsia"/>
          <w:b/>
          <w:bCs/>
          <w:kern w:val="44"/>
          <w:sz w:val="28"/>
          <w:szCs w:val="28"/>
        </w:rPr>
        <w:t>招标文件</w:t>
      </w:r>
      <w:bookmarkEnd w:id="52"/>
      <w:bookmarkEnd w:id="53"/>
      <w:bookmarkEnd w:id="54"/>
      <w:bookmarkEnd w:id="55"/>
      <w:bookmarkEnd w:id="56"/>
      <w:bookmarkEnd w:id="57"/>
    </w:p>
    <w:p w:rsidR="00C83803" w:rsidRPr="00C550DC" w:rsidRDefault="00C83803" w:rsidP="00363411">
      <w:pPr>
        <w:spacing w:line="360" w:lineRule="auto"/>
        <w:ind w:right="-82" w:firstLineChars="200" w:firstLine="480"/>
        <w:rPr>
          <w:rFonts w:ascii="宋体"/>
          <w:sz w:val="24"/>
          <w:szCs w:val="24"/>
        </w:rPr>
      </w:pPr>
      <w:bookmarkStart w:id="58" w:name="_Toc122510085"/>
      <w:r w:rsidRPr="00C550DC">
        <w:rPr>
          <w:rFonts w:ascii="宋体" w:hAnsi="宋体"/>
          <w:sz w:val="24"/>
          <w:szCs w:val="24"/>
        </w:rPr>
        <w:t>3.1</w:t>
      </w:r>
      <w:r w:rsidRPr="00C550DC">
        <w:rPr>
          <w:rFonts w:ascii="宋体" w:hAnsi="宋体" w:hint="eastAsia"/>
          <w:sz w:val="24"/>
          <w:szCs w:val="24"/>
        </w:rPr>
        <w:t>招标文件的组成</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60" w:name="_Toc122510088"/>
      <w:r w:rsidRPr="00C550DC">
        <w:rPr>
          <w:rFonts w:ascii="宋体" w:hAnsi="宋体"/>
          <w:sz w:val="24"/>
          <w:szCs w:val="24"/>
        </w:rPr>
        <w:t>3.2</w:t>
      </w:r>
      <w:r w:rsidRPr="00C550DC">
        <w:rPr>
          <w:rFonts w:ascii="宋体" w:hAnsi="宋体" w:hint="eastAsia"/>
          <w:sz w:val="24"/>
          <w:szCs w:val="24"/>
        </w:rPr>
        <w:t>阅读招标文件材料</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2" w:name="_Toc122510092"/>
      <w:bookmarkEnd w:id="61"/>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3" w:name="_Toc122510093"/>
      <w:bookmarkEnd w:id="62"/>
      <w:r w:rsidRPr="00C550DC">
        <w:rPr>
          <w:rFonts w:ascii="宋体" w:hAnsi="宋体"/>
          <w:sz w:val="24"/>
          <w:szCs w:val="24"/>
        </w:rPr>
        <w:t>3.3</w:t>
      </w:r>
      <w:r w:rsidRPr="00C550DC">
        <w:rPr>
          <w:rFonts w:ascii="宋体" w:hAnsi="宋体" w:hint="eastAsia"/>
          <w:sz w:val="24"/>
          <w:szCs w:val="24"/>
        </w:rPr>
        <w:t>招标文件的解释与澄清</w:t>
      </w:r>
      <w:bookmarkEnd w:id="63"/>
    </w:p>
    <w:p w:rsidR="00C83803" w:rsidRPr="00C550DC" w:rsidRDefault="00C83803" w:rsidP="00363411">
      <w:pPr>
        <w:spacing w:line="360" w:lineRule="auto"/>
        <w:ind w:right="-82" w:firstLineChars="200" w:firstLine="480"/>
        <w:rPr>
          <w:rFonts w:ascii="宋体"/>
          <w:sz w:val="24"/>
          <w:szCs w:val="24"/>
        </w:rPr>
      </w:pPr>
      <w:bookmarkStart w:id="64"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5"/>
      <w:bookmarkStart w:id="66"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5"/>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6"/>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7" w:name="_Toc122510097"/>
      <w:r w:rsidRPr="00C550DC">
        <w:rPr>
          <w:rFonts w:ascii="宋体" w:hAnsi="宋体"/>
          <w:sz w:val="24"/>
          <w:szCs w:val="24"/>
        </w:rPr>
        <w:t>3.4</w:t>
      </w:r>
      <w:r w:rsidRPr="00C550DC">
        <w:rPr>
          <w:rFonts w:ascii="宋体" w:hAnsi="宋体" w:hint="eastAsia"/>
          <w:sz w:val="24"/>
          <w:szCs w:val="24"/>
        </w:rPr>
        <w:t>招标文件的修改</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8"/>
    </w:p>
    <w:p w:rsidR="00C83803" w:rsidRPr="00C550DC" w:rsidRDefault="00C83803" w:rsidP="00363411">
      <w:pPr>
        <w:spacing w:line="360" w:lineRule="auto"/>
        <w:ind w:right="-82" w:firstLineChars="200" w:firstLine="480"/>
        <w:rPr>
          <w:rFonts w:ascii="宋体"/>
          <w:sz w:val="24"/>
          <w:szCs w:val="24"/>
        </w:rPr>
      </w:pPr>
      <w:bookmarkStart w:id="69"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9"/>
    </w:p>
    <w:p w:rsidR="00C83803" w:rsidRPr="00C550DC" w:rsidRDefault="00C83803" w:rsidP="00363411">
      <w:pPr>
        <w:spacing w:line="360" w:lineRule="auto"/>
        <w:ind w:right="-82" w:firstLineChars="200" w:firstLine="480"/>
        <w:rPr>
          <w:rFonts w:ascii="宋体"/>
          <w:sz w:val="24"/>
          <w:szCs w:val="24"/>
        </w:rPr>
      </w:pPr>
      <w:bookmarkStart w:id="70"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70"/>
    </w:p>
    <w:p w:rsidR="00C83803" w:rsidRPr="00C550DC" w:rsidRDefault="00C83803" w:rsidP="00C550DC">
      <w:pPr>
        <w:keepNext/>
        <w:keepLines/>
        <w:spacing w:line="360" w:lineRule="auto"/>
        <w:ind w:right="-79"/>
        <w:outlineLvl w:val="0"/>
        <w:rPr>
          <w:rFonts w:ascii="宋体"/>
          <w:b/>
          <w:bCs/>
          <w:kern w:val="44"/>
          <w:sz w:val="28"/>
          <w:szCs w:val="28"/>
        </w:rPr>
      </w:pPr>
      <w:bookmarkStart w:id="71" w:name="_Toc73429374"/>
      <w:bookmarkStart w:id="72" w:name="_Toc104370879"/>
      <w:bookmarkStart w:id="73" w:name="_Toc122510101"/>
      <w:bookmarkStart w:id="74" w:name="_Toc144884196"/>
      <w:bookmarkStart w:id="75" w:name="_Toc226536792"/>
      <w:bookmarkStart w:id="76"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71"/>
      <w:bookmarkEnd w:id="72"/>
      <w:bookmarkEnd w:id="73"/>
      <w:bookmarkEnd w:id="74"/>
      <w:bookmarkEnd w:id="75"/>
      <w:bookmarkEnd w:id="76"/>
    </w:p>
    <w:p w:rsidR="00C83803" w:rsidRPr="00C550DC" w:rsidRDefault="00C83803" w:rsidP="00363411">
      <w:pPr>
        <w:spacing w:line="360" w:lineRule="auto"/>
        <w:ind w:right="-82" w:firstLineChars="200" w:firstLine="480"/>
        <w:rPr>
          <w:rFonts w:ascii="宋体"/>
          <w:sz w:val="24"/>
          <w:szCs w:val="24"/>
        </w:rPr>
      </w:pPr>
      <w:bookmarkStart w:id="77"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7"/>
    </w:p>
    <w:p w:rsidR="00C83803" w:rsidRPr="00C550DC" w:rsidRDefault="00C83803" w:rsidP="00C550DC">
      <w:pPr>
        <w:keepNext/>
        <w:keepLines/>
        <w:spacing w:line="360" w:lineRule="auto"/>
        <w:ind w:right="-79"/>
        <w:outlineLvl w:val="0"/>
        <w:rPr>
          <w:rFonts w:ascii="宋体"/>
          <w:b/>
          <w:bCs/>
          <w:kern w:val="44"/>
          <w:sz w:val="28"/>
          <w:szCs w:val="28"/>
        </w:rPr>
      </w:pPr>
      <w:bookmarkStart w:id="78" w:name="_Toc73429375"/>
      <w:bookmarkStart w:id="79" w:name="_Toc104370880"/>
      <w:bookmarkStart w:id="80" w:name="_Toc122510103"/>
      <w:bookmarkStart w:id="81" w:name="_Toc144884197"/>
      <w:bookmarkStart w:id="82" w:name="_Toc226536793"/>
      <w:bookmarkStart w:id="83"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8"/>
      <w:bookmarkEnd w:id="79"/>
      <w:bookmarkEnd w:id="80"/>
      <w:bookmarkEnd w:id="81"/>
      <w:bookmarkEnd w:id="82"/>
      <w:bookmarkEnd w:id="83"/>
    </w:p>
    <w:p w:rsidR="00C83803" w:rsidRPr="00C550DC" w:rsidRDefault="00C83803" w:rsidP="00363411">
      <w:pPr>
        <w:spacing w:line="360" w:lineRule="auto"/>
        <w:ind w:right="-82" w:firstLineChars="200" w:firstLine="480"/>
        <w:rPr>
          <w:rFonts w:ascii="宋体"/>
          <w:sz w:val="24"/>
          <w:szCs w:val="24"/>
        </w:rPr>
      </w:pPr>
      <w:bookmarkStart w:id="84" w:name="_Toc122510104"/>
      <w:bookmarkStart w:id="85" w:name="_Toc73429376"/>
      <w:bookmarkStart w:id="86" w:name="_Toc104370881"/>
      <w:bookmarkStart w:id="87" w:name="_Toc122510107"/>
      <w:bookmarkStart w:id="88"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226536794"/>
      <w:bookmarkStart w:id="90" w:name="_Toc232936393"/>
      <w:bookmarkEnd w:id="84"/>
      <w:r w:rsidRPr="00C550DC">
        <w:rPr>
          <w:rFonts w:ascii="宋体" w:hAnsi="宋体"/>
          <w:b/>
          <w:bCs/>
          <w:kern w:val="44"/>
          <w:sz w:val="28"/>
          <w:szCs w:val="28"/>
        </w:rPr>
        <w:t>6.</w:t>
      </w:r>
      <w:r w:rsidRPr="00C550DC">
        <w:rPr>
          <w:rFonts w:ascii="宋体" w:hAnsi="宋体" w:hint="eastAsia"/>
          <w:b/>
          <w:bCs/>
          <w:kern w:val="44"/>
          <w:sz w:val="28"/>
          <w:szCs w:val="28"/>
        </w:rPr>
        <w:t>投标文件</w:t>
      </w:r>
      <w:bookmarkEnd w:id="85"/>
      <w:bookmarkEnd w:id="86"/>
      <w:bookmarkEnd w:id="87"/>
      <w:bookmarkEnd w:id="88"/>
      <w:bookmarkEnd w:id="89"/>
      <w:bookmarkEnd w:id="90"/>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w:t>
      </w:r>
      <w:r w:rsidR="004E1216">
        <w:rPr>
          <w:rFonts w:ascii="宋体" w:hAnsi="宋体" w:hint="eastAsia"/>
          <w:b/>
          <w:sz w:val="24"/>
        </w:rPr>
        <w:t>、</w:t>
      </w:r>
      <w:r w:rsidR="004E1216" w:rsidRPr="00DC166A">
        <w:rPr>
          <w:rFonts w:ascii="宋体" w:hAnsi="宋体" w:hint="eastAsia"/>
          <w:b/>
          <w:sz w:val="24"/>
        </w:rPr>
        <w:t>税金</w:t>
      </w:r>
      <w:r w:rsidRPr="00DC166A">
        <w:rPr>
          <w:rFonts w:ascii="宋体" w:hAnsi="宋体" w:hint="eastAsia"/>
          <w:b/>
          <w:sz w:val="24"/>
        </w:rPr>
        <w:t>等所有费用</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w:t>
      </w:r>
      <w:r w:rsidR="004E1216">
        <w:rPr>
          <w:rFonts w:ascii="宋体" w:hAnsi="宋体" w:hint="eastAsia"/>
          <w:b/>
          <w:sz w:val="24"/>
          <w:szCs w:val="24"/>
        </w:rPr>
        <w:t>图纸</w:t>
      </w:r>
      <w:r w:rsidRPr="00E23EBE">
        <w:rPr>
          <w:rFonts w:ascii="宋体" w:hAnsi="宋体" w:hint="eastAsia"/>
          <w:b/>
          <w:sz w:val="24"/>
          <w:szCs w:val="24"/>
        </w:rPr>
        <w:t>、做法和清单须仔细审核，如有不合理或错误须发至项目办邮箱：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lastRenderedPageBreak/>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91" w:name="_Toc122510113"/>
      <w:r w:rsidRPr="002977AC">
        <w:rPr>
          <w:rFonts w:ascii="宋体" w:hAnsi="宋体"/>
          <w:sz w:val="24"/>
          <w:szCs w:val="24"/>
        </w:rPr>
        <w:t>2</w:t>
      </w:r>
      <w:r w:rsidRPr="002977AC">
        <w:rPr>
          <w:rFonts w:ascii="宋体" w:hAnsi="宋体" w:hint="eastAsia"/>
          <w:sz w:val="24"/>
          <w:szCs w:val="24"/>
        </w:rPr>
        <w:t>投标文件格式</w:t>
      </w:r>
      <w:bookmarkEnd w:id="91"/>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2" w:name="_Toc64428462"/>
      <w:bookmarkStart w:id="93" w:name="_Toc73429377"/>
      <w:bookmarkStart w:id="94" w:name="_Toc104370882"/>
      <w:bookmarkStart w:id="95" w:name="_Toc122510114"/>
      <w:bookmarkStart w:id="96" w:name="_Toc144884199"/>
      <w:bookmarkStart w:id="97" w:name="_Toc226536795"/>
      <w:bookmarkStart w:id="98"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2"/>
      <w:bookmarkEnd w:id="93"/>
      <w:bookmarkEnd w:id="94"/>
      <w:bookmarkEnd w:id="95"/>
      <w:bookmarkEnd w:id="96"/>
      <w:bookmarkEnd w:id="97"/>
      <w:bookmarkEnd w:id="98"/>
    </w:p>
    <w:p w:rsidR="00C83803" w:rsidRPr="00C550DC" w:rsidRDefault="00C83803" w:rsidP="00363411">
      <w:pPr>
        <w:spacing w:line="360" w:lineRule="auto"/>
        <w:ind w:right="-82" w:firstLineChars="200" w:firstLine="480"/>
        <w:rPr>
          <w:rFonts w:ascii="宋体"/>
          <w:sz w:val="24"/>
          <w:szCs w:val="24"/>
        </w:rPr>
      </w:pPr>
      <w:bookmarkStart w:id="99" w:name="_Toc122510115"/>
      <w:r w:rsidRPr="00C550DC">
        <w:rPr>
          <w:rFonts w:ascii="宋体" w:hAnsi="宋体"/>
          <w:sz w:val="24"/>
          <w:szCs w:val="24"/>
        </w:rPr>
        <w:t>7.1</w:t>
      </w:r>
      <w:r w:rsidRPr="00C550DC">
        <w:rPr>
          <w:rFonts w:ascii="宋体" w:hAnsi="宋体" w:hint="eastAsia"/>
          <w:sz w:val="24"/>
          <w:szCs w:val="24"/>
        </w:rPr>
        <w:t>投标有效期</w:t>
      </w:r>
      <w:bookmarkEnd w:id="99"/>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100" w:name="_11．投标价格"/>
      <w:bookmarkStart w:id="101" w:name="_Toc64428463"/>
      <w:bookmarkStart w:id="102" w:name="_Toc73429378"/>
      <w:bookmarkStart w:id="103" w:name="_Toc104370883"/>
      <w:bookmarkStart w:id="104" w:name="_Toc122510117"/>
      <w:bookmarkStart w:id="105" w:name="_Toc144884200"/>
      <w:bookmarkStart w:id="106" w:name="_Toc226536796"/>
      <w:bookmarkStart w:id="107" w:name="_Toc232936395"/>
      <w:bookmarkEnd w:id="100"/>
      <w:r w:rsidRPr="00C550DC">
        <w:rPr>
          <w:rFonts w:ascii="宋体" w:hAnsi="宋体"/>
          <w:b/>
          <w:bCs/>
          <w:kern w:val="44"/>
          <w:sz w:val="28"/>
          <w:szCs w:val="28"/>
        </w:rPr>
        <w:t>8.</w:t>
      </w:r>
      <w:r w:rsidRPr="00C550DC">
        <w:rPr>
          <w:rFonts w:ascii="宋体" w:hAnsi="宋体" w:hint="eastAsia"/>
          <w:b/>
          <w:bCs/>
          <w:kern w:val="44"/>
          <w:sz w:val="28"/>
          <w:szCs w:val="28"/>
        </w:rPr>
        <w:t>投标价格</w:t>
      </w:r>
      <w:bookmarkEnd w:id="101"/>
      <w:bookmarkEnd w:id="102"/>
      <w:bookmarkEnd w:id="103"/>
      <w:bookmarkEnd w:id="104"/>
      <w:bookmarkEnd w:id="105"/>
      <w:bookmarkEnd w:id="106"/>
      <w:bookmarkEnd w:id="107"/>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8" w:name="_12．投标货币与支付货币"/>
      <w:bookmarkStart w:id="109" w:name="_Toc4594320"/>
      <w:bookmarkStart w:id="110" w:name="_Toc4687775"/>
      <w:bookmarkStart w:id="111" w:name="_Toc7265872"/>
      <w:bookmarkStart w:id="112" w:name="_Toc64428464"/>
      <w:bookmarkStart w:id="113" w:name="_Toc73429379"/>
      <w:bookmarkStart w:id="114" w:name="_Toc104370884"/>
      <w:bookmarkStart w:id="115" w:name="_Toc122510118"/>
      <w:bookmarkStart w:id="116" w:name="_Toc144884201"/>
      <w:bookmarkStart w:id="117" w:name="_Toc226536797"/>
      <w:bookmarkStart w:id="118" w:name="_Toc232936396"/>
      <w:bookmarkEnd w:id="108"/>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9"/>
      <w:bookmarkEnd w:id="110"/>
      <w:bookmarkEnd w:id="111"/>
      <w:bookmarkEnd w:id="112"/>
      <w:bookmarkEnd w:id="113"/>
      <w:bookmarkEnd w:id="114"/>
      <w:bookmarkEnd w:id="115"/>
      <w:bookmarkEnd w:id="116"/>
      <w:bookmarkEnd w:id="117"/>
      <w:bookmarkEnd w:id="118"/>
    </w:p>
    <w:p w:rsidR="00C83803" w:rsidRPr="00C550DC" w:rsidRDefault="00C83803" w:rsidP="00363411">
      <w:pPr>
        <w:spacing w:line="360" w:lineRule="auto"/>
        <w:ind w:right="-82" w:firstLineChars="200" w:firstLine="480"/>
        <w:rPr>
          <w:rFonts w:ascii="宋体"/>
          <w:sz w:val="24"/>
          <w:szCs w:val="24"/>
        </w:rPr>
      </w:pPr>
      <w:bookmarkStart w:id="119" w:name="_Toc122510119"/>
      <w:r w:rsidRPr="00C550DC">
        <w:rPr>
          <w:rFonts w:ascii="宋体" w:hAnsi="宋体"/>
          <w:sz w:val="24"/>
          <w:szCs w:val="24"/>
        </w:rPr>
        <w:t>9.1</w:t>
      </w:r>
      <w:r w:rsidRPr="00C550DC">
        <w:rPr>
          <w:rFonts w:ascii="宋体" w:hAnsi="宋体" w:hint="eastAsia"/>
          <w:sz w:val="24"/>
          <w:szCs w:val="24"/>
        </w:rPr>
        <w:t>投标货币</w:t>
      </w:r>
      <w:bookmarkEnd w:id="119"/>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20" w:name="_Toc122510120"/>
      <w:r w:rsidRPr="00C550DC">
        <w:rPr>
          <w:rFonts w:ascii="宋体" w:hAnsi="宋体"/>
          <w:sz w:val="24"/>
          <w:szCs w:val="24"/>
        </w:rPr>
        <w:t>9.2</w:t>
      </w:r>
      <w:r w:rsidRPr="00C550DC">
        <w:rPr>
          <w:rFonts w:ascii="宋体" w:hAnsi="宋体" w:hint="eastAsia"/>
          <w:sz w:val="24"/>
          <w:szCs w:val="24"/>
        </w:rPr>
        <w:t>支付货币</w:t>
      </w:r>
      <w:bookmarkEnd w:id="120"/>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21" w:name="_13．投标保证金"/>
      <w:bookmarkStart w:id="122" w:name="_Toc4594322"/>
      <w:bookmarkStart w:id="123" w:name="_Toc4687777"/>
      <w:bookmarkStart w:id="124" w:name="_Toc7265874"/>
      <w:bookmarkStart w:id="125" w:name="_Toc64428465"/>
      <w:bookmarkStart w:id="126" w:name="_Toc73429380"/>
      <w:bookmarkStart w:id="127" w:name="_Toc104370885"/>
      <w:bookmarkStart w:id="128" w:name="_Toc122510121"/>
      <w:bookmarkStart w:id="129" w:name="_Toc144884202"/>
      <w:bookmarkStart w:id="130" w:name="_Toc226536798"/>
      <w:bookmarkStart w:id="131" w:name="_Toc232936397"/>
      <w:bookmarkEnd w:id="121"/>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2"/>
      <w:bookmarkEnd w:id="123"/>
      <w:bookmarkEnd w:id="124"/>
      <w:bookmarkEnd w:id="125"/>
      <w:bookmarkEnd w:id="126"/>
      <w:bookmarkEnd w:id="127"/>
      <w:bookmarkEnd w:id="128"/>
      <w:bookmarkEnd w:id="129"/>
      <w:bookmarkEnd w:id="130"/>
      <w:bookmarkEnd w:id="131"/>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2" w:name="_14．投标文件材料的形式和签订"/>
      <w:bookmarkStart w:id="133" w:name="_Toc4594324"/>
      <w:bookmarkStart w:id="134" w:name="_Toc4687779"/>
      <w:bookmarkStart w:id="135" w:name="_Toc7265876"/>
      <w:bookmarkStart w:id="136" w:name="_Toc64428466"/>
      <w:bookmarkStart w:id="137" w:name="_Toc73429381"/>
      <w:bookmarkStart w:id="138" w:name="_Toc104370886"/>
      <w:bookmarkStart w:id="139" w:name="_Toc122510131"/>
      <w:bookmarkStart w:id="140" w:name="_Toc144884203"/>
      <w:bookmarkStart w:id="141" w:name="_Toc226536799"/>
      <w:bookmarkStart w:id="142" w:name="_Toc232936398"/>
      <w:bookmarkEnd w:id="132"/>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3"/>
      <w:bookmarkEnd w:id="134"/>
      <w:bookmarkEnd w:id="135"/>
      <w:bookmarkEnd w:id="136"/>
      <w:bookmarkEnd w:id="137"/>
      <w:bookmarkEnd w:id="138"/>
      <w:bookmarkEnd w:id="139"/>
      <w:bookmarkEnd w:id="140"/>
      <w:bookmarkEnd w:id="141"/>
      <w:bookmarkEnd w:id="142"/>
    </w:p>
    <w:p w:rsidR="003C5E20" w:rsidRPr="003C5E20" w:rsidRDefault="003C5E20" w:rsidP="003C5E20">
      <w:pPr>
        <w:spacing w:line="360" w:lineRule="auto"/>
        <w:ind w:right="-82" w:firstLineChars="200" w:firstLine="480"/>
        <w:rPr>
          <w:rFonts w:ascii="宋体" w:hAnsi="宋体"/>
          <w:sz w:val="24"/>
          <w:szCs w:val="24"/>
        </w:rPr>
      </w:pPr>
      <w:bookmarkStart w:id="143" w:name="_Toc122510132"/>
      <w:bookmarkStart w:id="144" w:name="_Toc64428479"/>
      <w:bookmarkStart w:id="145" w:name="_Toc73429394"/>
      <w:bookmarkStart w:id="146" w:name="_Toc104370898"/>
      <w:bookmarkStart w:id="147" w:name="_Toc122510213"/>
      <w:bookmarkStart w:id="148"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9" w:name="_Toc122510133"/>
      <w:bookmarkEnd w:id="143"/>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9"/>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50"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50"/>
    </w:p>
    <w:p w:rsidR="003C5E20" w:rsidRPr="003C5E20" w:rsidRDefault="003C5E20" w:rsidP="003C5E20">
      <w:pPr>
        <w:spacing w:line="360" w:lineRule="auto"/>
        <w:ind w:right="-82" w:firstLineChars="200" w:firstLine="480"/>
        <w:rPr>
          <w:rFonts w:ascii="宋体" w:hAnsi="宋体"/>
          <w:sz w:val="24"/>
          <w:szCs w:val="24"/>
        </w:rPr>
      </w:pPr>
      <w:bookmarkStart w:id="151"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2" w:name="_Toc122510137"/>
      <w:bookmarkEnd w:id="15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3" w:name="_15．投标文件材料的密封与标记"/>
      <w:bookmarkStart w:id="154" w:name="_Toc4594325"/>
      <w:bookmarkStart w:id="155" w:name="_Toc4687780"/>
      <w:bookmarkStart w:id="156" w:name="_Toc7265877"/>
      <w:bookmarkStart w:id="157" w:name="_Toc64428467"/>
      <w:bookmarkStart w:id="158" w:name="_Toc73429382"/>
      <w:bookmarkStart w:id="159" w:name="_Toc104370887"/>
      <w:bookmarkStart w:id="160" w:name="_Toc122510138"/>
      <w:bookmarkStart w:id="161" w:name="_Toc144884204"/>
      <w:bookmarkStart w:id="162" w:name="_Toc226536800"/>
      <w:bookmarkStart w:id="163" w:name="_Toc232936399"/>
      <w:bookmarkEnd w:id="152"/>
      <w:bookmarkEnd w:id="153"/>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4"/>
      <w:bookmarkEnd w:id="155"/>
      <w:bookmarkEnd w:id="156"/>
      <w:bookmarkEnd w:id="157"/>
      <w:bookmarkEnd w:id="158"/>
      <w:bookmarkEnd w:id="159"/>
      <w:bookmarkEnd w:id="160"/>
      <w:bookmarkEnd w:id="161"/>
      <w:bookmarkEnd w:id="162"/>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39"/>
      <w:r w:rsidRPr="003C5E20">
        <w:rPr>
          <w:rFonts w:ascii="宋体" w:hAnsi="宋体"/>
          <w:sz w:val="24"/>
          <w:szCs w:val="24"/>
        </w:rPr>
        <w:t>12.1</w:t>
      </w:r>
      <w:bookmarkEnd w:id="164"/>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5"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5"/>
    </w:p>
    <w:p w:rsidR="003C5E20" w:rsidRPr="003C5E20" w:rsidRDefault="003C5E20" w:rsidP="003C5E20">
      <w:pPr>
        <w:spacing w:line="360" w:lineRule="auto"/>
        <w:ind w:right="-82" w:firstLineChars="200" w:firstLine="480"/>
        <w:rPr>
          <w:rFonts w:ascii="宋体" w:hAnsi="宋体"/>
          <w:sz w:val="24"/>
          <w:szCs w:val="24"/>
        </w:rPr>
      </w:pPr>
      <w:bookmarkStart w:id="166"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7" w:name="_16．投标文件材料的修改与撤回"/>
      <w:bookmarkStart w:id="168" w:name="_Toc4594328"/>
      <w:bookmarkStart w:id="169" w:name="_Toc4687783"/>
      <w:bookmarkStart w:id="170" w:name="_Toc7265880"/>
      <w:bookmarkStart w:id="171" w:name="_Toc64428468"/>
      <w:bookmarkStart w:id="172" w:name="_Toc73429383"/>
      <w:bookmarkStart w:id="173" w:name="_Toc104370888"/>
      <w:bookmarkStart w:id="174" w:name="_Toc122510150"/>
      <w:bookmarkStart w:id="175" w:name="_Toc144884205"/>
      <w:bookmarkStart w:id="176" w:name="_Toc226536801"/>
      <w:bookmarkStart w:id="177" w:name="_Toc232936400"/>
      <w:bookmarkEnd w:id="167"/>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8"/>
      <w:bookmarkEnd w:id="169"/>
      <w:bookmarkEnd w:id="170"/>
      <w:bookmarkEnd w:id="171"/>
      <w:bookmarkEnd w:id="172"/>
      <w:bookmarkEnd w:id="173"/>
      <w:bookmarkEnd w:id="174"/>
      <w:bookmarkEnd w:id="175"/>
      <w:bookmarkEnd w:id="176"/>
      <w:bookmarkEnd w:id="177"/>
    </w:p>
    <w:p w:rsidR="003C5E20" w:rsidRPr="003C5E20" w:rsidRDefault="003C5E20" w:rsidP="003C5E20">
      <w:pPr>
        <w:spacing w:line="360" w:lineRule="auto"/>
        <w:ind w:right="-82" w:firstLineChars="200" w:firstLine="480"/>
        <w:rPr>
          <w:rFonts w:ascii="宋体" w:hAnsi="宋体"/>
          <w:sz w:val="24"/>
          <w:szCs w:val="24"/>
        </w:rPr>
      </w:pPr>
      <w:bookmarkStart w:id="178"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w:t>
      </w:r>
      <w:r w:rsidRPr="003C5E20">
        <w:rPr>
          <w:rFonts w:ascii="宋体" w:hAnsi="宋体" w:hint="eastAsia"/>
          <w:sz w:val="24"/>
          <w:szCs w:val="24"/>
        </w:rPr>
        <w:lastRenderedPageBreak/>
        <w:t>前，可以补充、修改或撤回其投标文件材料，并书面通知招标人。</w:t>
      </w:r>
      <w:bookmarkEnd w:id="178"/>
    </w:p>
    <w:p w:rsidR="003C5E20" w:rsidRPr="003C5E20" w:rsidRDefault="003C5E20" w:rsidP="003C5E20">
      <w:pPr>
        <w:spacing w:line="360" w:lineRule="auto"/>
        <w:ind w:right="-82" w:firstLineChars="200" w:firstLine="480"/>
        <w:rPr>
          <w:rFonts w:ascii="宋体" w:hAnsi="宋体"/>
          <w:sz w:val="24"/>
          <w:szCs w:val="24"/>
        </w:rPr>
      </w:pPr>
      <w:bookmarkStart w:id="179"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80" w:name="_17.不予受理的投标文件材料"/>
      <w:bookmarkStart w:id="181" w:name="_Toc4594327"/>
      <w:bookmarkStart w:id="182" w:name="_Toc4687782"/>
      <w:bookmarkStart w:id="183" w:name="_Toc7265879"/>
      <w:bookmarkStart w:id="184" w:name="_Toc64428469"/>
      <w:bookmarkStart w:id="185" w:name="_Toc73429384"/>
      <w:bookmarkStart w:id="186" w:name="_Toc104370889"/>
      <w:bookmarkStart w:id="187" w:name="_Toc122510156"/>
      <w:bookmarkStart w:id="188" w:name="_Toc144884206"/>
      <w:bookmarkStart w:id="189" w:name="_Toc226536802"/>
      <w:bookmarkStart w:id="190" w:name="_Toc232936401"/>
      <w:bookmarkEnd w:id="180"/>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81"/>
      <w:bookmarkEnd w:id="182"/>
      <w:bookmarkEnd w:id="183"/>
      <w:r w:rsidRPr="003C5E20">
        <w:rPr>
          <w:rFonts w:ascii="宋体" w:hAnsi="宋体" w:hint="eastAsia"/>
          <w:b/>
          <w:bCs/>
          <w:kern w:val="44"/>
          <w:sz w:val="28"/>
          <w:szCs w:val="28"/>
        </w:rPr>
        <w:t>文件材料</w:t>
      </w:r>
      <w:bookmarkEnd w:id="184"/>
      <w:bookmarkEnd w:id="185"/>
      <w:bookmarkEnd w:id="186"/>
      <w:bookmarkEnd w:id="187"/>
      <w:bookmarkEnd w:id="188"/>
      <w:bookmarkEnd w:id="189"/>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91"/>
    </w:p>
    <w:p w:rsidR="003C5E20" w:rsidRPr="003C5E20" w:rsidRDefault="003C5E20" w:rsidP="003C5E20">
      <w:pPr>
        <w:spacing w:line="360" w:lineRule="auto"/>
        <w:ind w:right="-82" w:firstLineChars="200" w:firstLine="480"/>
        <w:rPr>
          <w:rFonts w:ascii="宋体" w:hAnsi="宋体"/>
          <w:sz w:val="24"/>
          <w:szCs w:val="24"/>
        </w:rPr>
      </w:pPr>
      <w:bookmarkStart w:id="192"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2"/>
    </w:p>
    <w:p w:rsidR="003C5E20" w:rsidRPr="003C5E20" w:rsidRDefault="003C5E20" w:rsidP="003C5E20">
      <w:pPr>
        <w:spacing w:line="360" w:lineRule="auto"/>
        <w:ind w:right="-82" w:firstLineChars="200" w:firstLine="480"/>
        <w:rPr>
          <w:rFonts w:ascii="宋体" w:hAnsi="宋体"/>
          <w:sz w:val="24"/>
          <w:szCs w:val="24"/>
        </w:rPr>
      </w:pPr>
      <w:bookmarkStart w:id="193"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4" w:name="_18．开标"/>
      <w:bookmarkStart w:id="195" w:name="_Toc4594329"/>
      <w:bookmarkStart w:id="196" w:name="_Toc4687784"/>
      <w:bookmarkStart w:id="197" w:name="_Toc7265881"/>
      <w:bookmarkStart w:id="198" w:name="_Toc64428470"/>
      <w:bookmarkStart w:id="199" w:name="_Toc73429385"/>
      <w:bookmarkStart w:id="200" w:name="_Toc104370890"/>
      <w:bookmarkStart w:id="201" w:name="_Toc122510160"/>
      <w:bookmarkStart w:id="202" w:name="_Toc144884207"/>
      <w:bookmarkStart w:id="203" w:name="_Toc226536803"/>
      <w:bookmarkStart w:id="204" w:name="_Toc232936402"/>
      <w:bookmarkEnd w:id="194"/>
      <w:r w:rsidRPr="003C5E20">
        <w:rPr>
          <w:rFonts w:ascii="宋体" w:hAnsi="宋体"/>
          <w:b/>
          <w:bCs/>
          <w:kern w:val="44"/>
          <w:sz w:val="28"/>
          <w:szCs w:val="28"/>
        </w:rPr>
        <w:t>15.</w:t>
      </w:r>
      <w:r w:rsidRPr="003C5E20">
        <w:rPr>
          <w:rFonts w:ascii="宋体" w:hAnsi="宋体" w:hint="eastAsia"/>
          <w:b/>
          <w:bCs/>
          <w:kern w:val="44"/>
          <w:sz w:val="28"/>
          <w:szCs w:val="28"/>
        </w:rPr>
        <w:t>开标</w:t>
      </w:r>
      <w:bookmarkEnd w:id="195"/>
      <w:bookmarkEnd w:id="196"/>
      <w:bookmarkEnd w:id="197"/>
      <w:bookmarkEnd w:id="198"/>
      <w:bookmarkEnd w:id="199"/>
      <w:bookmarkEnd w:id="200"/>
      <w:bookmarkEnd w:id="201"/>
      <w:bookmarkEnd w:id="202"/>
      <w:bookmarkEnd w:id="203"/>
      <w:bookmarkEnd w:id="204"/>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5" w:name="_19．过程保密"/>
      <w:bookmarkStart w:id="206" w:name="_20．投标文件材料的澄清"/>
      <w:bookmarkStart w:id="207" w:name="_Toc4594331"/>
      <w:bookmarkStart w:id="208" w:name="_Toc4687786"/>
      <w:bookmarkStart w:id="209" w:name="_Toc7265883"/>
      <w:bookmarkStart w:id="210" w:name="_Toc64428472"/>
      <w:bookmarkStart w:id="211" w:name="_Toc73429387"/>
      <w:bookmarkStart w:id="212" w:name="_Toc104370892"/>
      <w:bookmarkStart w:id="213" w:name="_Toc122510174"/>
      <w:bookmarkStart w:id="214" w:name="_Toc144884209"/>
      <w:bookmarkStart w:id="215" w:name="_Toc226536805"/>
      <w:bookmarkStart w:id="216" w:name="_Toc232936404"/>
      <w:bookmarkEnd w:id="205"/>
      <w:bookmarkEnd w:id="206"/>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7"/>
      <w:bookmarkEnd w:id="208"/>
      <w:bookmarkEnd w:id="209"/>
      <w:bookmarkEnd w:id="210"/>
      <w:bookmarkEnd w:id="211"/>
      <w:bookmarkEnd w:id="212"/>
      <w:bookmarkEnd w:id="213"/>
      <w:bookmarkEnd w:id="214"/>
      <w:bookmarkEnd w:id="215"/>
      <w:bookmarkEnd w:id="216"/>
    </w:p>
    <w:p w:rsidR="003C5E20" w:rsidRPr="003C5E20" w:rsidRDefault="003C5E20" w:rsidP="003C5E20">
      <w:pPr>
        <w:spacing w:line="360" w:lineRule="auto"/>
        <w:ind w:right="-82" w:firstLineChars="200" w:firstLine="480"/>
        <w:rPr>
          <w:rFonts w:ascii="宋体" w:hAnsi="宋体"/>
          <w:sz w:val="24"/>
          <w:szCs w:val="24"/>
        </w:rPr>
      </w:pPr>
      <w:bookmarkStart w:id="217"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8" w:name="_21．评标"/>
      <w:bookmarkStart w:id="219" w:name="_Toc4594334"/>
      <w:bookmarkStart w:id="220" w:name="_Toc4687789"/>
      <w:bookmarkStart w:id="221" w:name="_Toc7265886"/>
      <w:bookmarkStart w:id="222" w:name="_Toc64428473"/>
      <w:bookmarkStart w:id="223" w:name="_Toc73429388"/>
      <w:bookmarkStart w:id="224" w:name="_Toc104370893"/>
      <w:bookmarkStart w:id="225" w:name="_Toc122510177"/>
      <w:bookmarkStart w:id="226" w:name="_Toc144884210"/>
      <w:bookmarkStart w:id="227" w:name="_Toc226536806"/>
      <w:bookmarkStart w:id="228" w:name="_Toc232936405"/>
      <w:bookmarkEnd w:id="218"/>
      <w:r w:rsidRPr="003C5E20">
        <w:rPr>
          <w:rFonts w:ascii="宋体" w:hAnsi="宋体"/>
          <w:b/>
          <w:bCs/>
          <w:kern w:val="44"/>
          <w:sz w:val="28"/>
          <w:szCs w:val="28"/>
        </w:rPr>
        <w:t>17.</w:t>
      </w:r>
      <w:r w:rsidRPr="003C5E20">
        <w:rPr>
          <w:rFonts w:ascii="宋体" w:hAnsi="宋体" w:hint="eastAsia"/>
          <w:b/>
          <w:bCs/>
          <w:kern w:val="44"/>
          <w:sz w:val="28"/>
          <w:szCs w:val="28"/>
        </w:rPr>
        <w:t>评标</w:t>
      </w:r>
      <w:bookmarkEnd w:id="219"/>
      <w:bookmarkEnd w:id="220"/>
      <w:bookmarkEnd w:id="221"/>
      <w:bookmarkEnd w:id="222"/>
      <w:bookmarkEnd w:id="223"/>
      <w:bookmarkEnd w:id="224"/>
      <w:bookmarkEnd w:id="225"/>
      <w:bookmarkEnd w:id="226"/>
      <w:bookmarkEnd w:id="227"/>
      <w:bookmarkEnd w:id="228"/>
    </w:p>
    <w:p w:rsidR="003C5E20" w:rsidRPr="003C5E20" w:rsidRDefault="003C5E20" w:rsidP="003C5E20">
      <w:pPr>
        <w:spacing w:after="120" w:line="360" w:lineRule="auto"/>
        <w:ind w:left="-2" w:firstLine="480"/>
        <w:rPr>
          <w:rFonts w:ascii="宋体" w:hAnsi="宋体"/>
          <w:b/>
          <w:kern w:val="0"/>
          <w:sz w:val="24"/>
          <w:szCs w:val="24"/>
        </w:rPr>
      </w:pPr>
      <w:bookmarkStart w:id="229" w:name="_Toc122510179"/>
      <w:r w:rsidRPr="003C5E20">
        <w:rPr>
          <w:rFonts w:ascii="宋体" w:hAnsi="宋体"/>
          <w:kern w:val="0"/>
          <w:sz w:val="24"/>
          <w:szCs w:val="24"/>
        </w:rPr>
        <w:t>17.1</w:t>
      </w:r>
      <w:bookmarkEnd w:id="229"/>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30"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30"/>
    </w:p>
    <w:p w:rsidR="003C5E20" w:rsidRPr="003C5E20" w:rsidRDefault="003C5E20" w:rsidP="003C5E20">
      <w:pPr>
        <w:keepNext/>
        <w:keepLines/>
        <w:spacing w:line="360" w:lineRule="auto"/>
        <w:ind w:right="-79"/>
        <w:outlineLvl w:val="0"/>
        <w:rPr>
          <w:rFonts w:ascii="宋体" w:hAnsi="宋体"/>
          <w:b/>
          <w:bCs/>
          <w:kern w:val="44"/>
          <w:sz w:val="28"/>
          <w:szCs w:val="28"/>
        </w:rPr>
      </w:pPr>
      <w:bookmarkStart w:id="231" w:name="_22.投标文件材料合格性的确定"/>
      <w:bookmarkStart w:id="232" w:name="_Toc226536808"/>
      <w:bookmarkStart w:id="233" w:name="_Toc232936407"/>
      <w:bookmarkStart w:id="234" w:name="_Toc4594333"/>
      <w:bookmarkStart w:id="235" w:name="_Toc4687788"/>
      <w:bookmarkStart w:id="236" w:name="_Toc7265885"/>
      <w:bookmarkStart w:id="237" w:name="_Toc64428475"/>
      <w:bookmarkStart w:id="238" w:name="_Toc73429390"/>
      <w:bookmarkStart w:id="239" w:name="_Toc104370895"/>
      <w:bookmarkStart w:id="240" w:name="_Toc122510187"/>
      <w:bookmarkStart w:id="241" w:name="_Toc144884212"/>
      <w:bookmarkEnd w:id="231"/>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2"/>
      <w:bookmarkEnd w:id="233"/>
    </w:p>
    <w:p w:rsidR="003C5E20" w:rsidRPr="003C5E20" w:rsidRDefault="003C5E20" w:rsidP="003C5E20">
      <w:pPr>
        <w:spacing w:line="360" w:lineRule="auto"/>
        <w:ind w:right="-82" w:firstLineChars="200" w:firstLine="480"/>
        <w:rPr>
          <w:rFonts w:ascii="宋体" w:hAnsi="宋体"/>
          <w:sz w:val="24"/>
          <w:szCs w:val="24"/>
        </w:rPr>
      </w:pPr>
      <w:bookmarkStart w:id="242"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2"/>
    </w:p>
    <w:p w:rsidR="003C5E20" w:rsidRPr="003C5E20" w:rsidRDefault="003C5E20" w:rsidP="003C5E20">
      <w:pPr>
        <w:spacing w:line="360" w:lineRule="auto"/>
        <w:ind w:right="-82" w:firstLineChars="200" w:firstLine="480"/>
        <w:rPr>
          <w:rFonts w:ascii="宋体" w:hAnsi="宋体"/>
          <w:sz w:val="24"/>
          <w:szCs w:val="24"/>
        </w:rPr>
      </w:pPr>
      <w:bookmarkStart w:id="243"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3"/>
    </w:p>
    <w:p w:rsidR="003C5E20" w:rsidRPr="003C5E20" w:rsidRDefault="003C5E20" w:rsidP="003C5E20">
      <w:pPr>
        <w:spacing w:line="360" w:lineRule="auto"/>
        <w:ind w:right="-82" w:firstLineChars="200" w:firstLine="480"/>
        <w:rPr>
          <w:rFonts w:ascii="宋体" w:hAnsi="宋体"/>
          <w:sz w:val="24"/>
          <w:szCs w:val="24"/>
        </w:rPr>
      </w:pPr>
      <w:bookmarkStart w:id="244"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4"/>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5" w:name="_Toc122510191"/>
      <w:r w:rsidRPr="003C5E20">
        <w:rPr>
          <w:rFonts w:ascii="宋体" w:hAnsi="宋体" w:hint="eastAsia"/>
          <w:sz w:val="24"/>
          <w:szCs w:val="24"/>
        </w:rPr>
        <w:t>投标人不得自行修改招标文件的有关数据</w:t>
      </w:r>
      <w:bookmarkEnd w:id="245"/>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6" w:name="_24．_授予合同"/>
      <w:bookmarkStart w:id="247" w:name="_Toc8809156"/>
      <w:bookmarkStart w:id="248" w:name="_Toc10270609"/>
      <w:bookmarkStart w:id="249" w:name="_Toc10278503"/>
      <w:bookmarkStart w:id="250" w:name="_Toc10278630"/>
      <w:bookmarkStart w:id="251" w:name="_Toc10369654"/>
      <w:bookmarkStart w:id="252" w:name="_Toc10369773"/>
      <w:bookmarkStart w:id="253" w:name="_Toc10522126"/>
      <w:bookmarkStart w:id="254" w:name="_Toc11652377"/>
      <w:bookmarkStart w:id="255" w:name="_Toc11947445"/>
      <w:bookmarkStart w:id="256" w:name="_Toc31256999"/>
      <w:bookmarkStart w:id="257" w:name="_Toc64428476"/>
      <w:bookmarkStart w:id="258" w:name="_Toc73429391"/>
      <w:bookmarkStart w:id="259" w:name="_Toc104370896"/>
      <w:bookmarkStart w:id="260" w:name="_Toc122510192"/>
      <w:bookmarkStart w:id="261" w:name="_Toc144884213"/>
      <w:bookmarkStart w:id="262" w:name="_Toc226536809"/>
      <w:bookmarkStart w:id="263" w:name="_Toc232936408"/>
      <w:bookmarkEnd w:id="234"/>
      <w:bookmarkEnd w:id="235"/>
      <w:bookmarkEnd w:id="236"/>
      <w:bookmarkEnd w:id="237"/>
      <w:bookmarkEnd w:id="238"/>
      <w:bookmarkEnd w:id="239"/>
      <w:bookmarkEnd w:id="240"/>
      <w:bookmarkEnd w:id="241"/>
      <w:bookmarkEnd w:id="246"/>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4"/>
    </w:p>
    <w:p w:rsidR="003C5E20" w:rsidRPr="003C5E20" w:rsidRDefault="003C5E20" w:rsidP="003C5E20">
      <w:pPr>
        <w:spacing w:line="440" w:lineRule="exact"/>
        <w:ind w:right="-82" w:firstLineChars="200" w:firstLine="480"/>
        <w:rPr>
          <w:rFonts w:ascii="宋体" w:hAnsi="宋体"/>
          <w:sz w:val="24"/>
          <w:szCs w:val="24"/>
        </w:rPr>
      </w:pPr>
      <w:bookmarkStart w:id="265" w:name="_Toc122510209"/>
      <w:r w:rsidRPr="003C5E20">
        <w:rPr>
          <w:rFonts w:ascii="宋体" w:hAnsi="宋体" w:hint="eastAsia"/>
          <w:sz w:val="24"/>
          <w:szCs w:val="24"/>
        </w:rPr>
        <w:lastRenderedPageBreak/>
        <w:t>19</w:t>
      </w:r>
      <w:r w:rsidRPr="003C5E20">
        <w:rPr>
          <w:rFonts w:ascii="宋体" w:hAnsi="宋体"/>
          <w:sz w:val="24"/>
          <w:szCs w:val="24"/>
        </w:rPr>
        <w:t>.2</w:t>
      </w:r>
      <w:r w:rsidRPr="003C5E20">
        <w:rPr>
          <w:rFonts w:ascii="宋体" w:hAnsi="宋体" w:hint="eastAsia"/>
          <w:sz w:val="24"/>
          <w:szCs w:val="24"/>
        </w:rPr>
        <w:t>合同生效</w:t>
      </w:r>
      <w:bookmarkEnd w:id="265"/>
    </w:p>
    <w:p w:rsidR="003C5E20" w:rsidRPr="003C5E20" w:rsidRDefault="003C5E20" w:rsidP="003C5E20">
      <w:pPr>
        <w:spacing w:line="440" w:lineRule="exact"/>
        <w:ind w:right="-82" w:firstLineChars="200" w:firstLine="480"/>
        <w:rPr>
          <w:rFonts w:ascii="宋体" w:hAnsi="宋体"/>
          <w:sz w:val="24"/>
          <w:szCs w:val="24"/>
        </w:rPr>
      </w:pPr>
      <w:bookmarkStart w:id="266"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6"/>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95183E" w:rsidRDefault="0095183E" w:rsidP="006A6242">
      <w:pPr>
        <w:spacing w:line="360" w:lineRule="auto"/>
        <w:jc w:val="center"/>
        <w:rPr>
          <w:rFonts w:ascii="宋体"/>
          <w:b/>
          <w:kern w:val="0"/>
          <w:sz w:val="32"/>
          <w:szCs w:val="32"/>
        </w:rPr>
      </w:pPr>
    </w:p>
    <w:p w:rsidR="00630172" w:rsidRDefault="00630172"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hint="eastAsia"/>
          <w:b/>
          <w:kern w:val="0"/>
          <w:sz w:val="32"/>
          <w:szCs w:val="32"/>
        </w:rPr>
      </w:pPr>
    </w:p>
    <w:p w:rsidR="00C47CD0" w:rsidRDefault="00C47CD0"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kern w:val="0"/>
          <w:sz w:val="24"/>
          <w:szCs w:val="24"/>
          <w:lang w:val="zh-CN"/>
        </w:rPr>
      </w:pPr>
    </w:p>
    <w:p w:rsidR="00FF061D" w:rsidRDefault="00FF061D" w:rsidP="00145F65">
      <w:pPr>
        <w:spacing w:line="360" w:lineRule="auto"/>
        <w:ind w:right="-82" w:firstLineChars="200" w:firstLine="480"/>
        <w:rPr>
          <w:rFonts w:ascii="宋体" w:hAnsi="宋体"/>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1"/>
          <w:footerReference w:type="even" r:id="rId12"/>
          <w:footerReference w:type="default" r:id="rId13"/>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7" w:name="_Toc144884215"/>
      <w:bookmarkStart w:id="268" w:name="_Toc226536811"/>
      <w:bookmarkStart w:id="269" w:name="_Toc232936431"/>
      <w:bookmarkStart w:id="270" w:name="_Toc64428497"/>
      <w:bookmarkStart w:id="271" w:name="_Toc73429431"/>
      <w:bookmarkStart w:id="272" w:name="_Toc104370922"/>
      <w:bookmarkStart w:id="273" w:name="_Toc122510312"/>
      <w:bookmarkEnd w:id="144"/>
      <w:bookmarkEnd w:id="145"/>
      <w:bookmarkEnd w:id="146"/>
      <w:bookmarkEnd w:id="147"/>
      <w:bookmarkEnd w:id="148"/>
      <w:r w:rsidRPr="003246DC">
        <w:rPr>
          <w:rFonts w:ascii="宋体" w:hAnsi="宋体" w:hint="eastAsia"/>
          <w:b/>
          <w:kern w:val="44"/>
          <w:sz w:val="44"/>
          <w:szCs w:val="44"/>
        </w:rPr>
        <w:lastRenderedPageBreak/>
        <w:t>第三章</w:t>
      </w:r>
      <w:r w:rsidR="007B69B8">
        <w:rPr>
          <w:rFonts w:ascii="宋体" w:hAnsi="宋体" w:hint="eastAsia"/>
          <w:b/>
          <w:kern w:val="44"/>
          <w:sz w:val="44"/>
          <w:szCs w:val="44"/>
        </w:rPr>
        <w:t xml:space="preserve">  </w:t>
      </w:r>
      <w:r w:rsidR="007B69B8" w:rsidRPr="003246DC">
        <w:rPr>
          <w:rFonts w:ascii="宋体" w:hAnsi="宋体" w:hint="eastAsia"/>
          <w:b/>
          <w:kern w:val="44"/>
          <w:sz w:val="44"/>
          <w:szCs w:val="44"/>
        </w:rPr>
        <w:t>技术规范、</w:t>
      </w:r>
      <w:r w:rsidR="007B69B8" w:rsidRPr="00E8163D">
        <w:rPr>
          <w:rFonts w:ascii="宋体" w:hAnsi="宋体" w:hint="eastAsia"/>
          <w:b/>
          <w:kern w:val="44"/>
          <w:sz w:val="44"/>
          <w:szCs w:val="44"/>
        </w:rPr>
        <w:t>图纸</w:t>
      </w:r>
      <w:bookmarkEnd w:id="267"/>
      <w:bookmarkEnd w:id="268"/>
      <w:bookmarkEnd w:id="269"/>
    </w:p>
    <w:p w:rsidR="007B69B8" w:rsidRPr="003246DC" w:rsidRDefault="007B69B8" w:rsidP="007B69B8">
      <w:pPr>
        <w:spacing w:beforeLines="50" w:before="120" w:afterLines="50" w:after="120" w:line="360" w:lineRule="auto"/>
        <w:ind w:right="-147" w:firstLineChars="185" w:firstLine="446"/>
        <w:jc w:val="left"/>
        <w:outlineLvl w:val="0"/>
        <w:rPr>
          <w:rFonts w:ascii="宋体"/>
          <w:b/>
          <w:bCs/>
          <w:sz w:val="24"/>
          <w:szCs w:val="24"/>
        </w:rPr>
      </w:pPr>
      <w:bookmarkStart w:id="274" w:name="_Toc64428495"/>
      <w:bookmarkStart w:id="275" w:name="_Toc73429428"/>
      <w:bookmarkStart w:id="276" w:name="_Toc104370919"/>
      <w:bookmarkStart w:id="277" w:name="_Toc122510259"/>
      <w:bookmarkStart w:id="278" w:name="_Toc226536814"/>
      <w:r w:rsidRPr="003246DC">
        <w:rPr>
          <w:rFonts w:ascii="宋体" w:hAnsi="宋体"/>
          <w:b/>
          <w:bCs/>
          <w:sz w:val="24"/>
          <w:szCs w:val="24"/>
        </w:rPr>
        <w:t>1.</w:t>
      </w:r>
      <w:r w:rsidRPr="003246DC">
        <w:rPr>
          <w:rFonts w:ascii="宋体" w:hAnsi="宋体" w:hint="eastAsia"/>
          <w:b/>
          <w:bCs/>
          <w:sz w:val="24"/>
          <w:szCs w:val="24"/>
        </w:rPr>
        <w:t>技术规范</w:t>
      </w:r>
      <w:bookmarkEnd w:id="274"/>
      <w:bookmarkEnd w:id="275"/>
      <w:bookmarkEnd w:id="276"/>
      <w:bookmarkEnd w:id="277"/>
      <w:bookmarkEnd w:id="278"/>
    </w:p>
    <w:p w:rsidR="007B69B8" w:rsidRPr="003246DC" w:rsidRDefault="007B69B8" w:rsidP="007B69B8">
      <w:pPr>
        <w:spacing w:line="360" w:lineRule="auto"/>
        <w:ind w:right="-82" w:firstLineChars="200" w:firstLine="480"/>
        <w:rPr>
          <w:rFonts w:ascii="宋体"/>
          <w:sz w:val="24"/>
          <w:szCs w:val="24"/>
        </w:rPr>
      </w:pPr>
      <w:bookmarkStart w:id="279"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9"/>
    </w:p>
    <w:p w:rsidR="007B69B8" w:rsidRPr="003246DC" w:rsidRDefault="007B69B8" w:rsidP="007B69B8">
      <w:pPr>
        <w:spacing w:line="360" w:lineRule="auto"/>
        <w:ind w:right="-82" w:firstLineChars="200" w:firstLine="480"/>
        <w:rPr>
          <w:rFonts w:ascii="宋体"/>
          <w:sz w:val="24"/>
          <w:szCs w:val="24"/>
        </w:rPr>
      </w:pPr>
      <w:bookmarkStart w:id="280" w:name="_Toc122510261"/>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3.1.1</w:t>
        </w:r>
      </w:smartTag>
      <w:r w:rsidRPr="003246DC">
        <w:rPr>
          <w:rFonts w:ascii="宋体" w:hAnsi="宋体" w:hint="eastAsia"/>
          <w:sz w:val="24"/>
          <w:szCs w:val="24"/>
        </w:rPr>
        <w:t>合同规定的标准；</w:t>
      </w:r>
      <w:bookmarkEnd w:id="280"/>
    </w:p>
    <w:p w:rsidR="007B69B8" w:rsidRPr="003246DC" w:rsidRDefault="007B69B8" w:rsidP="007B69B8">
      <w:pPr>
        <w:spacing w:line="360" w:lineRule="auto"/>
        <w:ind w:right="-82" w:firstLineChars="200" w:firstLine="480"/>
        <w:rPr>
          <w:rFonts w:ascii="宋体"/>
          <w:sz w:val="24"/>
          <w:szCs w:val="24"/>
        </w:rPr>
      </w:pPr>
      <w:bookmarkStart w:id="281" w:name="_Toc122510262"/>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81"/>
    </w:p>
    <w:p w:rsidR="007B69B8" w:rsidRPr="003246DC" w:rsidRDefault="007B69B8" w:rsidP="007B69B8">
      <w:pPr>
        <w:spacing w:line="360" w:lineRule="auto"/>
        <w:ind w:right="-82" w:firstLineChars="200" w:firstLine="480"/>
        <w:rPr>
          <w:rFonts w:ascii="宋体"/>
          <w:sz w:val="24"/>
          <w:szCs w:val="24"/>
        </w:rPr>
      </w:pPr>
      <w:bookmarkStart w:id="282" w:name="_Toc122510263"/>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2"/>
    </w:p>
    <w:p w:rsidR="007B69B8" w:rsidRPr="003246DC" w:rsidRDefault="007B69B8" w:rsidP="007B69B8">
      <w:pPr>
        <w:spacing w:line="360" w:lineRule="auto"/>
        <w:ind w:right="-82" w:firstLineChars="200" w:firstLine="480"/>
        <w:rPr>
          <w:rFonts w:ascii="宋体"/>
          <w:sz w:val="24"/>
          <w:szCs w:val="24"/>
        </w:rPr>
      </w:pPr>
      <w:bookmarkStart w:id="283" w:name="_Toc122510264"/>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3"/>
      <w:r w:rsidRPr="003246DC">
        <w:rPr>
          <w:rFonts w:ascii="宋体" w:hAnsi="宋体" w:hint="eastAsia"/>
          <w:sz w:val="24"/>
          <w:szCs w:val="24"/>
        </w:rPr>
        <w:t>。</w:t>
      </w:r>
    </w:p>
    <w:p w:rsidR="007B69B8" w:rsidRPr="003246DC" w:rsidRDefault="007B69B8" w:rsidP="007B69B8">
      <w:pPr>
        <w:spacing w:beforeLines="50" w:before="120" w:afterLines="50" w:after="120" w:line="360" w:lineRule="auto"/>
        <w:ind w:right="-147" w:firstLineChars="185" w:firstLine="446"/>
        <w:jc w:val="left"/>
        <w:outlineLvl w:val="0"/>
        <w:rPr>
          <w:rFonts w:ascii="宋体"/>
          <w:b/>
          <w:bCs/>
          <w:sz w:val="24"/>
          <w:szCs w:val="24"/>
        </w:rPr>
      </w:pPr>
      <w:bookmarkStart w:id="284" w:name="_Toc64428496"/>
      <w:bookmarkStart w:id="285" w:name="_Toc73429429"/>
      <w:bookmarkStart w:id="286" w:name="_Toc104370920"/>
      <w:bookmarkStart w:id="287" w:name="_Toc122510265"/>
      <w:bookmarkStart w:id="288" w:name="_Toc226536815"/>
      <w:r w:rsidRPr="003246DC">
        <w:rPr>
          <w:rFonts w:ascii="宋体" w:hAnsi="宋体"/>
          <w:b/>
          <w:bCs/>
          <w:sz w:val="24"/>
          <w:szCs w:val="24"/>
        </w:rPr>
        <w:t>2.</w:t>
      </w:r>
      <w:bookmarkEnd w:id="284"/>
      <w:bookmarkEnd w:id="285"/>
      <w:bookmarkEnd w:id="286"/>
      <w:bookmarkEnd w:id="287"/>
      <w:bookmarkEnd w:id="288"/>
      <w:r>
        <w:rPr>
          <w:rFonts w:ascii="宋体" w:hAnsi="宋体" w:hint="eastAsia"/>
          <w:b/>
          <w:bCs/>
          <w:sz w:val="24"/>
          <w:szCs w:val="24"/>
        </w:rPr>
        <w:t>图纸</w:t>
      </w:r>
    </w:p>
    <w:p w:rsidR="007B69B8" w:rsidRDefault="007B69B8" w:rsidP="007B69B8">
      <w:pPr>
        <w:widowControl/>
        <w:ind w:firstLineChars="200" w:firstLine="480"/>
        <w:jc w:val="left"/>
        <w:rPr>
          <w:rFonts w:ascii="宋体" w:hAnsi="宋体"/>
          <w:sz w:val="24"/>
          <w:szCs w:val="24"/>
        </w:rPr>
      </w:pPr>
      <w:r w:rsidRPr="00D37ACE">
        <w:rPr>
          <w:rFonts w:ascii="宋体" w:hAnsi="宋体" w:hint="eastAsia"/>
          <w:sz w:val="24"/>
          <w:szCs w:val="24"/>
        </w:rPr>
        <w:t>另附（电子版）。</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9" w:name="_Toc144884218"/>
      <w:bookmarkStart w:id="290" w:name="_Toc226536817"/>
      <w:bookmarkStart w:id="291"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70"/>
      <w:bookmarkEnd w:id="271"/>
      <w:bookmarkEnd w:id="272"/>
      <w:bookmarkEnd w:id="273"/>
      <w:bookmarkEnd w:id="289"/>
      <w:bookmarkEnd w:id="290"/>
      <w:bookmarkEnd w:id="291"/>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2" w:name="_1．报价原则"/>
      <w:bookmarkStart w:id="293" w:name="_Toc10278522"/>
      <w:bookmarkStart w:id="294" w:name="_Toc12013013"/>
      <w:bookmarkStart w:id="295" w:name="_Toc12010594"/>
      <w:bookmarkStart w:id="296" w:name="_Toc73429432"/>
      <w:bookmarkStart w:id="297" w:name="_Toc64428498"/>
      <w:bookmarkStart w:id="298" w:name="_Toc31257020"/>
      <w:bookmarkStart w:id="299" w:name="_Toc17877696"/>
      <w:bookmarkStart w:id="300" w:name="_Toc13149801"/>
      <w:bookmarkStart w:id="301" w:name="_Toc13134241"/>
      <w:bookmarkStart w:id="302" w:name="_Toc13120857"/>
      <w:bookmarkStart w:id="303" w:name="_Toc13033232"/>
      <w:bookmarkStart w:id="304" w:name="_Toc12589398"/>
      <w:bookmarkStart w:id="305" w:name="_Toc10270628"/>
      <w:bookmarkStart w:id="306" w:name="_Toc12010486"/>
      <w:bookmarkStart w:id="307" w:name="_Toc12007779"/>
      <w:bookmarkStart w:id="308" w:name="_Toc11954664"/>
      <w:bookmarkStart w:id="309" w:name="_Toc11953839"/>
      <w:bookmarkStart w:id="310" w:name="_Toc11953581"/>
      <w:bookmarkStart w:id="311" w:name="_Toc11665011"/>
      <w:bookmarkStart w:id="312" w:name="_Toc10857688"/>
      <w:bookmarkStart w:id="313" w:name="_Toc10522148"/>
      <w:bookmarkStart w:id="314" w:name="_Toc10369795"/>
      <w:bookmarkStart w:id="315" w:name="_Toc10369676"/>
      <w:bookmarkStart w:id="316" w:name="_Toc10278649"/>
      <w:bookmarkStart w:id="317" w:name="_Toc181527644"/>
      <w:bookmarkEnd w:id="292"/>
      <w:r w:rsidRPr="00C550DC">
        <w:rPr>
          <w:rFonts w:ascii="Times New Roman" w:hAnsi="Times New Roman"/>
          <w:b/>
          <w:sz w:val="28"/>
          <w:szCs w:val="28"/>
        </w:rPr>
        <w:br w:type="page"/>
      </w:r>
      <w:bookmarkStart w:id="318" w:name="_Toc232936438"/>
    </w:p>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rsidR="00C83803" w:rsidRPr="003E2349" w:rsidRDefault="00C47CD0" w:rsidP="00C47CD0">
      <w:pPr>
        <w:ind w:firstLineChars="550" w:firstLine="1988"/>
        <w:outlineLvl w:val="1"/>
        <w:rPr>
          <w:rFonts w:ascii="宋体"/>
          <w:b/>
          <w:sz w:val="36"/>
          <w:szCs w:val="36"/>
        </w:rPr>
      </w:pPr>
      <w:proofErr w:type="gramStart"/>
      <w:r w:rsidRPr="00C47CD0">
        <w:rPr>
          <w:rFonts w:ascii="宋体" w:hAnsi="宋体" w:hint="eastAsia"/>
          <w:b/>
          <w:sz w:val="36"/>
          <w:szCs w:val="36"/>
        </w:rPr>
        <w:lastRenderedPageBreak/>
        <w:t>危废区域</w:t>
      </w:r>
      <w:proofErr w:type="gramEnd"/>
      <w:r w:rsidRPr="00C47CD0">
        <w:rPr>
          <w:rFonts w:ascii="宋体" w:hAnsi="宋体" w:hint="eastAsia"/>
          <w:b/>
          <w:sz w:val="36"/>
          <w:szCs w:val="36"/>
        </w:rPr>
        <w:t>泡沫灭火系统</w:t>
      </w:r>
      <w:r w:rsidR="00C83803" w:rsidRPr="003E2349">
        <w:rPr>
          <w:rFonts w:ascii="宋体" w:hAnsi="宋体" w:hint="eastAsia"/>
          <w:b/>
          <w:sz w:val="36"/>
          <w:szCs w:val="36"/>
        </w:rPr>
        <w:t>施工合同</w:t>
      </w:r>
    </w:p>
    <w:p w:rsidR="00C83803" w:rsidRPr="007B69B8"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proofErr w:type="gramStart"/>
      <w:r w:rsidR="00C47CD0" w:rsidRPr="00891DCF">
        <w:rPr>
          <w:rFonts w:ascii="宋体" w:hAnsi="宋体" w:cs="宋体" w:hint="eastAsia"/>
          <w:color w:val="000000"/>
          <w:kern w:val="0"/>
          <w:sz w:val="24"/>
          <w:szCs w:val="24"/>
        </w:rPr>
        <w:t>危废区域</w:t>
      </w:r>
      <w:proofErr w:type="gramEnd"/>
      <w:r w:rsidR="00C47CD0" w:rsidRPr="00891DCF">
        <w:rPr>
          <w:rFonts w:ascii="宋体" w:hAnsi="宋体" w:cs="宋体" w:hint="eastAsia"/>
          <w:color w:val="000000"/>
          <w:kern w:val="0"/>
          <w:sz w:val="24"/>
          <w:szCs w:val="24"/>
        </w:rPr>
        <w:t>泡沫灭火系统</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proofErr w:type="gramStart"/>
      <w:r w:rsidR="00C47CD0" w:rsidRPr="00891DCF">
        <w:rPr>
          <w:rFonts w:ascii="宋体" w:hAnsi="宋体" w:cs="宋体" w:hint="eastAsia"/>
          <w:color w:val="000000"/>
          <w:kern w:val="0"/>
          <w:sz w:val="24"/>
          <w:szCs w:val="24"/>
        </w:rPr>
        <w:t>危废区域</w:t>
      </w:r>
      <w:proofErr w:type="gramEnd"/>
      <w:r w:rsidR="00C47CD0" w:rsidRPr="00891DCF">
        <w:rPr>
          <w:rFonts w:ascii="宋体" w:hAnsi="宋体" w:cs="宋体" w:hint="eastAsia"/>
          <w:color w:val="000000"/>
          <w:kern w:val="0"/>
          <w:sz w:val="24"/>
          <w:szCs w:val="24"/>
        </w:rPr>
        <w:t>泡沫灭火系统</w:t>
      </w:r>
      <w:r w:rsidR="009444A1">
        <w:rPr>
          <w:rFonts w:ascii="宋体" w:hAnsi="宋体" w:hint="eastAsia"/>
          <w:sz w:val="24"/>
          <w:szCs w:val="24"/>
        </w:rPr>
        <w:t>的</w:t>
      </w:r>
      <w:r w:rsidR="009444A1" w:rsidRPr="0025022F">
        <w:rPr>
          <w:rFonts w:ascii="宋体" w:hAnsi="宋体" w:hint="eastAsia"/>
          <w:sz w:val="24"/>
          <w:szCs w:val="24"/>
        </w:rPr>
        <w:t>建筑安装工程</w:t>
      </w:r>
      <w:r w:rsidR="009444A1" w:rsidRPr="00D22B8D">
        <w:rPr>
          <w:rFonts w:ascii="宋体" w:hAnsi="宋体"/>
          <w:sz w:val="24"/>
          <w:szCs w:val="24"/>
        </w:rPr>
        <w:t>施工</w:t>
      </w:r>
      <w:proofErr w:type="gramStart"/>
      <w:r w:rsidR="009444A1" w:rsidRPr="00D22B8D">
        <w:rPr>
          <w:rFonts w:ascii="宋体" w:hAnsi="宋体" w:hint="eastAsia"/>
          <w:sz w:val="24"/>
          <w:szCs w:val="24"/>
        </w:rPr>
        <w:t>保修全</w:t>
      </w:r>
      <w:proofErr w:type="gramEnd"/>
      <w:r w:rsidR="009444A1" w:rsidRPr="00D22B8D">
        <w:rPr>
          <w:rFonts w:ascii="宋体" w:hAnsi="宋体" w:hint="eastAsia"/>
          <w:sz w:val="24"/>
          <w:szCs w:val="24"/>
        </w:rPr>
        <w:t>过程</w:t>
      </w:r>
      <w:r w:rsidRPr="009444A1">
        <w:rPr>
          <w:rFonts w:ascii="宋体" w:hAnsi="宋体" w:hint="eastAsia"/>
          <w:sz w:val="24"/>
          <w:szCs w:val="24"/>
        </w:rPr>
        <w:t>。</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4B1C17">
      <w:pPr>
        <w:spacing w:line="360" w:lineRule="auto"/>
        <w:ind w:firstLineChars="200" w:firstLine="480"/>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w:t>
      </w:r>
      <w:r w:rsidR="00711155">
        <w:rPr>
          <w:rFonts w:ascii="宋体" w:hAnsi="宋体" w:hint="eastAsia"/>
          <w:sz w:val="24"/>
          <w:szCs w:val="32"/>
          <w:highlight w:val="yellow"/>
          <w:u w:val="single"/>
        </w:rPr>
        <w:t>3</w:t>
      </w:r>
      <w:r w:rsidRPr="0063103E">
        <w:rPr>
          <w:rFonts w:ascii="宋体" w:hAnsi="宋体" w:hint="eastAsia"/>
          <w:sz w:val="24"/>
          <w:szCs w:val="32"/>
          <w:highlight w:val="yellow"/>
          <w:u w:val="single"/>
        </w:rPr>
        <w:t>年</w:t>
      </w:r>
      <w:r w:rsidR="00711155">
        <w:rPr>
          <w:rFonts w:ascii="宋体" w:hAnsi="宋体" w:hint="eastAsia"/>
          <w:sz w:val="24"/>
          <w:szCs w:val="32"/>
          <w:highlight w:val="yellow"/>
          <w:u w:val="single"/>
        </w:rPr>
        <w:t>2</w:t>
      </w:r>
      <w:r w:rsidRPr="0063103E">
        <w:rPr>
          <w:rFonts w:ascii="宋体" w:hAnsi="宋体" w:hint="eastAsia"/>
          <w:sz w:val="24"/>
          <w:szCs w:val="32"/>
          <w:highlight w:val="yellow"/>
          <w:u w:val="single"/>
        </w:rPr>
        <w:t>月</w:t>
      </w:r>
      <w:r w:rsidR="00711155">
        <w:rPr>
          <w:rFonts w:ascii="宋体" w:hAnsi="宋体" w:hint="eastAsia"/>
          <w:sz w:val="24"/>
          <w:szCs w:val="32"/>
          <w:highlight w:val="yellow"/>
          <w:u w:val="single"/>
        </w:rPr>
        <w:t>6</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w:t>
      </w:r>
      <w:r w:rsidR="00711155">
        <w:rPr>
          <w:rFonts w:ascii="宋体" w:hAnsi="宋体" w:hint="eastAsia"/>
          <w:sz w:val="24"/>
          <w:szCs w:val="32"/>
          <w:highlight w:val="yellow"/>
          <w:u w:val="single"/>
        </w:rPr>
        <w:t>3</w:t>
      </w:r>
      <w:r w:rsidRPr="0063103E">
        <w:rPr>
          <w:rFonts w:ascii="宋体" w:hAnsi="宋体" w:hint="eastAsia"/>
          <w:sz w:val="24"/>
          <w:szCs w:val="32"/>
          <w:highlight w:val="yellow"/>
          <w:u w:val="single"/>
        </w:rPr>
        <w:t>年</w:t>
      </w:r>
      <w:r w:rsidR="00711155">
        <w:rPr>
          <w:rFonts w:ascii="宋体" w:hAnsi="宋体" w:hint="eastAsia"/>
          <w:sz w:val="24"/>
          <w:szCs w:val="32"/>
          <w:highlight w:val="yellow"/>
          <w:u w:val="single"/>
        </w:rPr>
        <w:t>4</w:t>
      </w:r>
      <w:r w:rsidRPr="0063103E">
        <w:rPr>
          <w:rFonts w:ascii="宋体" w:hAnsi="宋体" w:hint="eastAsia"/>
          <w:sz w:val="24"/>
          <w:szCs w:val="32"/>
          <w:highlight w:val="yellow"/>
          <w:u w:val="single"/>
        </w:rPr>
        <w:t>月</w:t>
      </w:r>
      <w:r w:rsidR="00711155">
        <w:rPr>
          <w:rFonts w:ascii="宋体" w:hAnsi="宋体" w:hint="eastAsia"/>
          <w:sz w:val="24"/>
          <w:szCs w:val="32"/>
          <w:highlight w:val="yellow"/>
          <w:u w:val="single"/>
        </w:rPr>
        <w:t>27</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sidR="00711155">
        <w:rPr>
          <w:rFonts w:ascii="宋体" w:hAnsi="宋体" w:hint="eastAsia"/>
          <w:sz w:val="24"/>
          <w:szCs w:val="32"/>
          <w:highlight w:val="yellow"/>
        </w:rPr>
        <w:t>8</w:t>
      </w:r>
      <w:r>
        <w:rPr>
          <w:rFonts w:ascii="宋体" w:hAnsi="宋体" w:hint="eastAsia"/>
          <w:sz w:val="24"/>
          <w:szCs w:val="32"/>
          <w:highlight w:val="yellow"/>
        </w:rPr>
        <w:t>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003E7A58">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w:t>
      </w:r>
      <w:r w:rsidR="00E819E5">
        <w:rPr>
          <w:rFonts w:ascii="宋体" w:hAnsi="宋体" w:hint="eastAsia"/>
          <w:sz w:val="24"/>
        </w:rPr>
        <w:t>、税金</w:t>
      </w:r>
      <w:r w:rsidRPr="00A27AD6">
        <w:rPr>
          <w:rFonts w:ascii="宋体" w:hAnsi="宋体" w:hint="eastAsia"/>
          <w:sz w:val="24"/>
        </w:rPr>
        <w:t>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33761C" w:rsidRPr="00E26F0B" w:rsidRDefault="0033761C" w:rsidP="00374139">
      <w:pPr>
        <w:spacing w:line="360" w:lineRule="auto"/>
        <w:ind w:firstLineChars="100" w:firstLine="241"/>
        <w:rPr>
          <w:rFonts w:ascii="宋体" w:hAnsi="宋体"/>
          <w:b/>
          <w:sz w:val="24"/>
        </w:rPr>
      </w:pPr>
      <w:bookmarkStart w:id="319" w:name="OLE_LINK1"/>
      <w:bookmarkStart w:id="320" w:name="OLE_LINK2"/>
      <w:r w:rsidRPr="00021DA4">
        <w:rPr>
          <w:rFonts w:ascii="宋体" w:hAnsi="宋体"/>
          <w:b/>
          <w:kern w:val="0"/>
          <w:sz w:val="24"/>
        </w:rPr>
        <w:t>措施费</w:t>
      </w:r>
      <w:r w:rsidR="00085235" w:rsidRPr="00021DA4">
        <w:rPr>
          <w:rFonts w:ascii="宋体" w:hAnsi="宋体" w:hint="eastAsia"/>
          <w:b/>
          <w:kern w:val="0"/>
          <w:sz w:val="24"/>
        </w:rPr>
        <w:t>（</w:t>
      </w:r>
      <w:r w:rsidR="00085235" w:rsidRPr="00085235">
        <w:rPr>
          <w:rFonts w:ascii="宋体" w:hAnsi="宋体" w:hint="eastAsia"/>
          <w:b/>
          <w:kern w:val="0"/>
          <w:sz w:val="24"/>
        </w:rPr>
        <w:t>除模板、脚手架、垂直运输</w:t>
      </w:r>
      <w:r w:rsidR="00085235">
        <w:rPr>
          <w:rFonts w:ascii="宋体" w:hAnsi="宋体" w:hint="eastAsia"/>
          <w:b/>
          <w:kern w:val="0"/>
          <w:sz w:val="24"/>
        </w:rPr>
        <w:t>外</w:t>
      </w:r>
      <w:r w:rsidR="00085235" w:rsidRPr="00021DA4">
        <w:rPr>
          <w:rFonts w:ascii="宋体" w:hAnsi="宋体" w:hint="eastAsia"/>
          <w:b/>
          <w:kern w:val="0"/>
          <w:sz w:val="24"/>
        </w:rPr>
        <w:t>）</w:t>
      </w:r>
      <w:r w:rsidRPr="00021DA4">
        <w:rPr>
          <w:rFonts w:ascii="宋体" w:hAnsi="宋体"/>
          <w:b/>
          <w:kern w:val="0"/>
          <w:sz w:val="24"/>
        </w:rPr>
        <w:t>一次性包死，结算时不予调整。</w:t>
      </w:r>
    </w:p>
    <w:bookmarkEnd w:id="319"/>
    <w:bookmarkEnd w:id="320"/>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lastRenderedPageBreak/>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sidR="00307E7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9F0CE3" w:rsidRPr="008632EB" w:rsidRDefault="009F0CE3" w:rsidP="009F0CE3">
      <w:pPr>
        <w:spacing w:line="360" w:lineRule="auto"/>
        <w:ind w:firstLineChars="150" w:firstLine="361"/>
        <w:jc w:val="left"/>
        <w:rPr>
          <w:rFonts w:ascii="宋体" w:hAnsi="宋体"/>
          <w:b/>
          <w:sz w:val="24"/>
          <w:highlight w:val="yellow"/>
        </w:rPr>
      </w:pPr>
      <w:r w:rsidRPr="008632EB">
        <w:rPr>
          <w:rFonts w:ascii="宋体" w:hAnsi="宋体" w:hint="eastAsia"/>
          <w:b/>
          <w:sz w:val="24"/>
          <w:highlight w:val="yellow"/>
        </w:rPr>
        <w:t>本工程</w:t>
      </w:r>
      <w:r>
        <w:rPr>
          <w:rFonts w:ascii="宋体" w:hAnsi="宋体" w:hint="eastAsia"/>
          <w:b/>
          <w:sz w:val="24"/>
          <w:highlight w:val="yellow"/>
        </w:rPr>
        <w:t>乙方须委派</w:t>
      </w:r>
      <w:r w:rsidRPr="008632EB">
        <w:rPr>
          <w:rFonts w:ascii="宋体" w:hAnsi="宋体" w:hint="eastAsia"/>
          <w:b/>
          <w:sz w:val="24"/>
          <w:highlight w:val="yellow"/>
        </w:rPr>
        <w:t>现场负责人和专职安全员，</w:t>
      </w:r>
      <w:r>
        <w:rPr>
          <w:rFonts w:ascii="宋体" w:hAnsi="宋体" w:hint="eastAsia"/>
          <w:b/>
          <w:sz w:val="24"/>
          <w:highlight w:val="yellow"/>
        </w:rPr>
        <w:t>乙方</w:t>
      </w:r>
      <w:r w:rsidRPr="008632EB">
        <w:rPr>
          <w:rFonts w:ascii="宋体" w:hAnsi="宋体" w:hint="eastAsia"/>
          <w:b/>
          <w:sz w:val="24"/>
          <w:highlight w:val="yellow"/>
        </w:rPr>
        <w:t>单位盖章</w:t>
      </w:r>
      <w:r>
        <w:rPr>
          <w:rFonts w:ascii="宋体" w:hAnsi="宋体" w:hint="eastAsia"/>
          <w:b/>
          <w:sz w:val="24"/>
          <w:highlight w:val="yellow"/>
        </w:rPr>
        <w:t>确认，且持证</w:t>
      </w:r>
      <w:r w:rsidRPr="008632EB">
        <w:rPr>
          <w:rFonts w:ascii="宋体" w:hAnsi="宋体" w:hint="eastAsia"/>
          <w:b/>
          <w:sz w:val="24"/>
          <w:highlight w:val="yellow"/>
        </w:rPr>
        <w:t>上岗。</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AC463F" w:rsidRDefault="009304E5" w:rsidP="00AC463F">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AC463F" w:rsidRPr="00FB5091" w:rsidRDefault="00AC463F" w:rsidP="00AC463F">
      <w:pPr>
        <w:spacing w:line="360" w:lineRule="auto"/>
        <w:ind w:firstLineChars="150" w:firstLine="361"/>
        <w:jc w:val="left"/>
        <w:rPr>
          <w:rFonts w:ascii="宋体" w:hAnsi="宋体"/>
          <w:b/>
          <w:sz w:val="24"/>
        </w:rPr>
      </w:pPr>
      <w:r w:rsidRPr="00FB5091">
        <w:rPr>
          <w:rFonts w:ascii="宋体" w:hAnsi="宋体" w:hint="eastAsia"/>
          <w:b/>
          <w:sz w:val="24"/>
        </w:rPr>
        <w:t>包含但不限于总平面布局图、消防设施平面布置图、消防设施系统图、安全出口布置图、重点部位位置图、消防设施一览表、消防系统控制逻辑关系说明、设备使用说明书等。</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F35930" w:rsidRDefault="009304E5" w:rsidP="00F35930">
      <w:pPr>
        <w:spacing w:line="360" w:lineRule="auto"/>
        <w:ind w:firstLineChars="150" w:firstLine="360"/>
        <w:rPr>
          <w:rFonts w:ascii="宋体" w:hAnsi="宋体"/>
          <w:b/>
          <w:sz w:val="24"/>
          <w:szCs w:val="24"/>
        </w:rPr>
      </w:pPr>
      <w:r w:rsidRPr="00794C84">
        <w:rPr>
          <w:rFonts w:ascii="宋体" w:hAnsi="宋体" w:hint="eastAsia"/>
          <w:sz w:val="24"/>
          <w:highlight w:val="yellow"/>
        </w:rPr>
        <w:t>7、</w:t>
      </w:r>
      <w:r w:rsidR="00AC463F" w:rsidRPr="00FB5091">
        <w:rPr>
          <w:rFonts w:ascii="宋体" w:hAnsi="宋体" w:hint="eastAsia"/>
          <w:b/>
          <w:sz w:val="24"/>
          <w:highlight w:val="yellow"/>
        </w:rPr>
        <w:t>本工程</w:t>
      </w:r>
      <w:r w:rsidR="00AC463F" w:rsidRPr="00FB5091">
        <w:rPr>
          <w:rFonts w:ascii="宋体" w:hAnsi="宋体" w:hint="eastAsia"/>
          <w:b/>
          <w:sz w:val="24"/>
          <w:szCs w:val="24"/>
          <w:highlight w:val="yellow"/>
        </w:rPr>
        <w:t>自动报警系统及主机采用海湾产品，其它产品要与此品牌兼容。</w:t>
      </w:r>
    </w:p>
    <w:p w:rsidR="00F35930" w:rsidRDefault="00F35930" w:rsidP="00F35930">
      <w:pPr>
        <w:spacing w:line="360" w:lineRule="auto"/>
        <w:ind w:firstLineChars="150" w:firstLine="360"/>
        <w:rPr>
          <w:rFonts w:ascii="宋体" w:hAnsi="宋体"/>
          <w:b/>
          <w:sz w:val="24"/>
        </w:rPr>
      </w:pPr>
      <w:r>
        <w:rPr>
          <w:rFonts w:ascii="宋体" w:hAnsi="宋体" w:hint="eastAsia"/>
          <w:sz w:val="24"/>
        </w:rPr>
        <w:t>8</w:t>
      </w:r>
      <w:r w:rsidRPr="00FB5091">
        <w:rPr>
          <w:rFonts w:ascii="宋体" w:hAnsi="宋体" w:hint="eastAsia"/>
          <w:sz w:val="24"/>
        </w:rPr>
        <w:t>、</w:t>
      </w:r>
      <w:r w:rsidRPr="00FB5091">
        <w:rPr>
          <w:rFonts w:ascii="宋体" w:hAnsi="宋体" w:hint="eastAsia"/>
          <w:b/>
          <w:sz w:val="24"/>
        </w:rPr>
        <w:t>乙方在施工过程中应采取相应措施，避免现场已建工程受到损坏，做好已建工程的成品保护工作，如发生损坏，承包人自费予以修</w:t>
      </w:r>
      <w:r>
        <w:rPr>
          <w:rFonts w:ascii="宋体" w:hAnsi="宋体" w:hint="eastAsia"/>
          <w:b/>
          <w:sz w:val="24"/>
        </w:rPr>
        <w:t>复。</w:t>
      </w:r>
    </w:p>
    <w:p w:rsidR="00F35930" w:rsidRDefault="00F35930" w:rsidP="00F35930">
      <w:pPr>
        <w:adjustRightInd w:val="0"/>
        <w:snapToGrid w:val="0"/>
        <w:spacing w:line="360" w:lineRule="auto"/>
        <w:ind w:firstLineChars="150" w:firstLine="360"/>
        <w:rPr>
          <w:rFonts w:ascii="宋体" w:hAnsi="宋体" w:cs="宋体"/>
          <w:sz w:val="24"/>
          <w:szCs w:val="24"/>
        </w:rPr>
      </w:pPr>
      <w:r>
        <w:rPr>
          <w:rFonts w:ascii="宋体" w:hAnsi="宋体" w:hint="eastAsia"/>
          <w:sz w:val="24"/>
        </w:rPr>
        <w:t>9、</w:t>
      </w:r>
      <w:r>
        <w:rPr>
          <w:rFonts w:asciiTheme="minorEastAsia" w:hAnsiTheme="minorEastAsia" w:hint="eastAsia"/>
          <w:sz w:val="24"/>
          <w:szCs w:val="24"/>
        </w:rPr>
        <w:t>为甲方培训火灾报警等系统操作、管理人员若干名</w:t>
      </w:r>
      <w:r>
        <w:rPr>
          <w:rFonts w:ascii="宋体" w:hAnsi="宋体" w:cs="宋体" w:hint="eastAsia"/>
          <w:sz w:val="24"/>
          <w:szCs w:val="24"/>
        </w:rPr>
        <w:t>。</w:t>
      </w:r>
    </w:p>
    <w:p w:rsidR="009304E5" w:rsidRPr="00887ED7" w:rsidRDefault="00F35930" w:rsidP="009304E5">
      <w:pPr>
        <w:spacing w:line="360" w:lineRule="auto"/>
        <w:ind w:firstLineChars="150" w:firstLine="360"/>
        <w:jc w:val="left"/>
        <w:rPr>
          <w:rFonts w:ascii="宋体" w:hAnsi="宋体"/>
          <w:sz w:val="24"/>
        </w:rPr>
      </w:pPr>
      <w:r>
        <w:rPr>
          <w:rFonts w:ascii="宋体" w:hAnsi="宋体" w:hint="eastAsia"/>
          <w:sz w:val="24"/>
        </w:rPr>
        <w:t>10</w:t>
      </w:r>
      <w:r w:rsidR="009304E5" w:rsidRPr="00887ED7">
        <w:rPr>
          <w:rFonts w:ascii="宋体" w:hAnsi="宋体" w:hint="eastAsia"/>
          <w:sz w:val="24"/>
        </w:rPr>
        <w:t>、未经甲方书面同意，乙方不得将甲方发包的工程以任何形式或名义转包、分包。</w:t>
      </w:r>
    </w:p>
    <w:p w:rsidR="009F0CE3" w:rsidRPr="00EA3F73" w:rsidRDefault="00F35930" w:rsidP="009F0CE3">
      <w:pPr>
        <w:spacing w:line="360" w:lineRule="auto"/>
        <w:ind w:firstLineChars="150" w:firstLine="361"/>
        <w:rPr>
          <w:rFonts w:ascii="宋体" w:hAnsi="宋体"/>
          <w:b/>
          <w:sz w:val="24"/>
          <w:highlight w:val="yellow"/>
        </w:rPr>
      </w:pPr>
      <w:r>
        <w:rPr>
          <w:rFonts w:ascii="宋体" w:hAnsi="宋体" w:hint="eastAsia"/>
          <w:b/>
          <w:sz w:val="24"/>
          <w:highlight w:val="yellow"/>
        </w:rPr>
        <w:t>11</w:t>
      </w:r>
      <w:r w:rsidR="009304E5" w:rsidRPr="007F0159">
        <w:rPr>
          <w:rFonts w:ascii="宋体" w:hAnsi="宋体" w:hint="eastAsia"/>
          <w:b/>
          <w:sz w:val="24"/>
          <w:highlight w:val="yellow"/>
        </w:rPr>
        <w:t>、</w:t>
      </w:r>
      <w:r w:rsidR="009F0CE3" w:rsidRPr="007F0159">
        <w:rPr>
          <w:rFonts w:ascii="宋体" w:hAnsi="宋体" w:hint="eastAsia"/>
          <w:b/>
          <w:sz w:val="24"/>
          <w:highlight w:val="yellow"/>
        </w:rPr>
        <w:t>特种作业人员必须持证上岗，人证须相符。</w:t>
      </w:r>
      <w:r w:rsidR="009F0CE3" w:rsidRPr="000C0A13">
        <w:rPr>
          <w:rFonts w:ascii="宋体" w:hAnsi="宋体" w:hint="eastAsia"/>
          <w:b/>
          <w:sz w:val="24"/>
          <w:highlight w:val="yellow"/>
        </w:rPr>
        <w:t>吊装作业，吊车操作员持证。</w:t>
      </w:r>
    </w:p>
    <w:p w:rsidR="006618F2" w:rsidRPr="00EA3F73" w:rsidRDefault="009304E5" w:rsidP="006618F2">
      <w:pPr>
        <w:spacing w:line="360" w:lineRule="auto"/>
        <w:ind w:firstLineChars="150" w:firstLine="361"/>
        <w:rPr>
          <w:rFonts w:ascii="宋体" w:hAnsi="宋体"/>
          <w:b/>
          <w:sz w:val="24"/>
          <w:highlight w:val="yellow"/>
        </w:rPr>
      </w:pPr>
      <w:r w:rsidRPr="007F0159">
        <w:rPr>
          <w:rFonts w:ascii="宋体" w:hAnsi="宋体" w:hint="eastAsia"/>
          <w:b/>
          <w:sz w:val="24"/>
          <w:highlight w:val="yellow"/>
        </w:rPr>
        <w:t>1</w:t>
      </w:r>
      <w:r w:rsidR="00F35930">
        <w:rPr>
          <w:rFonts w:ascii="宋体" w:hAnsi="宋体" w:hint="eastAsia"/>
          <w:b/>
          <w:sz w:val="24"/>
          <w:highlight w:val="yellow"/>
        </w:rPr>
        <w:t>2</w:t>
      </w:r>
      <w:r w:rsidRPr="007F0159">
        <w:rPr>
          <w:rFonts w:ascii="宋体" w:hAnsi="宋体" w:hint="eastAsia"/>
          <w:b/>
          <w:sz w:val="24"/>
          <w:highlight w:val="yellow"/>
        </w:rPr>
        <w:t>、</w:t>
      </w:r>
      <w:r w:rsidR="006618F2" w:rsidRPr="00EA3F73">
        <w:rPr>
          <w:rFonts w:ascii="宋体" w:hAnsi="宋体" w:hint="eastAsia"/>
          <w:b/>
          <w:sz w:val="24"/>
          <w:highlight w:val="yellow"/>
        </w:rPr>
        <w:t>施工</w:t>
      </w:r>
      <w:r w:rsidR="006618F2" w:rsidRPr="00EA3F73">
        <w:rPr>
          <w:rFonts w:ascii="宋体" w:hAnsi="宋体"/>
          <w:b/>
          <w:sz w:val="24"/>
          <w:highlight w:val="yellow"/>
        </w:rPr>
        <w:t>人员</w:t>
      </w:r>
      <w:r w:rsidR="006618F2" w:rsidRPr="00EA3F73">
        <w:rPr>
          <w:rFonts w:ascii="宋体" w:hAnsi="宋体" w:hint="eastAsia"/>
          <w:b/>
          <w:sz w:val="24"/>
          <w:highlight w:val="yellow"/>
        </w:rPr>
        <w:t>具有100万元保额的</w:t>
      </w:r>
      <w:r w:rsidR="006618F2" w:rsidRPr="00EA3F73">
        <w:rPr>
          <w:rFonts w:ascii="宋体" w:hAnsi="宋体"/>
          <w:b/>
          <w:sz w:val="24"/>
          <w:highlight w:val="yellow"/>
        </w:rPr>
        <w:t>意外伤害</w:t>
      </w:r>
      <w:r w:rsidR="006618F2" w:rsidRPr="00EA3F73">
        <w:rPr>
          <w:rFonts w:ascii="宋体" w:hAnsi="宋体" w:hint="eastAsia"/>
          <w:b/>
          <w:sz w:val="24"/>
          <w:highlight w:val="yellow"/>
        </w:rPr>
        <w:t>保险。</w:t>
      </w:r>
    </w:p>
    <w:p w:rsidR="009304E5" w:rsidRDefault="006618F2" w:rsidP="009304E5">
      <w:pPr>
        <w:spacing w:line="360" w:lineRule="auto"/>
        <w:ind w:firstLineChars="150" w:firstLine="361"/>
        <w:rPr>
          <w:rFonts w:ascii="宋体" w:hAnsi="宋体"/>
          <w:b/>
          <w:sz w:val="24"/>
        </w:rPr>
      </w:pPr>
      <w:r>
        <w:rPr>
          <w:rFonts w:ascii="宋体" w:hAnsi="宋体" w:hint="eastAsia"/>
          <w:b/>
          <w:sz w:val="24"/>
          <w:highlight w:val="yellow"/>
        </w:rPr>
        <w:t>1</w:t>
      </w:r>
      <w:r w:rsidR="00F35930">
        <w:rPr>
          <w:rFonts w:ascii="宋体" w:hAnsi="宋体" w:hint="eastAsia"/>
          <w:b/>
          <w:sz w:val="24"/>
          <w:highlight w:val="yellow"/>
        </w:rPr>
        <w:t>3</w:t>
      </w:r>
      <w:r>
        <w:rPr>
          <w:rFonts w:ascii="宋体" w:hAnsi="宋体" w:hint="eastAsia"/>
          <w:b/>
          <w:sz w:val="24"/>
          <w:highlight w:val="yellow"/>
        </w:rPr>
        <w:t>、</w:t>
      </w:r>
      <w:r w:rsidR="009304E5" w:rsidRPr="007F0159">
        <w:rPr>
          <w:rFonts w:ascii="宋体" w:hAnsi="宋体" w:hint="eastAsia"/>
          <w:b/>
          <w:sz w:val="24"/>
          <w:highlight w:val="yellow"/>
        </w:rPr>
        <w:t>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w:t>
      </w:r>
      <w:r w:rsidR="00F35930">
        <w:rPr>
          <w:rFonts w:ascii="宋体" w:hAnsi="宋体" w:hint="eastAsia"/>
          <w:b/>
          <w:sz w:val="24"/>
          <w:highlight w:val="yellow"/>
        </w:rPr>
        <w:t>4</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00F35930">
        <w:rPr>
          <w:rFonts w:ascii="宋体" w:hAnsi="宋体" w:hint="eastAsia"/>
          <w:b/>
          <w:sz w:val="24"/>
        </w:rPr>
        <w:t>5</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hint="eastAsia"/>
          <w:b/>
          <w:sz w:val="24"/>
        </w:rPr>
      </w:pPr>
      <w:r w:rsidRPr="00887ED7">
        <w:rPr>
          <w:rFonts w:ascii="宋体" w:hAnsi="宋体" w:hint="eastAsia"/>
          <w:sz w:val="24"/>
        </w:rPr>
        <w:t>1</w:t>
      </w:r>
      <w:r w:rsidR="00F35930">
        <w:rPr>
          <w:rFonts w:ascii="宋体" w:hAnsi="宋体" w:hint="eastAsia"/>
          <w:sz w:val="24"/>
        </w:rPr>
        <w:t>6</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F0CE3" w:rsidRDefault="009F0CE3" w:rsidP="009F0CE3">
      <w:pPr>
        <w:spacing w:line="360" w:lineRule="auto"/>
        <w:ind w:leftChars="50" w:left="105" w:firstLineChars="150" w:firstLine="360"/>
        <w:rPr>
          <w:rFonts w:ascii="宋体" w:hAnsi="宋体"/>
          <w:sz w:val="24"/>
        </w:rPr>
      </w:pPr>
      <w:r w:rsidRPr="00887ED7">
        <w:rPr>
          <w:rFonts w:ascii="宋体" w:hAnsi="宋体" w:hint="eastAsia"/>
          <w:sz w:val="24"/>
        </w:rPr>
        <w:lastRenderedPageBreak/>
        <w:t>1</w:t>
      </w:r>
      <w:r>
        <w:rPr>
          <w:rFonts w:ascii="宋体" w:hAnsi="宋体" w:hint="eastAsia"/>
          <w:sz w:val="24"/>
        </w:rPr>
        <w:t>7</w:t>
      </w:r>
      <w:r w:rsidRPr="00887ED7">
        <w:rPr>
          <w:rFonts w:ascii="宋体" w:hAnsi="宋体" w:hint="eastAsia"/>
          <w:sz w:val="24"/>
        </w:rPr>
        <w:t>、</w:t>
      </w:r>
      <w:r w:rsidRPr="00412322">
        <w:rPr>
          <w:rFonts w:ascii="宋体" w:hAnsi="宋体" w:hint="eastAsia"/>
          <w:sz w:val="24"/>
        </w:rPr>
        <w:t>施工方不遵守国家安全规章制度和法律法规的，出现事故或处罚的，由施工方自己承担法律后果。</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sidR="009F0CE3">
        <w:rPr>
          <w:rFonts w:ascii="宋体" w:hAnsi="宋体" w:hint="eastAsia"/>
          <w:sz w:val="24"/>
        </w:rPr>
        <w:t>8</w:t>
      </w:r>
      <w:r w:rsidRPr="00887ED7">
        <w:rPr>
          <w:rFonts w:ascii="宋体" w:hAnsi="宋体" w:hint="eastAsia"/>
          <w:sz w:val="24"/>
        </w:rPr>
        <w:t>、甲方工程项目负责人：</w:t>
      </w:r>
      <w:r w:rsidRPr="00460EB0">
        <w:rPr>
          <w:rFonts w:ascii="宋体" w:hAnsi="宋体" w:hint="eastAsia"/>
          <w:sz w:val="24"/>
          <w:u w:val="single"/>
        </w:rPr>
        <w:t xml:space="preserve"> </w:t>
      </w:r>
      <w:r w:rsidR="0084526B">
        <w:rPr>
          <w:rFonts w:ascii="宋体" w:hAnsi="宋体" w:hint="eastAsia"/>
          <w:sz w:val="24"/>
          <w:u w:val="single"/>
        </w:rPr>
        <w:t xml:space="preserve">        </w:t>
      </w:r>
      <w:r w:rsidRPr="007D291D">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sidR="0084526B">
        <w:rPr>
          <w:rFonts w:ascii="宋体" w:hAnsi="宋体" w:hint="eastAsia"/>
          <w:sz w:val="24"/>
          <w:u w:val="single"/>
        </w:rPr>
        <w:t xml:space="preserve">        </w:t>
      </w:r>
      <w:r>
        <w:rPr>
          <w:rFonts w:ascii="宋体" w:hAnsi="宋体" w:hint="eastAsia"/>
          <w:sz w:val="24"/>
          <w:u w:val="single"/>
        </w:rPr>
        <w:t xml:space="preserve">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w:t>
      </w:r>
      <w:r w:rsidRPr="00C81C6E">
        <w:rPr>
          <w:rFonts w:ascii="宋体" w:hAnsi="宋体" w:hint="eastAsia"/>
          <w:sz w:val="24"/>
        </w:rPr>
        <w:lastRenderedPageBreak/>
        <w:t>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w:t>
      </w:r>
      <w:r w:rsidR="00D93782">
        <w:rPr>
          <w:rFonts w:ascii="宋体" w:hAnsi="宋体" w:hint="eastAsia"/>
          <w:sz w:val="24"/>
        </w:rPr>
        <w:t>3</w:t>
      </w:r>
      <w:r w:rsidRPr="00887ED7">
        <w:rPr>
          <w:rFonts w:ascii="宋体" w:hAnsi="宋体" w:hint="eastAsia"/>
          <w:sz w:val="24"/>
        </w:rPr>
        <w:t>年</w:t>
      </w:r>
      <w:r w:rsidRPr="00887ED7">
        <w:rPr>
          <w:rFonts w:ascii="宋体" w:hAnsi="宋体" w:hint="eastAsia"/>
          <w:sz w:val="24"/>
          <w:u w:val="single"/>
        </w:rPr>
        <w:t xml:space="preserve"> </w:t>
      </w:r>
      <w:r w:rsidR="00D93782">
        <w:rPr>
          <w:rFonts w:ascii="宋体" w:hAnsi="宋体" w:hint="eastAsia"/>
          <w:sz w:val="24"/>
          <w:u w:val="single"/>
        </w:rPr>
        <w:t>1</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hint="eastAsia"/>
          <w:sz w:val="24"/>
        </w:rPr>
      </w:pPr>
    </w:p>
    <w:p w:rsidR="00374139" w:rsidRDefault="00374139" w:rsidP="009304E5">
      <w:pPr>
        <w:spacing w:line="360" w:lineRule="auto"/>
        <w:ind w:firstLineChars="350" w:firstLine="840"/>
        <w:rPr>
          <w:rFonts w:ascii="宋体" w:hAnsi="宋体" w:hint="eastAsia"/>
          <w:sz w:val="24"/>
        </w:rPr>
      </w:pPr>
    </w:p>
    <w:p w:rsidR="00374139" w:rsidRDefault="00374139" w:rsidP="009304E5">
      <w:pPr>
        <w:spacing w:line="360" w:lineRule="auto"/>
        <w:ind w:firstLineChars="350" w:firstLine="840"/>
        <w:rPr>
          <w:rFonts w:ascii="宋体" w:hAnsi="宋体" w:hint="eastAsia"/>
          <w:sz w:val="24"/>
        </w:rPr>
      </w:pPr>
    </w:p>
    <w:p w:rsidR="00374139" w:rsidRDefault="00374139"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w:t>
      </w:r>
      <w:r w:rsidRPr="004D1DD7">
        <w:rPr>
          <w:rFonts w:ascii="ˎ̥" w:hAnsi="ˎ̥" w:cs="宋体"/>
          <w:kern w:val="0"/>
          <w:szCs w:val="21"/>
        </w:rPr>
        <w:lastRenderedPageBreak/>
        <w:t>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D93782" w:rsidRPr="003430B9" w:rsidRDefault="009304E5" w:rsidP="00D93782">
      <w:pPr>
        <w:widowControl/>
        <w:spacing w:before="100" w:beforeAutospacing="1" w:after="100" w:afterAutospacing="1" w:line="286" w:lineRule="exact"/>
        <w:jc w:val="left"/>
        <w:rPr>
          <w:rFonts w:ascii="ˎ̥" w:hAnsi="ˎ̥" w:cs="宋体"/>
          <w:b/>
          <w:kern w:val="0"/>
          <w:szCs w:val="21"/>
          <w:highlight w:val="yellow"/>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00D93782" w:rsidRPr="007E3DC9">
        <w:rPr>
          <w:rFonts w:ascii="ˎ̥" w:hAnsi="ˎ̥" w:cs="宋体" w:hint="eastAsia"/>
          <w:b/>
          <w:kern w:val="0"/>
          <w:szCs w:val="21"/>
          <w:highlight w:val="yellow"/>
        </w:rPr>
        <w:t>施工单位必须为本工程施工人员投保意外伤害保险</w:t>
      </w:r>
      <w:r w:rsidR="00D93782">
        <w:rPr>
          <w:rFonts w:ascii="ˎ̥" w:hAnsi="ˎ̥" w:cs="宋体" w:hint="eastAsia"/>
          <w:b/>
          <w:kern w:val="0"/>
          <w:szCs w:val="21"/>
          <w:highlight w:val="yellow"/>
        </w:rPr>
        <w:t>且不得</w:t>
      </w:r>
      <w:r w:rsidR="00D93782" w:rsidRPr="003430B9">
        <w:rPr>
          <w:rFonts w:ascii="ˎ̥" w:hAnsi="ˎ̥" w:cs="宋体" w:hint="eastAsia"/>
          <w:b/>
          <w:kern w:val="0"/>
          <w:szCs w:val="21"/>
          <w:highlight w:val="yellow"/>
        </w:rPr>
        <w:t>低于</w:t>
      </w:r>
      <w:r w:rsidR="00D93782" w:rsidRPr="003430B9">
        <w:rPr>
          <w:rFonts w:ascii="ˎ̥" w:hAnsi="ˎ̥" w:cs="宋体" w:hint="eastAsia"/>
          <w:b/>
          <w:kern w:val="0"/>
          <w:szCs w:val="21"/>
          <w:highlight w:val="yellow"/>
        </w:rPr>
        <w:t>100</w:t>
      </w:r>
      <w:r w:rsidR="00D93782" w:rsidRPr="003430B9">
        <w:rPr>
          <w:rFonts w:ascii="ˎ̥" w:hAnsi="ˎ̥" w:cs="宋体" w:hint="eastAsia"/>
          <w:b/>
          <w:kern w:val="0"/>
          <w:szCs w:val="21"/>
          <w:highlight w:val="yellow"/>
        </w:rPr>
        <w:t>万</w:t>
      </w:r>
      <w:r w:rsidR="00D93782" w:rsidRPr="007E3DC9">
        <w:rPr>
          <w:rFonts w:ascii="ˎ̥" w:hAnsi="ˎ̥" w:cs="宋体" w:hint="eastAsia"/>
          <w:b/>
          <w:kern w:val="0"/>
          <w:szCs w:val="21"/>
          <w:highlight w:val="yellow"/>
        </w:rPr>
        <w:t>。</w:t>
      </w:r>
    </w:p>
    <w:p w:rsidR="00D93782" w:rsidRPr="0097611C" w:rsidRDefault="00D93782" w:rsidP="00D93782">
      <w:pPr>
        <w:spacing w:line="360" w:lineRule="auto"/>
        <w:jc w:val="left"/>
        <w:rPr>
          <w:rFonts w:ascii="ˎ̥" w:hAnsi="ˎ̥" w:cs="宋体"/>
          <w:b/>
          <w:kern w:val="0"/>
          <w:szCs w:val="21"/>
          <w:highlight w:val="yellow"/>
        </w:rPr>
      </w:pPr>
      <w:r w:rsidRPr="0097611C">
        <w:rPr>
          <w:rFonts w:ascii="ˎ̥" w:hAnsi="ˎ̥" w:cs="宋体" w:hint="eastAsia"/>
          <w:b/>
          <w:kern w:val="0"/>
          <w:szCs w:val="21"/>
          <w:highlight w:val="yellow"/>
        </w:rPr>
        <w:t>20</w:t>
      </w:r>
      <w:r w:rsidRPr="0097611C">
        <w:rPr>
          <w:rFonts w:ascii="ˎ̥" w:hAnsi="ˎ̥" w:cs="宋体"/>
          <w:b/>
          <w:kern w:val="0"/>
          <w:szCs w:val="21"/>
          <w:highlight w:val="yellow"/>
        </w:rPr>
        <w:t>、</w:t>
      </w:r>
      <w:r w:rsidRPr="0097611C">
        <w:rPr>
          <w:rFonts w:ascii="ˎ̥" w:hAnsi="ˎ̥" w:cs="宋体" w:hint="eastAsia"/>
          <w:b/>
          <w:kern w:val="0"/>
          <w:szCs w:val="21"/>
          <w:highlight w:val="yellow"/>
        </w:rPr>
        <w:t>危险作业，必须有专项施工方案，报安全部张良</w:t>
      </w:r>
      <w:proofErr w:type="gramStart"/>
      <w:r w:rsidRPr="0097611C">
        <w:rPr>
          <w:rFonts w:ascii="ˎ̥" w:hAnsi="ˎ̥" w:cs="宋体" w:hint="eastAsia"/>
          <w:b/>
          <w:kern w:val="0"/>
          <w:szCs w:val="21"/>
          <w:highlight w:val="yellow"/>
        </w:rPr>
        <w:t>淼</w:t>
      </w:r>
      <w:proofErr w:type="gramEnd"/>
      <w:r w:rsidRPr="0097611C">
        <w:rPr>
          <w:rFonts w:ascii="ˎ̥" w:hAnsi="ˎ̥" w:cs="宋体" w:hint="eastAsia"/>
          <w:b/>
          <w:kern w:val="0"/>
          <w:szCs w:val="21"/>
          <w:highlight w:val="yellow"/>
        </w:rPr>
        <w:t>处审批，严格按照方案作业。</w:t>
      </w:r>
    </w:p>
    <w:p w:rsidR="00D93782" w:rsidRPr="003430B9" w:rsidRDefault="00D93782" w:rsidP="00D93782">
      <w:pPr>
        <w:spacing w:line="360" w:lineRule="auto"/>
        <w:ind w:firstLineChars="200" w:firstLine="422"/>
        <w:jc w:val="left"/>
        <w:rPr>
          <w:rFonts w:ascii="ˎ̥" w:hAnsi="ˎ̥" w:cs="宋体"/>
          <w:kern w:val="0"/>
          <w:szCs w:val="21"/>
        </w:rPr>
      </w:pPr>
      <w:r w:rsidRPr="0097611C">
        <w:rPr>
          <w:rFonts w:ascii="ˎ̥" w:hAnsi="ˎ̥" w:cs="宋体"/>
          <w:b/>
          <w:kern w:val="0"/>
          <w:szCs w:val="21"/>
          <w:highlight w:val="yellow"/>
        </w:rPr>
        <w:t>乙方</w:t>
      </w:r>
      <w:r w:rsidRPr="0097611C">
        <w:rPr>
          <w:rFonts w:ascii="ˎ̥" w:hAnsi="ˎ̥" w:cs="宋体" w:hint="eastAsia"/>
          <w:b/>
          <w:kern w:val="0"/>
          <w:szCs w:val="21"/>
          <w:highlight w:val="yellow"/>
        </w:rPr>
        <w:t>现场施工人员提前提供人员信息，报安全部审核。</w:t>
      </w:r>
    </w:p>
    <w:p w:rsidR="00D93782" w:rsidRDefault="00D93782" w:rsidP="00D9378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21</w:t>
      </w:r>
      <w:r>
        <w:rPr>
          <w:rFonts w:ascii="ˎ̥" w:hAnsi="ˎ̥" w:cs="宋体"/>
          <w:kern w:val="0"/>
          <w:szCs w:val="21"/>
        </w:rPr>
        <w:t>、贯彻谁</w:t>
      </w:r>
      <w:proofErr w:type="gramStart"/>
      <w:r>
        <w:rPr>
          <w:rFonts w:ascii="ˎ̥" w:hAnsi="ˎ̥" w:cs="宋体"/>
          <w:kern w:val="0"/>
          <w:szCs w:val="21"/>
        </w:rPr>
        <w:t>施工谁</w:t>
      </w:r>
      <w:proofErr w:type="gramEnd"/>
      <w:r>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D93782" w:rsidRDefault="00D93782" w:rsidP="00D9378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22</w:t>
      </w:r>
      <w:r>
        <w:rPr>
          <w:rFonts w:ascii="ˎ̥" w:hAnsi="ˎ̥" w:cs="宋体"/>
          <w:kern w:val="0"/>
          <w:szCs w:val="21"/>
        </w:rPr>
        <w:t>、其他：＿＿＿＿＿＿＿＿＿＿＿＿＿＿＿＿＿＿＿＿＿＿＿＿＿＿＿＿＿＿＿＿＿＿＿＿＿＿＿＿＿＿＿＿＿＿＿＿＿＿＿＿＿＿＿＿</w:t>
      </w:r>
      <w:r>
        <w:rPr>
          <w:rFonts w:ascii="ˎ̥" w:hAnsi="ˎ̥" w:cs="宋体"/>
          <w:kern w:val="0"/>
          <w:szCs w:val="21"/>
        </w:rPr>
        <w:t xml:space="preserve">                                                                                    </w:t>
      </w:r>
      <w:r>
        <w:rPr>
          <w:rFonts w:ascii="ˎ̥" w:hAnsi="ˎ̥" w:cs="宋体"/>
          <w:kern w:val="0"/>
          <w:szCs w:val="21"/>
        </w:rPr>
        <w:br/>
        <w:t>2</w:t>
      </w:r>
      <w:r>
        <w:rPr>
          <w:rFonts w:ascii="ˎ̥" w:hAnsi="ˎ̥" w:cs="宋体" w:hint="eastAsia"/>
          <w:kern w:val="0"/>
          <w:szCs w:val="21"/>
        </w:rPr>
        <w:t>3</w:t>
      </w:r>
      <w:r>
        <w:rPr>
          <w:rFonts w:ascii="ˎ̥" w:hAnsi="ˎ̥" w:cs="宋体"/>
          <w:kern w:val="0"/>
          <w:szCs w:val="21"/>
        </w:rPr>
        <w:t>、本协议经双方代表签字后即生效：协议作为合同正本的附件一式</w:t>
      </w:r>
      <w:r>
        <w:rPr>
          <w:rFonts w:ascii="ˎ̥" w:hAnsi="ˎ̥" w:cs="宋体" w:hint="eastAsia"/>
          <w:kern w:val="0"/>
          <w:szCs w:val="21"/>
        </w:rPr>
        <w:t>四</w:t>
      </w:r>
      <w:r>
        <w:rPr>
          <w:rFonts w:ascii="ˎ̥" w:hAnsi="ˎ̥" w:cs="宋体"/>
          <w:kern w:val="0"/>
          <w:szCs w:val="21"/>
        </w:rPr>
        <w:t>份，甲</w:t>
      </w:r>
      <w:r>
        <w:rPr>
          <w:rFonts w:ascii="ˎ̥" w:hAnsi="ˎ̥" w:cs="宋体" w:hint="eastAsia"/>
          <w:kern w:val="0"/>
          <w:szCs w:val="21"/>
        </w:rPr>
        <w:t>方二份，乙方二份</w:t>
      </w:r>
      <w:r>
        <w:rPr>
          <w:rFonts w:ascii="ˎ̥" w:hAnsi="ˎ̥" w:cs="宋体"/>
          <w:kern w:val="0"/>
          <w:szCs w:val="21"/>
        </w:rPr>
        <w:t>。</w:t>
      </w:r>
      <w:r>
        <w:rPr>
          <w:rFonts w:ascii="ˎ̥" w:hAnsi="ˎ̥" w:cs="宋体"/>
          <w:kern w:val="0"/>
          <w:szCs w:val="21"/>
        </w:rPr>
        <w:t xml:space="preserve"> </w:t>
      </w:r>
    </w:p>
    <w:p w:rsidR="00D93782" w:rsidRDefault="00D93782" w:rsidP="00D9378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甲方：</w:t>
      </w:r>
      <w:r>
        <w:rPr>
          <w:rFonts w:ascii="ˎ̥" w:hAnsi="ˎ̥" w:cs="宋体"/>
          <w:kern w:val="0"/>
          <w:szCs w:val="21"/>
        </w:rPr>
        <w:t>                                      </w:t>
      </w:r>
      <w:r>
        <w:rPr>
          <w:rFonts w:ascii="ˎ̥" w:hAnsi="ˎ̥" w:cs="宋体" w:hint="eastAsia"/>
          <w:kern w:val="0"/>
          <w:szCs w:val="21"/>
        </w:rPr>
        <w:t xml:space="preserve">              </w:t>
      </w:r>
      <w:r>
        <w:rPr>
          <w:rFonts w:ascii="ˎ̥" w:hAnsi="ˎ̥" w:cs="宋体"/>
          <w:kern w:val="0"/>
          <w:szCs w:val="21"/>
        </w:rPr>
        <w:t xml:space="preserve">  </w:t>
      </w:r>
      <w:r>
        <w:rPr>
          <w:rFonts w:ascii="ˎ̥" w:hAnsi="ˎ̥" w:cs="宋体"/>
          <w:kern w:val="0"/>
          <w:szCs w:val="21"/>
        </w:rPr>
        <w:t>乙方：</w:t>
      </w:r>
    </w:p>
    <w:p w:rsidR="00D93782" w:rsidRDefault="00D93782" w:rsidP="00D9378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法人代表或法人委托人：　　　　　　　　　法人代表或法人委托人：</w:t>
      </w:r>
    </w:p>
    <w:p w:rsidR="00D93782" w:rsidRDefault="00D93782" w:rsidP="00D9378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联系电话：</w:t>
      </w:r>
      <w:r>
        <w:rPr>
          <w:rFonts w:ascii="ˎ̥" w:hAnsi="ˎ̥" w:cs="宋体"/>
          <w:kern w:val="0"/>
          <w:szCs w:val="21"/>
        </w:rPr>
        <w:t>                                 </w:t>
      </w:r>
      <w:r>
        <w:rPr>
          <w:rFonts w:ascii="ˎ̥" w:hAnsi="ˎ̥" w:cs="宋体" w:hint="eastAsia"/>
          <w:kern w:val="0"/>
          <w:szCs w:val="21"/>
        </w:rPr>
        <w:t xml:space="preserve">           </w:t>
      </w:r>
      <w:r>
        <w:rPr>
          <w:rFonts w:ascii="ˎ̥" w:hAnsi="ˎ̥" w:cs="宋体"/>
          <w:kern w:val="0"/>
          <w:szCs w:val="21"/>
        </w:rPr>
        <w:t xml:space="preserve">   </w:t>
      </w:r>
      <w:r>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w:t>
      </w:r>
      <w:r w:rsidR="008054C6">
        <w:rPr>
          <w:rFonts w:ascii="宋体" w:hAnsi="宋体" w:hint="eastAsia"/>
          <w:sz w:val="24"/>
        </w:rPr>
        <w:t>3</w:t>
      </w:r>
      <w:r w:rsidRPr="004D1DD7">
        <w:rPr>
          <w:rFonts w:ascii="宋体" w:hAnsi="宋体" w:hint="eastAsia"/>
          <w:sz w:val="24"/>
        </w:rPr>
        <w:t>年</w:t>
      </w:r>
      <w:r w:rsidRPr="009A0F66">
        <w:rPr>
          <w:rFonts w:ascii="宋体" w:hAnsi="宋体" w:hint="eastAsia"/>
          <w:sz w:val="24"/>
          <w:u w:val="single"/>
        </w:rPr>
        <w:t xml:space="preserve"> </w:t>
      </w:r>
      <w:r w:rsidR="008054C6">
        <w:rPr>
          <w:rFonts w:ascii="宋体" w:hAnsi="宋体" w:hint="eastAsia"/>
          <w:sz w:val="24"/>
          <w:u w:val="single"/>
        </w:rPr>
        <w:t>1</w:t>
      </w:r>
      <w:r w:rsidR="00FE1A72">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Default="009304E5" w:rsidP="009304E5">
      <w:pPr>
        <w:rPr>
          <w:rFonts w:ascii="宋体" w:hAnsi="宋体" w:hint="eastAsia"/>
          <w:sz w:val="24"/>
        </w:rPr>
      </w:pPr>
    </w:p>
    <w:p w:rsidR="00374139" w:rsidRDefault="00374139" w:rsidP="009304E5">
      <w:pPr>
        <w:rPr>
          <w:rFonts w:ascii="宋体" w:hAnsi="宋体" w:hint="eastAsia"/>
          <w:sz w:val="24"/>
        </w:rPr>
      </w:pPr>
      <w:bookmarkStart w:id="321" w:name="_GoBack"/>
      <w:bookmarkEnd w:id="321"/>
    </w:p>
    <w:p w:rsidR="00374139" w:rsidRDefault="00374139"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b/>
          <w:bCs/>
          <w:color w:val="000000"/>
          <w:sz w:val="10"/>
          <w:szCs w:val="10"/>
        </w:rPr>
      </w:pPr>
    </w:p>
    <w:p w:rsidR="009304E5" w:rsidRPr="00DF707B" w:rsidRDefault="009304E5" w:rsidP="009304E5">
      <w:pPr>
        <w:spacing w:line="360" w:lineRule="auto"/>
        <w:jc w:val="center"/>
        <w:rPr>
          <w:rFonts w:ascii="ˎ̥" w:hAnsi="ˎ̥"/>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lastRenderedPageBreak/>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kern w:val="0"/>
          <w:szCs w:val="21"/>
        </w:rPr>
      </w:pPr>
    </w:p>
    <w:p w:rsidR="009304E5" w:rsidRPr="00DF707B" w:rsidRDefault="009304E5" w:rsidP="009304E5">
      <w:pPr>
        <w:spacing w:line="360" w:lineRule="auto"/>
        <w:rPr>
          <w:rFonts w:ascii="ˎ̥" w:hAnsi="ˎ̥" w:cs="宋体"/>
          <w:kern w:val="0"/>
          <w:szCs w:val="21"/>
        </w:rPr>
      </w:pPr>
    </w:p>
    <w:p w:rsidR="009304E5" w:rsidRPr="00DF707B" w:rsidRDefault="009304E5" w:rsidP="009304E5">
      <w:pPr>
        <w:spacing w:line="360" w:lineRule="auto"/>
        <w:rPr>
          <w:rFonts w:ascii="ˎ̥" w:hAnsi="ˎ̥" w:cs="宋体"/>
          <w:kern w:val="0"/>
          <w:szCs w:val="21"/>
        </w:rPr>
      </w:pPr>
    </w:p>
    <w:p w:rsidR="009304E5" w:rsidRPr="00DF707B" w:rsidRDefault="009304E5" w:rsidP="009304E5">
      <w:pPr>
        <w:spacing w:line="360" w:lineRule="auto"/>
        <w:ind w:firstLineChars="100" w:firstLine="210"/>
        <w:rPr>
          <w:rFonts w:ascii="ˎ̥" w:hAnsi="ˎ̥" w:cs="宋体"/>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kern w:val="0"/>
          <w:szCs w:val="21"/>
        </w:rPr>
      </w:pPr>
    </w:p>
    <w:p w:rsidR="009304E5" w:rsidRPr="00DF707B" w:rsidRDefault="009304E5" w:rsidP="009304E5">
      <w:pPr>
        <w:spacing w:line="360" w:lineRule="auto"/>
        <w:ind w:firstLineChars="300" w:firstLine="630"/>
        <w:rPr>
          <w:rFonts w:ascii="ˎ̥" w:hAnsi="ˎ̥" w:cs="宋体"/>
          <w:kern w:val="0"/>
          <w:szCs w:val="21"/>
        </w:rPr>
      </w:pPr>
      <w:r w:rsidRPr="00DF707B">
        <w:rPr>
          <w:rFonts w:ascii="宋体" w:hAnsi="宋体" w:hint="eastAsia"/>
          <w:szCs w:val="21"/>
        </w:rPr>
        <w:t>202</w:t>
      </w:r>
      <w:r w:rsidR="008054C6">
        <w:rPr>
          <w:rFonts w:ascii="宋体" w:hAnsi="宋体" w:hint="eastAsia"/>
          <w:szCs w:val="21"/>
        </w:rPr>
        <w:t>3</w:t>
      </w:r>
      <w:r w:rsidRPr="00DF707B">
        <w:rPr>
          <w:rFonts w:ascii="宋体" w:hAnsi="宋体" w:hint="eastAsia"/>
          <w:szCs w:val="21"/>
        </w:rPr>
        <w:t>年</w:t>
      </w:r>
      <w:r w:rsidRPr="00DF707B">
        <w:rPr>
          <w:rFonts w:ascii="宋体" w:hAnsi="宋体" w:hint="eastAsia"/>
          <w:szCs w:val="21"/>
          <w:u w:val="single"/>
        </w:rPr>
        <w:t xml:space="preserve"> </w:t>
      </w:r>
      <w:r w:rsidR="008054C6">
        <w:rPr>
          <w:rFonts w:ascii="宋体" w:hAnsi="宋体" w:hint="eastAsia"/>
          <w:szCs w:val="21"/>
          <w:u w:val="single"/>
        </w:rPr>
        <w:t>1</w:t>
      </w:r>
      <w:r>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w:t>
      </w:r>
      <w:r w:rsidR="008054C6">
        <w:rPr>
          <w:rFonts w:ascii="宋体" w:hAnsi="宋体" w:hint="eastAsia"/>
          <w:szCs w:val="21"/>
        </w:rPr>
        <w:t>3</w:t>
      </w:r>
      <w:r w:rsidRPr="00DF707B">
        <w:rPr>
          <w:rFonts w:ascii="宋体" w:hAnsi="宋体" w:hint="eastAsia"/>
          <w:szCs w:val="21"/>
        </w:rPr>
        <w:t>年</w:t>
      </w:r>
      <w:r w:rsidRPr="00DF707B">
        <w:rPr>
          <w:rFonts w:ascii="宋体" w:hAnsi="宋体" w:hint="eastAsia"/>
          <w:szCs w:val="21"/>
          <w:u w:val="single"/>
        </w:rPr>
        <w:t xml:space="preserve"> </w:t>
      </w:r>
      <w:r w:rsidR="008054C6">
        <w:rPr>
          <w:rFonts w:ascii="宋体" w:hAnsi="宋体" w:hint="eastAsia"/>
          <w:szCs w:val="21"/>
          <w:u w:val="single"/>
        </w:rPr>
        <w:t>1</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4"/>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E16" w:rsidRDefault="008E2E16">
      <w:r>
        <w:separator/>
      </w:r>
    </w:p>
  </w:endnote>
  <w:endnote w:type="continuationSeparator" w:id="0">
    <w:p w:rsidR="008E2E16" w:rsidRDefault="008E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0B" w:rsidRDefault="00E26F0B"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6F0B" w:rsidRDefault="00E26F0B"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0B" w:rsidRPr="003B1FCD" w:rsidRDefault="00E26F0B"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D93782">
      <w:rPr>
        <w:rStyle w:val="a6"/>
        <w:b/>
        <w:noProof/>
        <w:sz w:val="21"/>
        <w:szCs w:val="21"/>
      </w:rPr>
      <w:t>23</w:t>
    </w:r>
    <w:r w:rsidRPr="003B1FCD">
      <w:rPr>
        <w:rStyle w:val="a6"/>
        <w:b/>
        <w:sz w:val="21"/>
        <w:szCs w:val="21"/>
      </w:rPr>
      <w:fldChar w:fldCharType="end"/>
    </w:r>
  </w:p>
  <w:p w:rsidR="00E26F0B" w:rsidRDefault="00E26F0B"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E16" w:rsidRDefault="008E2E16">
      <w:r>
        <w:separator/>
      </w:r>
    </w:p>
  </w:footnote>
  <w:footnote w:type="continuationSeparator" w:id="0">
    <w:p w:rsidR="008E2E16" w:rsidRDefault="008E2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0B" w:rsidRDefault="00E26F0B"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0B" w:rsidRDefault="00E26F0B">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0909"/>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235"/>
    <w:rsid w:val="00085C95"/>
    <w:rsid w:val="0009038C"/>
    <w:rsid w:val="000A01BD"/>
    <w:rsid w:val="000A3181"/>
    <w:rsid w:val="000A333F"/>
    <w:rsid w:val="000A7BEE"/>
    <w:rsid w:val="000B2E35"/>
    <w:rsid w:val="000B2F9D"/>
    <w:rsid w:val="000B7E4C"/>
    <w:rsid w:val="000C059B"/>
    <w:rsid w:val="000C2458"/>
    <w:rsid w:val="000C47AA"/>
    <w:rsid w:val="000C53B1"/>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E73C6"/>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550"/>
    <w:rsid w:val="001107C8"/>
    <w:rsid w:val="0011090F"/>
    <w:rsid w:val="00110D5C"/>
    <w:rsid w:val="0011117E"/>
    <w:rsid w:val="00112581"/>
    <w:rsid w:val="00112A94"/>
    <w:rsid w:val="0011499D"/>
    <w:rsid w:val="001165D4"/>
    <w:rsid w:val="00117C4C"/>
    <w:rsid w:val="00121027"/>
    <w:rsid w:val="00121760"/>
    <w:rsid w:val="0012212C"/>
    <w:rsid w:val="001221EA"/>
    <w:rsid w:val="001229B4"/>
    <w:rsid w:val="00125B67"/>
    <w:rsid w:val="001272B9"/>
    <w:rsid w:val="00131050"/>
    <w:rsid w:val="0013149B"/>
    <w:rsid w:val="00135DF1"/>
    <w:rsid w:val="0014046C"/>
    <w:rsid w:val="0014143F"/>
    <w:rsid w:val="00142B6E"/>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112"/>
    <w:rsid w:val="001C75B2"/>
    <w:rsid w:val="001C7633"/>
    <w:rsid w:val="001D03CC"/>
    <w:rsid w:val="001D3CBE"/>
    <w:rsid w:val="001D41B9"/>
    <w:rsid w:val="001D6137"/>
    <w:rsid w:val="001D6AF9"/>
    <w:rsid w:val="001D6D71"/>
    <w:rsid w:val="001D7FB5"/>
    <w:rsid w:val="001E1433"/>
    <w:rsid w:val="001F7F99"/>
    <w:rsid w:val="00200B40"/>
    <w:rsid w:val="00200B4B"/>
    <w:rsid w:val="00201B70"/>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1FAF"/>
    <w:rsid w:val="0022277A"/>
    <w:rsid w:val="002255EC"/>
    <w:rsid w:val="002270FD"/>
    <w:rsid w:val="0023170C"/>
    <w:rsid w:val="002324EA"/>
    <w:rsid w:val="00234897"/>
    <w:rsid w:val="00234CF6"/>
    <w:rsid w:val="00236F1C"/>
    <w:rsid w:val="00237567"/>
    <w:rsid w:val="002376D3"/>
    <w:rsid w:val="00240F91"/>
    <w:rsid w:val="00242344"/>
    <w:rsid w:val="0024320B"/>
    <w:rsid w:val="0024348C"/>
    <w:rsid w:val="00243E87"/>
    <w:rsid w:val="002475DA"/>
    <w:rsid w:val="002506E3"/>
    <w:rsid w:val="00252100"/>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5F6"/>
    <w:rsid w:val="00335C0C"/>
    <w:rsid w:val="00335C33"/>
    <w:rsid w:val="003365B5"/>
    <w:rsid w:val="0033705D"/>
    <w:rsid w:val="0033761C"/>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4139"/>
    <w:rsid w:val="0037545E"/>
    <w:rsid w:val="00377FDD"/>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E7A58"/>
    <w:rsid w:val="003F117B"/>
    <w:rsid w:val="003F2A2D"/>
    <w:rsid w:val="003F4914"/>
    <w:rsid w:val="003F658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2C7D"/>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43"/>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216"/>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408D"/>
    <w:rsid w:val="005450AB"/>
    <w:rsid w:val="00545FC7"/>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0FD5"/>
    <w:rsid w:val="005C54D9"/>
    <w:rsid w:val="005D230D"/>
    <w:rsid w:val="005D2FF3"/>
    <w:rsid w:val="005D6994"/>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172"/>
    <w:rsid w:val="006308E3"/>
    <w:rsid w:val="0063322E"/>
    <w:rsid w:val="00634772"/>
    <w:rsid w:val="00634FAB"/>
    <w:rsid w:val="006350D0"/>
    <w:rsid w:val="0063567D"/>
    <w:rsid w:val="00637127"/>
    <w:rsid w:val="0064171A"/>
    <w:rsid w:val="00642AA3"/>
    <w:rsid w:val="00646A40"/>
    <w:rsid w:val="00650B08"/>
    <w:rsid w:val="006544F5"/>
    <w:rsid w:val="00660054"/>
    <w:rsid w:val="00660CDF"/>
    <w:rsid w:val="00660DC9"/>
    <w:rsid w:val="00661400"/>
    <w:rsid w:val="006618F2"/>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C7AD2"/>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1155"/>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3C13"/>
    <w:rsid w:val="00765642"/>
    <w:rsid w:val="00770EBC"/>
    <w:rsid w:val="00775E69"/>
    <w:rsid w:val="007763C0"/>
    <w:rsid w:val="00776ABD"/>
    <w:rsid w:val="00777FFA"/>
    <w:rsid w:val="00780FE7"/>
    <w:rsid w:val="00784C13"/>
    <w:rsid w:val="0078513D"/>
    <w:rsid w:val="00785B14"/>
    <w:rsid w:val="0078634E"/>
    <w:rsid w:val="00787398"/>
    <w:rsid w:val="0079002E"/>
    <w:rsid w:val="00791796"/>
    <w:rsid w:val="0079264F"/>
    <w:rsid w:val="00792999"/>
    <w:rsid w:val="00792C9F"/>
    <w:rsid w:val="007937CF"/>
    <w:rsid w:val="00793AE7"/>
    <w:rsid w:val="00793B44"/>
    <w:rsid w:val="007948C3"/>
    <w:rsid w:val="00795091"/>
    <w:rsid w:val="007A2A13"/>
    <w:rsid w:val="007A3BBF"/>
    <w:rsid w:val="007B1E4D"/>
    <w:rsid w:val="007B475B"/>
    <w:rsid w:val="007B69B8"/>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054C6"/>
    <w:rsid w:val="008107E5"/>
    <w:rsid w:val="008130C3"/>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3DB0"/>
    <w:rsid w:val="0084526B"/>
    <w:rsid w:val="00846B96"/>
    <w:rsid w:val="00850090"/>
    <w:rsid w:val="008527FE"/>
    <w:rsid w:val="00856649"/>
    <w:rsid w:val="0085764E"/>
    <w:rsid w:val="00861523"/>
    <w:rsid w:val="008626DE"/>
    <w:rsid w:val="00863D0A"/>
    <w:rsid w:val="008649B3"/>
    <w:rsid w:val="00865374"/>
    <w:rsid w:val="00872DEE"/>
    <w:rsid w:val="00873D6D"/>
    <w:rsid w:val="00874EB5"/>
    <w:rsid w:val="00875388"/>
    <w:rsid w:val="008757FA"/>
    <w:rsid w:val="00875F61"/>
    <w:rsid w:val="0088369B"/>
    <w:rsid w:val="008853B3"/>
    <w:rsid w:val="008855F4"/>
    <w:rsid w:val="00885AFA"/>
    <w:rsid w:val="008867A6"/>
    <w:rsid w:val="0088690B"/>
    <w:rsid w:val="008872CB"/>
    <w:rsid w:val="00890EF3"/>
    <w:rsid w:val="00891DCF"/>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2E16"/>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44A1"/>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0CE3"/>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4DD9"/>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3F97"/>
    <w:rsid w:val="00AC463F"/>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775"/>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03FB"/>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47CD0"/>
    <w:rsid w:val="00C50695"/>
    <w:rsid w:val="00C51817"/>
    <w:rsid w:val="00C51EA9"/>
    <w:rsid w:val="00C550DC"/>
    <w:rsid w:val="00C55176"/>
    <w:rsid w:val="00C564AF"/>
    <w:rsid w:val="00C5780A"/>
    <w:rsid w:val="00C6115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2097"/>
    <w:rsid w:val="00CA3249"/>
    <w:rsid w:val="00CA3C5D"/>
    <w:rsid w:val="00CA4414"/>
    <w:rsid w:val="00CA7B3D"/>
    <w:rsid w:val="00CB0893"/>
    <w:rsid w:val="00CB1A9D"/>
    <w:rsid w:val="00CB2AE6"/>
    <w:rsid w:val="00CB5C07"/>
    <w:rsid w:val="00CB7C1F"/>
    <w:rsid w:val="00CC0BCB"/>
    <w:rsid w:val="00CC0C18"/>
    <w:rsid w:val="00CC22B5"/>
    <w:rsid w:val="00CC39ED"/>
    <w:rsid w:val="00CC3D9C"/>
    <w:rsid w:val="00CC4FFD"/>
    <w:rsid w:val="00CC5D27"/>
    <w:rsid w:val="00CD34BA"/>
    <w:rsid w:val="00CD64FD"/>
    <w:rsid w:val="00CE1E89"/>
    <w:rsid w:val="00CE257A"/>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93782"/>
    <w:rsid w:val="00DA1368"/>
    <w:rsid w:val="00DA7DC6"/>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26F0B"/>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19E5"/>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7F1"/>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0779"/>
    <w:rsid w:val="00F31A5C"/>
    <w:rsid w:val="00F31FD0"/>
    <w:rsid w:val="00F3394F"/>
    <w:rsid w:val="00F33ABE"/>
    <w:rsid w:val="00F33F15"/>
    <w:rsid w:val="00F35930"/>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F7E"/>
    <w:rsid w:val="00F5604B"/>
    <w:rsid w:val="00F60F6B"/>
    <w:rsid w:val="00F61B4A"/>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232B"/>
    <w:rsid w:val="00FA66EE"/>
    <w:rsid w:val="00FA680B"/>
    <w:rsid w:val="00FA6FB6"/>
    <w:rsid w:val="00FB1151"/>
    <w:rsid w:val="00FB24BB"/>
    <w:rsid w:val="00FB768D"/>
    <w:rsid w:val="00FB79D2"/>
    <w:rsid w:val="00FB7DC9"/>
    <w:rsid w:val="00FC175D"/>
    <w:rsid w:val="00FC538A"/>
    <w:rsid w:val="00FC5806"/>
    <w:rsid w:val="00FC605C"/>
    <w:rsid w:val="00FC7582"/>
    <w:rsid w:val="00FC776F"/>
    <w:rsid w:val="00FD7AC8"/>
    <w:rsid w:val="00FE1A72"/>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0ED4A-E704-4637-8D86-A612EFDAC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11497</TotalTime>
  <Pages>24</Pages>
  <Words>2236</Words>
  <Characters>12750</Characters>
  <Application>Microsoft Office Word</Application>
  <DocSecurity>0</DocSecurity>
  <Lines>106</Lines>
  <Paragraphs>29</Paragraphs>
  <ScaleCrop>false</ScaleCrop>
  <Company>Sky123.Org</Company>
  <LinksUpToDate>false</LinksUpToDate>
  <CharactersWithSpaces>14957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673</cp:revision>
  <dcterms:created xsi:type="dcterms:W3CDTF">2019-07-26T07:31:00Z</dcterms:created>
  <dcterms:modified xsi:type="dcterms:W3CDTF">2023-01-09T02:36:00Z</dcterms:modified>
</cp:coreProperties>
</file>