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405" w:firstLineChars="350"/>
        <w:rPr>
          <w:rFonts w:ascii="Calibri" w:hAnsi="Calibri" w:eastAsia="宋体" w:cs="宋体"/>
          <w:color w:val="000000"/>
          <w:kern w:val="0"/>
          <w:szCs w:val="21"/>
        </w:rPr>
      </w:pPr>
      <w:r>
        <w:rPr>
          <w:rFonts w:hint="eastAsia" w:ascii="宋体" w:hAnsi="宋体" w:cs="Arial"/>
          <w:b/>
          <w:color w:val="000000"/>
          <w:sz w:val="40"/>
          <w:szCs w:val="40"/>
          <w:u w:val="single"/>
          <w:lang w:eastAsia="zh-CN"/>
        </w:rPr>
        <w:t>新冰箱线撕碎及敲击刀具</w:t>
      </w:r>
      <w:r>
        <w:rPr>
          <w:rFonts w:hint="eastAsia" w:ascii="宋体" w:hAnsi="宋体" w:cs="Arial"/>
          <w:b/>
          <w:color w:val="000000"/>
          <w:sz w:val="40"/>
          <w:szCs w:val="40"/>
          <w:u w:val="single"/>
        </w:rPr>
        <w:t>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新冰箱线撕碎及敲击刀具</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eastAsia="zh-CN"/>
        </w:rPr>
        <w:t>新冰箱线撕碎及敲击刀具</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6</w:t>
      </w:r>
      <w:r>
        <w:rPr>
          <w:rFonts w:hint="eastAsia" w:ascii="宋体" w:hAnsi="宋体" w:cs="Arial"/>
          <w:sz w:val="24"/>
          <w:szCs w:val="24"/>
        </w:rPr>
        <w:t>月</w:t>
      </w:r>
      <w:r>
        <w:rPr>
          <w:rFonts w:hint="eastAsia" w:ascii="宋体" w:hAnsi="宋体" w:cs="Arial"/>
          <w:sz w:val="24"/>
          <w:szCs w:val="24"/>
          <w:lang w:val="en-US" w:eastAsia="zh-CN"/>
        </w:rPr>
        <w:t>30</w:t>
      </w:r>
      <w:r>
        <w:rPr>
          <w:rFonts w:hint="eastAsia" w:ascii="宋体" w:hAnsi="宋体" w:cs="Arial"/>
          <w:sz w:val="24"/>
          <w:szCs w:val="24"/>
        </w:rPr>
        <w:t>日（周</w:t>
      </w:r>
      <w:r>
        <w:rPr>
          <w:rFonts w:hint="eastAsia" w:ascii="宋体" w:hAnsi="宋体" w:cs="Arial"/>
          <w:sz w:val="24"/>
          <w:szCs w:val="24"/>
          <w:lang w:eastAsia="zh-CN"/>
        </w:rPr>
        <w:t>四</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崔经理</w:t>
      </w:r>
      <w:r>
        <w:rPr>
          <w:rFonts w:hint="eastAsia" w:ascii="宋体" w:hAnsi="宋体" w:cs="Arial"/>
          <w:color w:val="000000"/>
          <w:sz w:val="24"/>
          <w:szCs w:val="24"/>
        </w:rPr>
        <w:t>（电话）</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8</w:t>
      </w:r>
      <w:r>
        <w:rPr>
          <w:rFonts w:hint="eastAsia" w:ascii="宋体" w:hAnsi="宋体" w:cs="Arial"/>
          <w:color w:val="FF0000"/>
          <w:sz w:val="24"/>
          <w:szCs w:val="24"/>
        </w:rPr>
        <w:t>日13：3</w:t>
      </w:r>
      <w:r>
        <w:rPr>
          <w:rFonts w:ascii="宋体" w:cs="Arial"/>
          <w:color w:val="FF0000"/>
          <w:sz w:val="24"/>
          <w:szCs w:val="24"/>
        </w:rPr>
        <w:t>0</w:t>
      </w:r>
      <w:bookmarkStart w:id="0" w:name="_GoBack"/>
      <w:bookmarkEnd w:id="0"/>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lang w:eastAsia="zh-CN"/>
        </w:rPr>
        <w:t>新冰箱线撕碎及敲击刀具</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安装</w:t>
      </w:r>
      <w:r>
        <w:rPr>
          <w:rFonts w:hint="eastAsia"/>
          <w:sz w:val="24"/>
        </w:rPr>
        <w:t>验收后支付</w:t>
      </w:r>
      <w:r>
        <w:rPr>
          <w:rFonts w:hint="eastAsia"/>
          <w:sz w:val="24"/>
          <w:lang w:val="en-US" w:eastAsia="zh-CN"/>
        </w:rPr>
        <w:t>45</w:t>
      </w:r>
      <w:r>
        <w:rPr>
          <w:rFonts w:hint="eastAsia"/>
          <w:sz w:val="24"/>
        </w:rPr>
        <w:t>%，</w:t>
      </w:r>
      <w:r>
        <w:rPr>
          <w:rFonts w:hint="eastAsia"/>
          <w:sz w:val="24"/>
          <w:lang w:eastAsia="zh-CN"/>
        </w:rPr>
        <w:t>剩余</w:t>
      </w:r>
      <w:r>
        <w:rPr>
          <w:rFonts w:hint="eastAsia"/>
          <w:sz w:val="24"/>
          <w:lang w:val="en-US" w:eastAsia="zh-CN"/>
        </w:rPr>
        <w:t>5%为质保金，验收之日起一年支付。</w:t>
      </w:r>
      <w:r>
        <w:rPr>
          <w:rFonts w:hint="eastAsia"/>
          <w:sz w:val="24"/>
        </w:rPr>
        <w:t>其中50%</w:t>
      </w:r>
      <w:r>
        <w:rPr>
          <w:rFonts w:hint="eastAsia"/>
          <w:sz w:val="24"/>
          <w:lang w:eastAsia="zh-CN"/>
        </w:rPr>
        <w:t>以上</w:t>
      </w:r>
      <w:r>
        <w:rPr>
          <w:rFonts w:hint="eastAsia"/>
          <w:sz w:val="24"/>
        </w:rPr>
        <w:t>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eastAsia="zh-CN"/>
        </w:rPr>
        <w:t>新冰箱线撕碎及敲击刀具</w:t>
      </w:r>
    </w:p>
    <w:tbl>
      <w:tblPr>
        <w:tblStyle w:val="5"/>
        <w:tblW w:w="10002" w:type="dxa"/>
        <w:tblInd w:w="-1241" w:type="dxa"/>
        <w:shd w:val="clear" w:color="auto" w:fill="FFFFFF"/>
        <w:tblLayout w:type="autofit"/>
        <w:tblCellMar>
          <w:top w:w="0" w:type="dxa"/>
          <w:left w:w="0" w:type="dxa"/>
          <w:bottom w:w="0" w:type="dxa"/>
          <w:right w:w="0" w:type="dxa"/>
        </w:tblCellMar>
      </w:tblPr>
      <w:tblGrid>
        <w:gridCol w:w="1548"/>
        <w:gridCol w:w="1254"/>
        <w:gridCol w:w="1065"/>
        <w:gridCol w:w="1410"/>
        <w:gridCol w:w="2593"/>
        <w:gridCol w:w="2132"/>
      </w:tblGrid>
      <w:tr>
        <w:tblPrEx>
          <w:shd w:val="clear" w:color="auto" w:fill="FFFFFF"/>
          <w:tblCellMar>
            <w:top w:w="0" w:type="dxa"/>
            <w:left w:w="0" w:type="dxa"/>
            <w:bottom w:w="0" w:type="dxa"/>
            <w:right w:w="0"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454"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lang w:eastAsia="zh-CN"/>
              </w:rPr>
              <w:t>新冰箱线撕碎及敲击刀具</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454"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454"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2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单位</w:t>
            </w:r>
          </w:p>
        </w:tc>
        <w:tc>
          <w:tcPr>
            <w:tcW w:w="10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单价</w:t>
            </w: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2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要求</w:t>
            </w:r>
          </w:p>
        </w:tc>
        <w:tc>
          <w:tcPr>
            <w:tcW w:w="2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trHeight w:val="609"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撕碎刀具</w:t>
            </w:r>
          </w:p>
        </w:tc>
        <w:tc>
          <w:tcPr>
            <w:tcW w:w="12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0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片</w:t>
            </w: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38</w:t>
            </w:r>
          </w:p>
        </w:tc>
        <w:tc>
          <w:tcPr>
            <w:tcW w:w="2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尺寸约为为740*60mm（已实际测量为准），材质为55SICr，刀具寿命为28万台以上。</w:t>
            </w:r>
          </w:p>
        </w:tc>
        <w:tc>
          <w:tcPr>
            <w:tcW w:w="2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98"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敲击刀具</w:t>
            </w:r>
          </w:p>
        </w:tc>
        <w:tc>
          <w:tcPr>
            <w:tcW w:w="12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jc w:val="both"/>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片</w:t>
            </w: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420" w:firstLineChars="200"/>
              <w:jc w:val="both"/>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14</w:t>
            </w:r>
          </w:p>
        </w:tc>
        <w:tc>
          <w:tcPr>
            <w:tcW w:w="2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ascii="Calibri" w:hAnsi="Calibri" w:eastAsia="微软雅黑" w:cs="宋体"/>
                <w:color w:val="000000"/>
                <w:kern w:val="0"/>
                <w:szCs w:val="21"/>
              </w:rPr>
            </w:pPr>
            <w:r>
              <w:rPr>
                <w:rFonts w:hint="eastAsia" w:ascii="Calibri" w:hAnsi="Calibri" w:eastAsia="微软雅黑" w:cs="宋体"/>
                <w:color w:val="000000"/>
                <w:kern w:val="0"/>
                <w:szCs w:val="21"/>
                <w:lang w:eastAsia="zh-CN"/>
              </w:rPr>
              <w:t>刀具使用寿命为</w:t>
            </w:r>
            <w:r>
              <w:rPr>
                <w:rFonts w:hint="eastAsia" w:ascii="Calibri" w:hAnsi="Calibri" w:eastAsia="微软雅黑" w:cs="宋体"/>
                <w:color w:val="000000"/>
                <w:kern w:val="0"/>
                <w:szCs w:val="21"/>
                <w:lang w:val="en-US" w:eastAsia="zh-CN"/>
              </w:rPr>
              <w:t>20万台以上，具体尺寸以实际测量为准</w:t>
            </w:r>
            <w:r>
              <w:rPr>
                <w:rFonts w:ascii="Calibri" w:hAnsi="Calibri" w:eastAsia="微软雅黑" w:cs="宋体"/>
                <w:color w:val="000000"/>
                <w:kern w:val="0"/>
                <w:szCs w:val="21"/>
              </w:rPr>
              <w:t> </w:t>
            </w:r>
          </w:p>
        </w:tc>
        <w:tc>
          <w:tcPr>
            <w:tcW w:w="2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8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5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1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c>
          <w:tcPr>
            <w:tcW w:w="10002"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8454"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签订合同后50</w:t>
            </w:r>
            <w:r>
              <w:rPr>
                <w:rFonts w:hint="eastAsia" w:ascii="Calibri" w:hAnsi="Calibri" w:eastAsia="微软雅黑" w:cs="宋体"/>
                <w:color w:val="000000"/>
                <w:kern w:val="0"/>
                <w:szCs w:val="21"/>
              </w:rPr>
              <w:t>天</w:t>
            </w:r>
          </w:p>
        </w:tc>
      </w:tr>
      <w:tr>
        <w:tblPrEx>
          <w:tblCellMar>
            <w:top w:w="0" w:type="dxa"/>
            <w:left w:w="0" w:type="dxa"/>
            <w:bottom w:w="0" w:type="dxa"/>
            <w:right w:w="0" w:type="dxa"/>
          </w:tblCellMar>
        </w:tblPrEx>
        <w:tc>
          <w:tcPr>
            <w:tcW w:w="10002"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付款方式：合同签订后5日内支付首付款，为总价款50%，（其中总价款的20%为合同定金），</w:t>
            </w:r>
            <w:r>
              <w:rPr>
                <w:rFonts w:hint="eastAsia" w:ascii="宋体" w:hAnsi="宋体" w:eastAsia="宋体" w:cs="宋体"/>
                <w:color w:val="000000"/>
                <w:kern w:val="0"/>
                <w:sz w:val="20"/>
                <w:szCs w:val="20"/>
                <w:lang w:eastAsia="zh-CN"/>
              </w:rPr>
              <w:t>安装</w:t>
            </w:r>
            <w:r>
              <w:rPr>
                <w:rFonts w:hint="eastAsia" w:ascii="宋体" w:hAnsi="宋体" w:eastAsia="宋体" w:cs="宋体"/>
                <w:color w:val="000000"/>
                <w:kern w:val="0"/>
                <w:sz w:val="20"/>
                <w:szCs w:val="20"/>
              </w:rPr>
              <w:t>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剩余</w:t>
            </w:r>
            <w:r>
              <w:rPr>
                <w:rFonts w:hint="eastAsia" w:ascii="宋体" w:hAnsi="宋体" w:eastAsia="宋体" w:cs="宋体"/>
                <w:color w:val="000000"/>
                <w:kern w:val="0"/>
                <w:sz w:val="20"/>
                <w:szCs w:val="20"/>
                <w:lang w:val="en-US" w:eastAsia="zh-CN"/>
              </w:rPr>
              <w:t>5%为质保金，验收之日起一年支付。</w:t>
            </w:r>
            <w:r>
              <w:rPr>
                <w:rFonts w:hint="eastAsia" w:ascii="宋体" w:hAnsi="宋体" w:eastAsia="宋体" w:cs="宋体"/>
                <w:color w:val="000000"/>
                <w:kern w:val="0"/>
                <w:sz w:val="20"/>
                <w:szCs w:val="20"/>
              </w:rPr>
              <w:t>其中50%</w:t>
            </w:r>
            <w:r>
              <w:rPr>
                <w:rFonts w:hint="eastAsia" w:ascii="宋体" w:hAnsi="宋体" w:eastAsia="宋体" w:cs="宋体"/>
                <w:color w:val="000000"/>
                <w:kern w:val="0"/>
                <w:sz w:val="20"/>
                <w:szCs w:val="20"/>
                <w:lang w:eastAsia="zh-CN"/>
              </w:rPr>
              <w:t>以上</w:t>
            </w:r>
            <w:r>
              <w:rPr>
                <w:rFonts w:hint="eastAsia" w:ascii="宋体" w:hAnsi="宋体" w:eastAsia="宋体" w:cs="宋体"/>
                <w:color w:val="000000"/>
                <w:kern w:val="0"/>
                <w:sz w:val="20"/>
                <w:szCs w:val="20"/>
              </w:rPr>
              <w:t>的款项为银行电子承兑汇票。</w:t>
            </w:r>
          </w:p>
          <w:p>
            <w:pPr>
              <w:spacing w:line="360" w:lineRule="auto"/>
              <w:ind w:left="73" w:leftChars="35"/>
              <w:rPr>
                <w:rFonts w:ascii="宋体" w:hAnsi="宋体" w:eastAsia="宋体" w:cs="宋体"/>
                <w:color w:val="000000"/>
                <w:kern w:val="0"/>
                <w:sz w:val="20"/>
                <w:szCs w:val="20"/>
              </w:rPr>
            </w:pP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w:t>
      </w:r>
      <w:r>
        <w:rPr>
          <w:rFonts w:hint="eastAsia" w:ascii="宋体" w:hAnsi="宋体" w:eastAsia="宋体" w:cs="宋体"/>
          <w:color w:val="FF0000"/>
          <w:kern w:val="0"/>
          <w:sz w:val="20"/>
          <w:szCs w:val="20"/>
          <w:lang w:eastAsia="zh-CN"/>
        </w:rPr>
        <w:t>及运费</w:t>
      </w:r>
      <w:r>
        <w:rPr>
          <w:rFonts w:hint="eastAsia" w:ascii="宋体" w:hAnsi="宋体" w:eastAsia="宋体" w:cs="宋体"/>
          <w:color w:val="FF0000"/>
          <w:kern w:val="0"/>
          <w:sz w:val="20"/>
          <w:szCs w:val="20"/>
        </w:rPr>
        <w:t>。</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ZTM2NWZlNWYzYWMyNTMwZDFkNjhhODQ2YzFiYWQ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AEB5059"/>
    <w:rsid w:val="14064680"/>
    <w:rsid w:val="36CC5E63"/>
    <w:rsid w:val="38416DD0"/>
    <w:rsid w:val="38BF0958"/>
    <w:rsid w:val="3B746A80"/>
    <w:rsid w:val="40546F95"/>
    <w:rsid w:val="42932490"/>
    <w:rsid w:val="4AB248FB"/>
    <w:rsid w:val="5AF86574"/>
    <w:rsid w:val="63DB3CFA"/>
    <w:rsid w:val="70EA5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1676</Words>
  <Characters>1846</Characters>
  <Lines>13</Lines>
  <Paragraphs>3</Paragraphs>
  <TotalTime>48</TotalTime>
  <ScaleCrop>false</ScaleCrop>
  <LinksUpToDate>false</LinksUpToDate>
  <CharactersWithSpaces>1899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2022-07-04T01:39:37Z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B56115E755914672AC253B8D6739CAAC</vt:lpwstr>
  </property>
</Properties>
</file>