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Default="0048370B" w:rsidP="00FD60E8">
      <w:pPr>
        <w:adjustRightInd w:val="0"/>
        <w:snapToGrid w:val="0"/>
        <w:spacing w:beforeLines="50"/>
        <w:jc w:val="left"/>
        <w:rPr>
          <w:rFonts w:ascii="Arial" w:hAnsi="宋体" w:cs="Arial"/>
          <w:b/>
          <w:sz w:val="32"/>
          <w:szCs w:val="32"/>
          <w:u w:val="single"/>
        </w:rPr>
      </w:pPr>
    </w:p>
    <w:p w:rsidR="0048370B" w:rsidRPr="002557A0" w:rsidRDefault="002600B9" w:rsidP="00FD60E8">
      <w:pPr>
        <w:adjustRightInd w:val="0"/>
        <w:snapToGrid w:val="0"/>
        <w:spacing w:beforeLines="50"/>
        <w:jc w:val="center"/>
        <w:rPr>
          <w:rFonts w:ascii="宋体" w:hAnsi="宋体" w:cs="Arial"/>
          <w:b/>
          <w:color w:val="000000"/>
          <w:sz w:val="40"/>
          <w:szCs w:val="40"/>
          <w:u w:val="single"/>
        </w:rPr>
      </w:pPr>
      <w:r>
        <w:rPr>
          <w:rFonts w:ascii="宋体" w:hAnsi="宋体" w:cs="Arial" w:hint="eastAsia"/>
          <w:b/>
          <w:color w:val="000000"/>
          <w:sz w:val="40"/>
          <w:szCs w:val="40"/>
          <w:u w:val="single"/>
        </w:rPr>
        <w:t>填埋场</w:t>
      </w:r>
      <w:r w:rsidR="00D766C2" w:rsidRPr="00D766C2">
        <w:rPr>
          <w:rFonts w:ascii="宋体" w:hAnsi="宋体" w:cs="Arial" w:hint="eastAsia"/>
          <w:b/>
          <w:color w:val="000000"/>
          <w:sz w:val="40"/>
          <w:szCs w:val="40"/>
          <w:u w:val="single"/>
        </w:rPr>
        <w:t>动力电缆</w:t>
      </w:r>
      <w:r w:rsidR="00D766C2">
        <w:rPr>
          <w:rFonts w:ascii="宋体" w:hAnsi="宋体" w:cs="Arial" w:hint="eastAsia"/>
          <w:b/>
          <w:color w:val="000000"/>
          <w:sz w:val="40"/>
          <w:szCs w:val="40"/>
          <w:u w:val="single"/>
        </w:rPr>
        <w:t>铺设</w:t>
      </w:r>
      <w:r w:rsidR="0014662C">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B62EA0" w:rsidRDefault="0048370B" w:rsidP="00FD60E8">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FD60E8">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FD60E8">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鑫广绿环再生资源股份有限公司现对</w:t>
      </w:r>
      <w:r w:rsidR="002E4717">
        <w:rPr>
          <w:rFonts w:ascii="宋体" w:hAnsi="宋体" w:cs="Arial" w:hint="eastAsia"/>
          <w:sz w:val="24"/>
          <w:szCs w:val="24"/>
        </w:rPr>
        <w:t>公司</w:t>
      </w:r>
      <w:r w:rsidR="002600B9" w:rsidRPr="002600B9">
        <w:rPr>
          <w:rFonts w:ascii="宋体" w:hAnsi="宋体" w:cs="Arial" w:hint="eastAsia"/>
          <w:sz w:val="24"/>
          <w:szCs w:val="24"/>
        </w:rPr>
        <w:t>填埋场动力电缆铺设工程</w:t>
      </w:r>
      <w:r w:rsidRPr="00AF7583">
        <w:rPr>
          <w:rFonts w:ascii="宋体" w:hAnsi="宋体" w:cs="Arial" w:hint="eastAsia"/>
          <w:sz w:val="24"/>
          <w:szCs w:val="24"/>
        </w:rPr>
        <w:t>进行招标，特邀请贵公司参加投标。</w:t>
      </w:r>
    </w:p>
    <w:p w:rsidR="0048370B" w:rsidRPr="00C86871" w:rsidRDefault="0048370B" w:rsidP="00FD60E8">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FD60E8">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DB09AE" w:rsidRPr="002600B9">
        <w:rPr>
          <w:rFonts w:ascii="宋体" w:hAnsi="宋体" w:cs="Arial" w:hint="eastAsia"/>
          <w:sz w:val="24"/>
          <w:szCs w:val="24"/>
        </w:rPr>
        <w:t>填埋场动力电缆铺设工程</w:t>
      </w:r>
      <w:r w:rsidR="006C5F10" w:rsidRPr="0073119C">
        <w:rPr>
          <w:rFonts w:ascii="宋体" w:hAnsi="宋体" w:cs="Arial" w:hint="eastAsia"/>
          <w:b/>
          <w:sz w:val="24"/>
          <w:szCs w:val="24"/>
        </w:rPr>
        <w:t>（</w:t>
      </w:r>
      <w:r w:rsidR="006C5F10">
        <w:rPr>
          <w:rFonts w:ascii="宋体" w:hAnsi="宋体" w:cs="Arial" w:hint="eastAsia"/>
          <w:sz w:val="24"/>
          <w:szCs w:val="24"/>
        </w:rPr>
        <w:t>具体明细详见附件</w:t>
      </w:r>
      <w:r w:rsidR="00DB09AE">
        <w:rPr>
          <w:rFonts w:ascii="宋体" w:hAnsi="宋体" w:cs="Arial" w:hint="eastAsia"/>
          <w:sz w:val="24"/>
          <w:szCs w:val="24"/>
        </w:rPr>
        <w:t>一开标一览表等</w:t>
      </w:r>
      <w:r w:rsidR="002557A0">
        <w:rPr>
          <w:rFonts w:ascii="宋体" w:hAnsi="宋体" w:cs="Arial" w:hint="eastAsia"/>
          <w:sz w:val="24"/>
          <w:szCs w:val="24"/>
        </w:rPr>
        <w:t>）</w:t>
      </w:r>
      <w:r w:rsidR="00C57179">
        <w:rPr>
          <w:rFonts w:ascii="宋体" w:hAnsi="宋体" w:cs="Arial" w:hint="eastAsia"/>
          <w:sz w:val="24"/>
          <w:szCs w:val="24"/>
        </w:rPr>
        <w:t>。</w:t>
      </w:r>
    </w:p>
    <w:p w:rsidR="0048370B" w:rsidRDefault="0048370B" w:rsidP="00FD60E8">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p>
    <w:p w:rsidR="00C35F06" w:rsidRPr="00C04A18" w:rsidRDefault="00C35F06" w:rsidP="00FD60E8">
      <w:pPr>
        <w:adjustRightInd w:val="0"/>
        <w:snapToGrid w:val="0"/>
        <w:spacing w:beforeLines="50"/>
        <w:rPr>
          <w:rFonts w:ascii="宋体" w:hAnsi="宋体" w:cs="Arial"/>
          <w:sz w:val="24"/>
          <w:szCs w:val="24"/>
        </w:rPr>
      </w:pPr>
      <w:r>
        <w:rPr>
          <w:rFonts w:ascii="宋体" w:hAnsi="宋体" w:cs="Arial" w:hint="eastAsia"/>
          <w:sz w:val="24"/>
          <w:szCs w:val="24"/>
        </w:rPr>
        <w:t>1.3 查看现场及现场答疑时间：</w:t>
      </w:r>
      <w:r w:rsidR="005A39AE">
        <w:rPr>
          <w:rFonts w:ascii="宋体" w:hAnsi="宋体" w:cs="Arial" w:hint="eastAsia"/>
          <w:color w:val="FF0000"/>
          <w:sz w:val="24"/>
          <w:szCs w:val="24"/>
        </w:rPr>
        <w:t>2022</w:t>
      </w:r>
      <w:r w:rsidRPr="00C35F06">
        <w:rPr>
          <w:rFonts w:ascii="宋体" w:hAnsi="宋体" w:cs="Arial" w:hint="eastAsia"/>
          <w:color w:val="FF0000"/>
          <w:sz w:val="24"/>
          <w:szCs w:val="24"/>
        </w:rPr>
        <w:t>年</w:t>
      </w:r>
      <w:r w:rsidR="007800BF">
        <w:rPr>
          <w:rFonts w:ascii="宋体" w:hAnsi="宋体" w:cs="Arial" w:hint="eastAsia"/>
          <w:color w:val="FF0000"/>
          <w:sz w:val="24"/>
          <w:szCs w:val="24"/>
        </w:rPr>
        <w:t>4</w:t>
      </w:r>
      <w:r w:rsidRPr="00C35F06">
        <w:rPr>
          <w:rFonts w:ascii="宋体" w:hAnsi="宋体" w:cs="Arial" w:hint="eastAsia"/>
          <w:color w:val="FF0000"/>
          <w:sz w:val="24"/>
          <w:szCs w:val="24"/>
        </w:rPr>
        <w:t>月</w:t>
      </w:r>
      <w:r w:rsidR="00DB09AE">
        <w:rPr>
          <w:rFonts w:ascii="宋体" w:hAnsi="宋体" w:cs="Arial" w:hint="eastAsia"/>
          <w:color w:val="FF0000"/>
          <w:sz w:val="24"/>
          <w:szCs w:val="24"/>
        </w:rPr>
        <w:t>25</w:t>
      </w:r>
      <w:r w:rsidRPr="00C35F06">
        <w:rPr>
          <w:rFonts w:ascii="宋体" w:hAnsi="宋体" w:cs="Arial" w:hint="eastAsia"/>
          <w:color w:val="FF0000"/>
          <w:sz w:val="24"/>
          <w:szCs w:val="24"/>
        </w:rPr>
        <w:t>日</w:t>
      </w:r>
      <w:r>
        <w:rPr>
          <w:rFonts w:ascii="宋体" w:hAnsi="宋体" w:cs="Arial" w:hint="eastAsia"/>
          <w:color w:val="FF0000"/>
          <w:sz w:val="24"/>
          <w:szCs w:val="24"/>
        </w:rPr>
        <w:t>8:30-10:30</w:t>
      </w:r>
    </w:p>
    <w:p w:rsidR="0048370B" w:rsidRPr="00C86871" w:rsidRDefault="003449E7" w:rsidP="00FD60E8">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FD60E8">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FD60E8">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Pr="00BD4137" w:rsidRDefault="00BD4137" w:rsidP="00FD60E8">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3.2.1</w:t>
      </w:r>
      <w:r w:rsidRPr="00BD4137">
        <w:rPr>
          <w:rFonts w:ascii="宋体" w:hAnsi="宋体" w:cs="Arial" w:hint="eastAsia"/>
          <w:color w:val="FF0000"/>
          <w:sz w:val="24"/>
          <w:szCs w:val="24"/>
        </w:rPr>
        <w:t>要求施工单位具备电力施工承包三级及以上资质。</w:t>
      </w:r>
    </w:p>
    <w:p w:rsidR="00BD4137" w:rsidRDefault="00BD4137" w:rsidP="00FD60E8">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3.2.2</w:t>
      </w:r>
      <w:r w:rsidRPr="00BD4137">
        <w:rPr>
          <w:rFonts w:ascii="宋体" w:hAnsi="宋体" w:cs="Arial" w:hint="eastAsia"/>
          <w:color w:val="FF0000"/>
          <w:sz w:val="24"/>
          <w:szCs w:val="24"/>
        </w:rPr>
        <w:t>要求施工单位具备承装、承修、承试类四级及以上资质。</w:t>
      </w:r>
    </w:p>
    <w:p w:rsidR="003A3855" w:rsidRPr="00BD4137" w:rsidRDefault="003A3855" w:rsidP="00FD60E8">
      <w:pPr>
        <w:adjustRightInd w:val="0"/>
        <w:snapToGrid w:val="0"/>
        <w:spacing w:beforeLines="50" w:line="288" w:lineRule="auto"/>
        <w:ind w:firstLineChars="100" w:firstLine="240"/>
        <w:rPr>
          <w:rFonts w:ascii="宋体" w:hAnsi="宋体" w:cs="Arial"/>
          <w:sz w:val="24"/>
          <w:szCs w:val="24"/>
        </w:rPr>
      </w:pPr>
      <w:r>
        <w:rPr>
          <w:rFonts w:ascii="宋体" w:hAnsi="宋体" w:cs="Arial" w:hint="eastAsia"/>
          <w:color w:val="FF0000"/>
          <w:sz w:val="24"/>
          <w:szCs w:val="24"/>
        </w:rPr>
        <w:t>3.2.3</w:t>
      </w:r>
      <w:r w:rsidRPr="003A3855">
        <w:rPr>
          <w:rFonts w:ascii="宋体" w:hAnsi="宋体" w:cs="Arial" w:hint="eastAsia"/>
          <w:color w:val="FF0000"/>
          <w:sz w:val="24"/>
          <w:szCs w:val="24"/>
        </w:rPr>
        <w:t>投标人报名时需提供企业营业执照、资质证书、安全生产许可证</w:t>
      </w:r>
      <w:r>
        <w:rPr>
          <w:rFonts w:ascii="宋体" w:hAnsi="宋体" w:cs="Arial" w:hint="eastAsia"/>
          <w:color w:val="FF0000"/>
          <w:sz w:val="24"/>
          <w:szCs w:val="24"/>
        </w:rPr>
        <w:t>等</w:t>
      </w:r>
      <w:r w:rsidRPr="003A3855">
        <w:rPr>
          <w:rFonts w:ascii="宋体" w:hAnsi="宋体" w:cs="Arial" w:hint="eastAsia"/>
          <w:color w:val="FF0000"/>
          <w:sz w:val="24"/>
          <w:szCs w:val="24"/>
        </w:rPr>
        <w:t>复印件</w:t>
      </w:r>
      <w:r>
        <w:rPr>
          <w:rFonts w:ascii="宋体" w:hAnsi="宋体" w:cs="Arial" w:hint="eastAsia"/>
          <w:color w:val="FF0000"/>
          <w:sz w:val="24"/>
          <w:szCs w:val="24"/>
        </w:rPr>
        <w:t>，复印件</w:t>
      </w:r>
      <w:r w:rsidRPr="003A3855">
        <w:rPr>
          <w:rFonts w:ascii="宋体" w:hAnsi="宋体" w:cs="Arial" w:hint="eastAsia"/>
          <w:color w:val="FF0000"/>
          <w:sz w:val="24"/>
          <w:szCs w:val="24"/>
        </w:rPr>
        <w:t>应与原件一致，并在复印件加盖投标人公章。</w:t>
      </w:r>
    </w:p>
    <w:p w:rsidR="0048370B" w:rsidRPr="00C86871" w:rsidRDefault="00EF472E" w:rsidP="00FD60E8">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FD60E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A90AF8">
        <w:rPr>
          <w:rFonts w:ascii="宋体" w:hAnsi="宋体" w:cs="Arial" w:hint="eastAsia"/>
          <w:sz w:val="24"/>
          <w:szCs w:val="24"/>
        </w:rPr>
        <w:t>22</w:t>
      </w:r>
      <w:r w:rsidR="0048370B" w:rsidRPr="00C86871">
        <w:rPr>
          <w:rFonts w:ascii="宋体" w:hAnsi="宋体" w:cs="Arial" w:hint="eastAsia"/>
          <w:sz w:val="24"/>
          <w:szCs w:val="24"/>
        </w:rPr>
        <w:t>年</w:t>
      </w:r>
      <w:r w:rsidR="00C5329D">
        <w:rPr>
          <w:rFonts w:ascii="宋体" w:hAnsi="宋体" w:cs="Arial" w:hint="eastAsia"/>
          <w:sz w:val="24"/>
          <w:szCs w:val="24"/>
        </w:rPr>
        <w:t>4</w:t>
      </w:r>
      <w:r w:rsidR="0048370B" w:rsidRPr="00C86871">
        <w:rPr>
          <w:rFonts w:ascii="宋体" w:hAnsi="宋体" w:cs="Arial" w:hint="eastAsia"/>
          <w:sz w:val="24"/>
          <w:szCs w:val="24"/>
        </w:rPr>
        <w:t>月</w:t>
      </w:r>
      <w:r w:rsidR="00C5329D">
        <w:rPr>
          <w:rFonts w:ascii="宋体" w:hAnsi="宋体" w:cs="Arial" w:hint="eastAsia"/>
          <w:sz w:val="24"/>
          <w:szCs w:val="24"/>
        </w:rPr>
        <w:t>21日（周四</w:t>
      </w:r>
      <w:r w:rsidR="0048370B" w:rsidRPr="00C86871">
        <w:rPr>
          <w:rFonts w:ascii="宋体" w:hAnsi="宋体" w:cs="Arial" w:hint="eastAsia"/>
          <w:sz w:val="24"/>
          <w:szCs w:val="24"/>
        </w:rPr>
        <w:t>）。</w:t>
      </w:r>
    </w:p>
    <w:p w:rsidR="0048370B" w:rsidRPr="00C86871" w:rsidRDefault="00EF472E" w:rsidP="00FD60E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招标人：鑫广绿环再生资源股份有限公司。</w:t>
      </w:r>
    </w:p>
    <w:p w:rsidR="0048370B" w:rsidRPr="00C86871" w:rsidRDefault="00EF472E" w:rsidP="00FD60E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Pr>
          <w:rFonts w:ascii="宋体" w:hAnsi="宋体" w:cs="Arial"/>
          <w:color w:val="FF0000"/>
          <w:sz w:val="24"/>
          <w:szCs w:val="24"/>
        </w:rPr>
        <w:t>20</w:t>
      </w:r>
      <w:r w:rsidR="00155DFD">
        <w:rPr>
          <w:rFonts w:ascii="宋体" w:hAnsi="宋体" w:cs="Arial" w:hint="eastAsia"/>
          <w:color w:val="FF0000"/>
          <w:sz w:val="24"/>
          <w:szCs w:val="24"/>
        </w:rPr>
        <w:t>2</w:t>
      </w:r>
      <w:r w:rsidR="00A90AF8">
        <w:rPr>
          <w:rFonts w:ascii="宋体" w:hAnsi="宋体" w:cs="Arial" w:hint="eastAsia"/>
          <w:color w:val="FF0000"/>
          <w:sz w:val="24"/>
          <w:szCs w:val="24"/>
        </w:rPr>
        <w:t>2</w:t>
      </w:r>
      <w:r w:rsidR="0048370B" w:rsidRPr="00C86871">
        <w:rPr>
          <w:rFonts w:ascii="宋体" w:hAnsi="宋体" w:cs="Arial" w:hint="eastAsia"/>
          <w:color w:val="FF0000"/>
          <w:sz w:val="24"/>
          <w:szCs w:val="24"/>
        </w:rPr>
        <w:t>年</w:t>
      </w:r>
      <w:r w:rsidR="007800BF">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C5329D">
        <w:rPr>
          <w:rFonts w:ascii="宋体" w:hAnsi="宋体" w:cs="Arial" w:hint="eastAsia"/>
          <w:color w:val="FF0000"/>
          <w:sz w:val="24"/>
          <w:szCs w:val="24"/>
        </w:rPr>
        <w:t>27</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46153" w:rsidRDefault="00EF472E" w:rsidP="00FD60E8">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r w:rsidR="0048370B" w:rsidRPr="00C86871">
        <w:rPr>
          <w:rFonts w:ascii="宋体" w:hAnsi="宋体" w:cs="Arial" w:hint="eastAsia"/>
          <w:color w:val="000000"/>
          <w:sz w:val="24"/>
          <w:szCs w:val="24"/>
        </w:rPr>
        <w:t>返标地点：</w:t>
      </w:r>
      <w:r w:rsidR="0048370B" w:rsidRPr="00C86871">
        <w:rPr>
          <w:rFonts w:ascii="宋体" w:hAnsi="宋体" w:cs="Arial" w:hint="eastAsia"/>
          <w:color w:val="FF0000"/>
          <w:sz w:val="24"/>
          <w:szCs w:val="24"/>
        </w:rPr>
        <w:t>烟台市开发区开封路</w:t>
      </w:r>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号，鑫广绿环再生资源股份有限公司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r w:rsidR="00C46153">
        <w:rPr>
          <w:rFonts w:ascii="宋体" w:hAnsi="宋体" w:cs="Arial" w:hint="eastAsia"/>
          <w:color w:val="FF0000"/>
          <w:sz w:val="24"/>
          <w:szCs w:val="24"/>
        </w:rPr>
        <w:t>邮箱：baojia@lvhuanchina.com</w:t>
      </w:r>
    </w:p>
    <w:p w:rsidR="0048370B" w:rsidRPr="00C86871" w:rsidRDefault="00EF472E" w:rsidP="00FD60E8">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47586">
        <w:rPr>
          <w:rFonts w:ascii="宋体" w:hAnsi="宋体" w:cs="Arial" w:hint="eastAsia"/>
          <w:color w:val="000000"/>
          <w:sz w:val="24"/>
          <w:szCs w:val="24"/>
        </w:rPr>
        <w:t>钟连芹</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p>
    <w:p w:rsidR="009A5360" w:rsidRPr="00C86871" w:rsidRDefault="00EF472E" w:rsidP="00FD60E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E75E55">
        <w:rPr>
          <w:rFonts w:ascii="宋体" w:hAnsi="宋体" w:cs="Arial" w:hint="eastAsia"/>
          <w:color w:val="000000"/>
          <w:sz w:val="24"/>
          <w:szCs w:val="24"/>
        </w:rPr>
        <w:t>林</w:t>
      </w:r>
      <w:r w:rsidR="009751C9">
        <w:rPr>
          <w:rFonts w:ascii="宋体" w:hAnsi="宋体" w:cs="Arial" w:hint="eastAsia"/>
          <w:color w:val="000000"/>
          <w:sz w:val="24"/>
          <w:szCs w:val="24"/>
        </w:rPr>
        <w:t>经理</w:t>
      </w:r>
      <w:r w:rsidR="003F334F" w:rsidRPr="00C86871">
        <w:rPr>
          <w:rFonts w:ascii="宋体" w:hAnsi="宋体" w:cs="Arial" w:hint="eastAsia"/>
          <w:color w:val="000000"/>
          <w:sz w:val="24"/>
          <w:szCs w:val="24"/>
        </w:rPr>
        <w:t>（电话</w:t>
      </w:r>
      <w:r w:rsidR="00E75E55">
        <w:rPr>
          <w:rFonts w:ascii="宋体" w:hAnsi="宋体" w:cs="Arial" w:hint="eastAsia"/>
          <w:color w:val="000000"/>
          <w:sz w:val="24"/>
          <w:szCs w:val="24"/>
        </w:rPr>
        <w:t>13156900324</w:t>
      </w:r>
      <w:r w:rsidR="003F334F" w:rsidRPr="00C86871">
        <w:rPr>
          <w:rFonts w:ascii="宋体" w:hAnsi="宋体" w:cs="Arial" w:hint="eastAsia"/>
          <w:color w:val="000000"/>
          <w:sz w:val="24"/>
          <w:szCs w:val="24"/>
        </w:rPr>
        <w:t>）</w:t>
      </w:r>
    </w:p>
    <w:p w:rsidR="0048370B" w:rsidRPr="00C86871" w:rsidRDefault="00EF472E" w:rsidP="00FD60E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A90AF8">
        <w:rPr>
          <w:rFonts w:ascii="宋体" w:hAnsi="宋体" w:cs="Arial" w:hint="eastAsia"/>
          <w:color w:val="FF0000"/>
          <w:sz w:val="24"/>
          <w:szCs w:val="24"/>
        </w:rPr>
        <w:t>22</w:t>
      </w:r>
      <w:r w:rsidR="0048370B" w:rsidRPr="00C86871">
        <w:rPr>
          <w:rFonts w:ascii="宋体" w:hAnsi="宋体" w:cs="Arial" w:hint="eastAsia"/>
          <w:color w:val="FF0000"/>
          <w:sz w:val="24"/>
          <w:szCs w:val="24"/>
        </w:rPr>
        <w:t>年</w:t>
      </w:r>
      <w:r w:rsidR="007800BF">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C5329D">
        <w:rPr>
          <w:rFonts w:ascii="宋体" w:hAnsi="宋体" w:cs="Arial" w:hint="eastAsia"/>
          <w:color w:val="FF0000"/>
          <w:sz w:val="24"/>
          <w:szCs w:val="24"/>
        </w:rPr>
        <w:t>27</w:t>
      </w:r>
      <w:r w:rsidR="0048370B" w:rsidRPr="00C86871">
        <w:rPr>
          <w:rFonts w:ascii="宋体" w:hAnsi="宋体" w:cs="Arial" w:hint="eastAsia"/>
          <w:color w:val="FF0000"/>
          <w:sz w:val="24"/>
          <w:szCs w:val="24"/>
        </w:rPr>
        <w:t>日</w:t>
      </w:r>
      <w:r w:rsidR="00A41C89">
        <w:rPr>
          <w:rFonts w:ascii="宋体" w:hAnsi="宋体" w:cs="Arial" w:hint="eastAsia"/>
          <w:color w:val="FF0000"/>
          <w:sz w:val="24"/>
          <w:szCs w:val="24"/>
        </w:rPr>
        <w:t>13</w:t>
      </w:r>
      <w:r w:rsidR="009F3C3B" w:rsidRPr="00C86871">
        <w:rPr>
          <w:rFonts w:ascii="宋体" w:hAnsi="宋体" w:cs="Arial" w:hint="eastAsia"/>
          <w:color w:val="FF0000"/>
          <w:sz w:val="24"/>
          <w:szCs w:val="24"/>
        </w:rPr>
        <w:t>：</w:t>
      </w:r>
      <w:r w:rsidR="00A41C89">
        <w:rPr>
          <w:rFonts w:ascii="宋体" w:hAnsi="宋体" w:cs="Arial" w:hint="eastAsia"/>
          <w:color w:val="FF0000"/>
          <w:sz w:val="24"/>
          <w:szCs w:val="24"/>
        </w:rPr>
        <w:t>3</w:t>
      </w:r>
      <w:r w:rsidR="0048370B" w:rsidRPr="00C86871">
        <w:rPr>
          <w:rFonts w:ascii="宋体" w:cs="Arial"/>
          <w:color w:val="FF0000"/>
          <w:sz w:val="24"/>
          <w:szCs w:val="24"/>
        </w:rPr>
        <w:t>0</w:t>
      </w:r>
    </w:p>
    <w:p w:rsidR="0048370B" w:rsidRPr="00C86871" w:rsidRDefault="00EF472E" w:rsidP="00FD60E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烟台市开发区开封路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号，鑫广绿环再生资源股份有限公司一楼大会议室</w:t>
      </w:r>
      <w:r w:rsidR="0048370B" w:rsidRPr="00C86871">
        <w:rPr>
          <w:rFonts w:ascii="宋体" w:hAnsi="宋体" w:cs="Arial" w:hint="eastAsia"/>
          <w:color w:val="000000"/>
          <w:sz w:val="24"/>
          <w:szCs w:val="24"/>
        </w:rPr>
        <w:t>。</w:t>
      </w:r>
    </w:p>
    <w:p w:rsidR="0048370B" w:rsidRPr="00C86871" w:rsidRDefault="00EF472E" w:rsidP="00FD60E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hint="eastAsia"/>
          <w:color w:val="000000"/>
          <w:sz w:val="24"/>
          <w:szCs w:val="24"/>
        </w:rPr>
        <w:t>开标方式：内部开标</w:t>
      </w:r>
    </w:p>
    <w:p w:rsidR="0048370B" w:rsidRPr="00C86871" w:rsidRDefault="0048370B" w:rsidP="00FD60E8">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lastRenderedPageBreak/>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FD60E8">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73119C" w:rsidRDefault="0048370B" w:rsidP="00FD60E8">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7C537F">
        <w:rPr>
          <w:rFonts w:ascii="宋体" w:hAnsi="宋体" w:cs="Arial" w:hint="eastAsia"/>
          <w:sz w:val="24"/>
          <w:szCs w:val="24"/>
        </w:rPr>
        <w:t>公</w:t>
      </w:r>
      <w:r w:rsidR="007C537F" w:rsidRPr="005A39AE">
        <w:rPr>
          <w:rFonts w:ascii="宋体" w:hAnsi="宋体" w:cs="Arial" w:hint="eastAsia"/>
          <w:sz w:val="24"/>
          <w:szCs w:val="24"/>
        </w:rPr>
        <w:t>司</w:t>
      </w:r>
      <w:r w:rsidR="00C5329D" w:rsidRPr="002600B9">
        <w:rPr>
          <w:rFonts w:ascii="宋体" w:hAnsi="宋体" w:cs="Arial" w:hint="eastAsia"/>
          <w:sz w:val="24"/>
          <w:szCs w:val="24"/>
        </w:rPr>
        <w:t>填埋场动力电缆铺设工程</w:t>
      </w:r>
    </w:p>
    <w:p w:rsidR="0048370B" w:rsidRPr="00C86871" w:rsidRDefault="0048370B" w:rsidP="00FD60E8">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FD60E8">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：指鑫广绿环再生资源股份有限公司。</w:t>
      </w:r>
    </w:p>
    <w:p w:rsidR="00F12A5D" w:rsidRPr="00C86871" w:rsidRDefault="00F12A5D" w:rsidP="00FD60E8">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FD60E8">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FD60E8">
      <w:pPr>
        <w:adjustRightInd w:val="0"/>
        <w:snapToGrid w:val="0"/>
        <w:spacing w:beforeLines="50" w:line="288" w:lineRule="auto"/>
        <w:ind w:left="720" w:hanging="720"/>
        <w:rPr>
          <w:rFonts w:ascii="宋体" w:cs="Arial"/>
          <w:b/>
          <w:color w:val="000000"/>
          <w:sz w:val="24"/>
          <w:szCs w:val="24"/>
          <w:u w:val="single"/>
        </w:rPr>
      </w:pPr>
      <w:bookmarkStart w:id="0" w:name="P5"/>
      <w:bookmarkEnd w:id="0"/>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FD60E8">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C5329D">
        <w:rPr>
          <w:rFonts w:ascii="宋体" w:hAnsi="宋体" w:cs="Arial" w:hint="eastAsia"/>
          <w:color w:val="000000"/>
          <w:sz w:val="24"/>
          <w:szCs w:val="24"/>
        </w:rPr>
        <w:t>10</w:t>
      </w:r>
      <w:r w:rsidR="00F12A5D" w:rsidRPr="00C86871">
        <w:rPr>
          <w:rFonts w:ascii="宋体" w:hAnsi="宋体" w:cs="Arial" w:hint="eastAsia"/>
          <w:color w:val="000000"/>
          <w:sz w:val="24"/>
          <w:szCs w:val="24"/>
        </w:rPr>
        <w:t>天。</w:t>
      </w:r>
    </w:p>
    <w:p w:rsidR="0048370B" w:rsidRPr="00C86871" w:rsidRDefault="00EF472E" w:rsidP="00FD60E8">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FD60E8">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FD60E8">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FD60E8">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FD60E8">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FD60E8">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lastRenderedPageBreak/>
        <w:t>6、</w:t>
      </w:r>
      <w:r w:rsidR="0048370B" w:rsidRPr="00C86871">
        <w:rPr>
          <w:rFonts w:ascii="宋体" w:hAnsi="宋体" w:cs="Arial" w:hint="eastAsia"/>
          <w:b/>
          <w:color w:val="000000"/>
          <w:sz w:val="24"/>
          <w:szCs w:val="24"/>
          <w:u w:val="single"/>
        </w:rPr>
        <w:t>报价要求：</w:t>
      </w:r>
    </w:p>
    <w:p w:rsidR="0048370B" w:rsidRPr="00C86871" w:rsidRDefault="005F4217" w:rsidP="00FD60E8">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FD60E8">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FD60E8">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FD60E8">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w:t>
      </w:r>
      <w:r w:rsidR="005B11F5" w:rsidRPr="00896A19">
        <w:rPr>
          <w:rFonts w:ascii="宋体" w:hAnsi="宋体" w:cs="Arial" w:hint="eastAsia"/>
          <w:color w:val="FF0000"/>
          <w:sz w:val="24"/>
          <w:szCs w:val="24"/>
        </w:rPr>
        <w:t>包括但不限于</w:t>
      </w:r>
      <w:r w:rsidR="00896A19" w:rsidRPr="00896A19">
        <w:rPr>
          <w:rFonts w:ascii="宋体" w:hAnsi="宋体" w:cs="Arial" w:hint="eastAsia"/>
          <w:color w:val="FF0000"/>
          <w:sz w:val="24"/>
          <w:szCs w:val="24"/>
        </w:rPr>
        <w:t>9</w:t>
      </w:r>
      <w:r w:rsidR="005B11F5" w:rsidRPr="00896A19">
        <w:rPr>
          <w:rFonts w:ascii="宋体" w:hAnsi="宋体" w:cs="Arial" w:hint="eastAsia"/>
          <w:color w:val="FF0000"/>
          <w:sz w:val="24"/>
          <w:szCs w:val="24"/>
        </w:rPr>
        <w:t>%的增值税</w:t>
      </w:r>
      <w:r w:rsidR="005B11F5" w:rsidRPr="00C86871">
        <w:rPr>
          <w:rFonts w:ascii="宋体" w:hAnsi="宋体" w:cs="Arial" w:hint="eastAsia"/>
          <w:color w:val="000000"/>
          <w:sz w:val="24"/>
          <w:szCs w:val="24"/>
        </w:rPr>
        <w:t>）、其它直接费、间接费等全部相关费用（需附计算书）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FD60E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FD60E8">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FD60E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FD60E8">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FD60E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FD60E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FD60E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FD60E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FD60E8">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lastRenderedPageBreak/>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w:t>
      </w:r>
      <w:r w:rsidR="00EC7D33">
        <w:rPr>
          <w:rFonts w:ascii="宋体" w:hAnsi="宋体" w:cs="宋体" w:hint="eastAsia"/>
          <w:color w:val="000000"/>
          <w:kern w:val="0"/>
          <w:sz w:val="24"/>
          <w:szCs w:val="24"/>
        </w:rPr>
        <w:t>以上的</w:t>
      </w:r>
      <w:r w:rsidR="009751C9">
        <w:rPr>
          <w:rFonts w:ascii="宋体" w:hAnsi="宋体" w:cs="宋体" w:hint="eastAsia"/>
          <w:color w:val="000000"/>
          <w:kern w:val="0"/>
          <w:sz w:val="24"/>
          <w:szCs w:val="24"/>
        </w:rPr>
        <w:t>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w:t>
      </w:r>
      <w:r w:rsidR="00C8006B">
        <w:rPr>
          <w:rFonts w:ascii="宋体" w:hAnsi="宋体" w:cs="宋体" w:hint="eastAsia"/>
          <w:color w:val="000000"/>
          <w:kern w:val="0"/>
          <w:sz w:val="24"/>
          <w:szCs w:val="24"/>
        </w:rPr>
        <w:t>为质保金验收之日起一</w:t>
      </w:r>
      <w:r w:rsidR="007D7DCA">
        <w:rPr>
          <w:rFonts w:ascii="宋体" w:hAnsi="宋体" w:cs="宋体" w:hint="eastAsia"/>
          <w:color w:val="000000"/>
          <w:kern w:val="0"/>
          <w:sz w:val="24"/>
          <w:szCs w:val="24"/>
        </w:rPr>
        <w:t>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C5329D" w:rsidRDefault="00C5329D" w:rsidP="00AF230F">
      <w:pPr>
        <w:widowControl/>
        <w:shd w:val="clear" w:color="auto" w:fill="FFFFFF"/>
        <w:spacing w:before="156" w:line="228" w:lineRule="atLeast"/>
        <w:rPr>
          <w:rFonts w:cs="宋体"/>
          <w:color w:val="000000"/>
          <w:kern w:val="0"/>
          <w:szCs w:val="21"/>
        </w:rPr>
      </w:pPr>
    </w:p>
    <w:p w:rsidR="007D7DCA" w:rsidRDefault="00C5329D" w:rsidP="00AF230F">
      <w:pPr>
        <w:widowControl/>
        <w:shd w:val="clear" w:color="auto" w:fill="FFFFFF"/>
        <w:spacing w:before="156" w:line="228" w:lineRule="atLeast"/>
        <w:rPr>
          <w:rFonts w:cs="宋体"/>
          <w:color w:val="000000"/>
          <w:kern w:val="0"/>
          <w:szCs w:val="21"/>
        </w:rPr>
      </w:pPr>
      <w:r>
        <w:rPr>
          <w:rFonts w:cs="宋体" w:hint="eastAsia"/>
          <w:color w:val="000000"/>
          <w:kern w:val="0"/>
          <w:szCs w:val="21"/>
        </w:rPr>
        <w:lastRenderedPageBreak/>
        <w:t>附件一：</w:t>
      </w:r>
    </w:p>
    <w:tbl>
      <w:tblPr>
        <w:tblpPr w:leftFromText="180" w:rightFromText="180" w:vertAnchor="text" w:horzAnchor="page" w:tblpX="1147" w:tblpY="297"/>
        <w:tblOverlap w:val="never"/>
        <w:tblW w:w="10248" w:type="dxa"/>
        <w:tblLook w:val="04A0"/>
      </w:tblPr>
      <w:tblGrid>
        <w:gridCol w:w="1025"/>
        <w:gridCol w:w="642"/>
        <w:gridCol w:w="2298"/>
        <w:gridCol w:w="773"/>
        <w:gridCol w:w="766"/>
        <w:gridCol w:w="760"/>
        <w:gridCol w:w="833"/>
        <w:gridCol w:w="3151"/>
      </w:tblGrid>
      <w:tr w:rsidR="00C5329D" w:rsidTr="00393E14">
        <w:trPr>
          <w:trHeight w:val="621"/>
        </w:trPr>
        <w:tc>
          <w:tcPr>
            <w:tcW w:w="1024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开标一览表</w:t>
            </w:r>
          </w:p>
        </w:tc>
      </w:tr>
      <w:tr w:rsidR="00C5329D" w:rsidTr="00393E14">
        <w:trPr>
          <w:trHeight w:val="656"/>
        </w:trPr>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项目名称：</w:t>
            </w:r>
          </w:p>
        </w:tc>
        <w:tc>
          <w:tcPr>
            <w:tcW w:w="8581" w:type="dxa"/>
            <w:gridSpan w:val="6"/>
            <w:tcBorders>
              <w:top w:val="single" w:sz="4" w:space="0" w:color="auto"/>
              <w:left w:val="nil"/>
              <w:bottom w:val="single" w:sz="4" w:space="0" w:color="auto"/>
              <w:right w:val="single" w:sz="4" w:space="0" w:color="auto"/>
            </w:tcBorders>
            <w:shd w:val="clear" w:color="auto" w:fill="auto"/>
            <w:vAlign w:val="center"/>
          </w:tcPr>
          <w:p w:rsidR="00C5329D" w:rsidRDefault="00A20F51" w:rsidP="00510531">
            <w:pPr>
              <w:widowControl/>
              <w:jc w:val="left"/>
              <w:rPr>
                <w:rFonts w:ascii="宋体" w:hAnsi="宋体" w:cs="宋体"/>
                <w:b/>
                <w:bCs/>
                <w:color w:val="000000"/>
                <w:kern w:val="0"/>
                <w:sz w:val="22"/>
              </w:rPr>
            </w:pPr>
            <w:r>
              <w:rPr>
                <w:rFonts w:ascii="宋体" w:hAnsi="宋体" w:cs="宋体" w:hint="eastAsia"/>
                <w:b/>
                <w:bCs/>
                <w:color w:val="000000"/>
                <w:kern w:val="0"/>
                <w:sz w:val="22"/>
              </w:rPr>
              <w:t>填埋场</w:t>
            </w:r>
            <w:r w:rsidR="00C5329D">
              <w:rPr>
                <w:rFonts w:ascii="宋体" w:hAnsi="宋体" w:cs="宋体" w:hint="eastAsia"/>
                <w:b/>
                <w:bCs/>
                <w:color w:val="000000"/>
                <w:kern w:val="0"/>
                <w:sz w:val="22"/>
              </w:rPr>
              <w:t>动力电缆铺设工程</w:t>
            </w:r>
          </w:p>
        </w:tc>
      </w:tr>
      <w:tr w:rsidR="00C5329D" w:rsidTr="00393E14">
        <w:trPr>
          <w:trHeight w:val="535"/>
        </w:trPr>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单位名称：</w:t>
            </w:r>
          </w:p>
        </w:tc>
        <w:tc>
          <w:tcPr>
            <w:tcW w:w="8581" w:type="dxa"/>
            <w:gridSpan w:val="6"/>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p>
        </w:tc>
      </w:tr>
      <w:tr w:rsidR="00C5329D" w:rsidTr="00393E14">
        <w:trPr>
          <w:trHeight w:val="776"/>
        </w:trPr>
        <w:tc>
          <w:tcPr>
            <w:tcW w:w="1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质量标准：</w:t>
            </w:r>
          </w:p>
        </w:tc>
        <w:tc>
          <w:tcPr>
            <w:tcW w:w="8581" w:type="dxa"/>
            <w:gridSpan w:val="6"/>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left"/>
              <w:rPr>
                <w:rFonts w:ascii="宋体" w:hAnsi="宋体" w:cs="宋体"/>
                <w:b/>
                <w:bCs/>
                <w:color w:val="000000"/>
                <w:kern w:val="0"/>
                <w:sz w:val="22"/>
              </w:rPr>
            </w:pPr>
            <w:r>
              <w:rPr>
                <w:rFonts w:ascii="宋体" w:hAnsi="宋体" w:cs="宋体" w:hint="eastAsia"/>
                <w:b/>
                <w:bCs/>
                <w:color w:val="000000"/>
                <w:kern w:val="0"/>
                <w:sz w:val="22"/>
              </w:rPr>
              <w:t>按照施工方案要求执行，遵照国家相关规定执行</w:t>
            </w:r>
          </w:p>
        </w:tc>
      </w:tr>
      <w:tr w:rsidR="00C5329D" w:rsidTr="001F76E0">
        <w:trPr>
          <w:trHeight w:val="535"/>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品名</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单价</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总价</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C5329D" w:rsidTr="001F76E0">
        <w:trPr>
          <w:trHeight w:val="528"/>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185mm²及以上电力电缆敷设</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m</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360</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4*185共360米 </w:t>
            </w:r>
          </w:p>
        </w:tc>
      </w:tr>
      <w:tr w:rsidR="00C5329D" w:rsidTr="001F76E0">
        <w:trPr>
          <w:trHeight w:val="485"/>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1kV以下，截面185mm²及以上</w:t>
            </w:r>
            <w:r>
              <w:rPr>
                <w:rFonts w:ascii="宋体" w:hAnsi="宋体" w:cs="宋体" w:hint="eastAsia"/>
                <w:color w:val="000000"/>
                <w:kern w:val="0"/>
                <w:szCs w:val="21"/>
              </w:rPr>
              <w:br/>
              <w:t>铜芯终端冷缩头制作、安装</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四芯两根</w:t>
            </w:r>
          </w:p>
        </w:tc>
      </w:tr>
      <w:tr w:rsidR="00C5329D" w:rsidTr="001F76E0">
        <w:trPr>
          <w:trHeight w:val="137"/>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两端电柜安装，压线</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5329D" w:rsidTr="001F76E0">
        <w:trPr>
          <w:trHeight w:val="386"/>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300*200热镀锌电缆桥架安装</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m</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160</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5329D" w:rsidTr="001F76E0">
        <w:trPr>
          <w:trHeight w:val="146"/>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热镀锌桥架300*200*2.5</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m</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160</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2.5mm厚，热镀锌</w:t>
            </w:r>
          </w:p>
        </w:tc>
      </w:tr>
      <w:tr w:rsidR="00C5329D" w:rsidTr="001F76E0">
        <w:trPr>
          <w:trHeight w:val="103"/>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热镀锌桥架弯头400*200*2.5</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2.5mm厚，热镀锌</w:t>
            </w:r>
          </w:p>
        </w:tc>
      </w:tr>
      <w:tr w:rsidR="00C5329D" w:rsidTr="001F76E0">
        <w:trPr>
          <w:trHeight w:val="222"/>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过街钢构管廊吊架</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综合考虑竖向桥架固定结构</w:t>
            </w:r>
          </w:p>
        </w:tc>
      </w:tr>
      <w:tr w:rsidR="00C5329D" w:rsidTr="001F76E0">
        <w:trPr>
          <w:trHeight w:val="759"/>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电缆支撑及托架材料，</w:t>
            </w:r>
            <w:r>
              <w:rPr>
                <w:rFonts w:ascii="宋体" w:hAnsi="宋体" w:cs="宋体" w:hint="eastAsia"/>
                <w:color w:val="000000"/>
                <w:kern w:val="0"/>
                <w:szCs w:val="21"/>
              </w:rPr>
              <w:br/>
              <w:t>制作及安装，喷漆</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110</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含明装管固定</w:t>
            </w:r>
          </w:p>
        </w:tc>
      </w:tr>
      <w:tr w:rsidR="00C5329D" w:rsidTr="001F76E0">
        <w:trPr>
          <w:trHeight w:val="226"/>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50-CPVC电缆管</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m</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厚壁管，明装</w:t>
            </w:r>
          </w:p>
        </w:tc>
      </w:tr>
      <w:tr w:rsidR="00C5329D" w:rsidTr="001F76E0">
        <w:trPr>
          <w:trHeight w:val="226"/>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水钻开孔及防水封堵</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100mm，混凝土墙。</w:t>
            </w:r>
          </w:p>
        </w:tc>
      </w:tr>
      <w:tr w:rsidR="00C5329D" w:rsidTr="001F76E0">
        <w:trPr>
          <w:trHeight w:val="346"/>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厂区混凝土路面开沟及恢复</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项</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247128">
            <w:pPr>
              <w:widowControl/>
              <w:jc w:val="center"/>
              <w:rPr>
                <w:rFonts w:ascii="宋体" w:hAnsi="宋体" w:cs="宋体"/>
                <w:color w:val="000000"/>
                <w:kern w:val="0"/>
                <w:szCs w:val="21"/>
              </w:rPr>
            </w:pPr>
            <w:r>
              <w:rPr>
                <w:rFonts w:ascii="宋体" w:hAnsi="宋体" w:cs="宋体" w:hint="eastAsia"/>
                <w:color w:val="000000"/>
                <w:kern w:val="0"/>
                <w:szCs w:val="21"/>
              </w:rPr>
              <w:t>约</w:t>
            </w:r>
            <w:bookmarkStart w:id="1" w:name="_GoBack"/>
            <w:bookmarkEnd w:id="1"/>
            <w:r>
              <w:rPr>
                <w:rFonts w:ascii="宋体" w:hAnsi="宋体" w:cs="宋体" w:hint="eastAsia"/>
                <w:color w:val="000000"/>
                <w:kern w:val="0"/>
                <w:szCs w:val="21"/>
              </w:rPr>
              <w:t>8m</w:t>
            </w:r>
          </w:p>
        </w:tc>
      </w:tr>
      <w:tr w:rsidR="00C5329D" w:rsidTr="001F76E0">
        <w:trPr>
          <w:trHeight w:val="262"/>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10mm²及以上电力电缆敷设</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m</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p>
        </w:tc>
      </w:tr>
      <w:tr w:rsidR="00C5329D" w:rsidTr="001F76E0">
        <w:trPr>
          <w:trHeight w:val="346"/>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1kV以下，截面10mm²及以上</w:t>
            </w:r>
            <w:r>
              <w:rPr>
                <w:rFonts w:ascii="宋体" w:hAnsi="宋体" w:cs="宋体" w:hint="eastAsia"/>
                <w:color w:val="000000"/>
                <w:kern w:val="0"/>
                <w:szCs w:val="21"/>
              </w:rPr>
              <w:br/>
              <w:t>铜芯终端冷缩头制作、安装</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五芯一根</w:t>
            </w:r>
          </w:p>
        </w:tc>
      </w:tr>
      <w:tr w:rsidR="00C5329D" w:rsidTr="001F76E0">
        <w:trPr>
          <w:trHeight w:val="584"/>
        </w:trPr>
        <w:tc>
          <w:tcPr>
            <w:tcW w:w="1025" w:type="dxa"/>
            <w:tcBorders>
              <w:top w:val="nil"/>
              <w:left w:val="single" w:sz="4" w:space="0" w:color="auto"/>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20t吊车</w:t>
            </w:r>
          </w:p>
        </w:tc>
        <w:tc>
          <w:tcPr>
            <w:tcW w:w="77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台班</w:t>
            </w:r>
          </w:p>
        </w:tc>
        <w:tc>
          <w:tcPr>
            <w:tcW w:w="766"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60"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C5329D" w:rsidRDefault="00C5329D"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93E14" w:rsidTr="001F76E0">
        <w:trPr>
          <w:trHeight w:val="333"/>
        </w:trPr>
        <w:tc>
          <w:tcPr>
            <w:tcW w:w="1025" w:type="dxa"/>
            <w:tcBorders>
              <w:top w:val="nil"/>
              <w:left w:val="single" w:sz="4" w:space="0" w:color="auto"/>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安全升降车</w:t>
            </w:r>
          </w:p>
        </w:tc>
        <w:tc>
          <w:tcPr>
            <w:tcW w:w="77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台班</w:t>
            </w:r>
          </w:p>
        </w:tc>
        <w:tc>
          <w:tcPr>
            <w:tcW w:w="766"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60"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93E14" w:rsidTr="001F76E0">
        <w:trPr>
          <w:trHeight w:val="81"/>
        </w:trPr>
        <w:tc>
          <w:tcPr>
            <w:tcW w:w="1025" w:type="dxa"/>
            <w:tcBorders>
              <w:top w:val="nil"/>
              <w:left w:val="single" w:sz="4" w:space="0" w:color="auto"/>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其他辅材</w:t>
            </w:r>
          </w:p>
        </w:tc>
        <w:tc>
          <w:tcPr>
            <w:tcW w:w="77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宗</w:t>
            </w:r>
          </w:p>
        </w:tc>
        <w:tc>
          <w:tcPr>
            <w:tcW w:w="766"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60"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包含但不限于膨胀螺丝、油漆、磨片、钻头、搭接线等辅材</w:t>
            </w:r>
          </w:p>
        </w:tc>
      </w:tr>
      <w:tr w:rsidR="00393E14" w:rsidTr="001F76E0">
        <w:trPr>
          <w:trHeight w:val="201"/>
        </w:trPr>
        <w:tc>
          <w:tcPr>
            <w:tcW w:w="1025" w:type="dxa"/>
            <w:tcBorders>
              <w:top w:val="nil"/>
              <w:left w:val="single" w:sz="4" w:space="0" w:color="auto"/>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1kV 低压电缆试验</w:t>
            </w:r>
          </w:p>
        </w:tc>
        <w:tc>
          <w:tcPr>
            <w:tcW w:w="77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项</w:t>
            </w:r>
          </w:p>
        </w:tc>
        <w:tc>
          <w:tcPr>
            <w:tcW w:w="766"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60"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3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151"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出具测试报告</w:t>
            </w:r>
          </w:p>
        </w:tc>
      </w:tr>
      <w:tr w:rsidR="00393E14" w:rsidTr="007D7E64">
        <w:trPr>
          <w:trHeight w:val="81"/>
        </w:trPr>
        <w:tc>
          <w:tcPr>
            <w:tcW w:w="1025" w:type="dxa"/>
            <w:tcBorders>
              <w:top w:val="nil"/>
              <w:left w:val="single" w:sz="4" w:space="0" w:color="auto"/>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2940" w:type="dxa"/>
            <w:gridSpan w:val="2"/>
            <w:tcBorders>
              <w:top w:val="single" w:sz="4" w:space="0" w:color="auto"/>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b/>
                <w:bCs/>
                <w:color w:val="000000"/>
                <w:kern w:val="0"/>
                <w:sz w:val="24"/>
                <w:szCs w:val="24"/>
              </w:rPr>
              <w:t>合计总金额：</w:t>
            </w:r>
          </w:p>
        </w:tc>
        <w:tc>
          <w:tcPr>
            <w:tcW w:w="773" w:type="dxa"/>
            <w:tcBorders>
              <w:top w:val="nil"/>
              <w:left w:val="nil"/>
              <w:bottom w:val="single" w:sz="4" w:space="0" w:color="auto"/>
              <w:right w:val="single" w:sz="4" w:space="0" w:color="auto"/>
            </w:tcBorders>
            <w:shd w:val="clear" w:color="auto" w:fill="auto"/>
            <w:vAlign w:val="center"/>
          </w:tcPr>
          <w:p w:rsidR="00393E14" w:rsidRDefault="00393E14" w:rsidP="00C5329D">
            <w:pPr>
              <w:widowControl/>
              <w:rPr>
                <w:rFonts w:ascii="宋体" w:hAnsi="宋体" w:cs="宋体"/>
                <w:color w:val="000000"/>
                <w:kern w:val="0"/>
                <w:szCs w:val="21"/>
              </w:rPr>
            </w:pPr>
          </w:p>
          <w:p w:rsidR="00393E14" w:rsidRDefault="00393E14" w:rsidP="00510531">
            <w:pPr>
              <w:widowControl/>
              <w:jc w:val="center"/>
              <w:rPr>
                <w:rFonts w:ascii="宋体" w:hAnsi="宋体" w:cs="宋体"/>
                <w:color w:val="000000"/>
                <w:kern w:val="0"/>
                <w:szCs w:val="21"/>
              </w:rPr>
            </w:pPr>
          </w:p>
        </w:tc>
        <w:tc>
          <w:tcPr>
            <w:tcW w:w="766" w:type="dxa"/>
          </w:tcPr>
          <w:p w:rsidR="00393E14" w:rsidRDefault="00393E14" w:rsidP="00510531">
            <w:pPr>
              <w:widowControl/>
              <w:jc w:val="center"/>
              <w:rPr>
                <w:rFonts w:ascii="宋体" w:hAnsi="宋体" w:cs="宋体"/>
                <w:color w:val="000000"/>
                <w:kern w:val="0"/>
                <w:szCs w:val="21"/>
              </w:rPr>
            </w:pPr>
          </w:p>
        </w:tc>
        <w:tc>
          <w:tcPr>
            <w:tcW w:w="760"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p>
        </w:tc>
        <w:tc>
          <w:tcPr>
            <w:tcW w:w="833"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p>
        </w:tc>
        <w:tc>
          <w:tcPr>
            <w:tcW w:w="3151" w:type="dxa"/>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p>
        </w:tc>
      </w:tr>
      <w:tr w:rsidR="00393E14" w:rsidTr="00556F5F">
        <w:trPr>
          <w:trHeight w:val="81"/>
        </w:trPr>
        <w:tc>
          <w:tcPr>
            <w:tcW w:w="1025" w:type="dxa"/>
            <w:tcBorders>
              <w:top w:val="nil"/>
              <w:left w:val="single" w:sz="4" w:space="0" w:color="auto"/>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5239" w:type="dxa"/>
            <w:gridSpan w:val="5"/>
            <w:tcBorders>
              <w:top w:val="single" w:sz="4" w:space="0" w:color="auto"/>
              <w:left w:val="nil"/>
              <w:bottom w:val="single" w:sz="4" w:space="0" w:color="auto"/>
              <w:right w:val="single" w:sz="4" w:space="0" w:color="auto"/>
            </w:tcBorders>
            <w:shd w:val="clear" w:color="auto" w:fill="auto"/>
            <w:vAlign w:val="center"/>
          </w:tcPr>
          <w:p w:rsidR="00393E14" w:rsidRDefault="00393E14" w:rsidP="00510531">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工期:</w:t>
            </w:r>
          </w:p>
        </w:tc>
        <w:tc>
          <w:tcPr>
            <w:tcW w:w="3984" w:type="dxa"/>
            <w:gridSpan w:val="2"/>
            <w:tcBorders>
              <w:top w:val="nil"/>
              <w:left w:val="nil"/>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b/>
                <w:bCs/>
                <w:color w:val="000000"/>
                <w:kern w:val="0"/>
                <w:szCs w:val="21"/>
              </w:rPr>
            </w:pPr>
            <w:r>
              <w:rPr>
                <w:rFonts w:ascii="宋体" w:hAnsi="宋体" w:cs="宋体" w:hint="eastAsia"/>
                <w:b/>
                <w:bCs/>
                <w:color w:val="000000"/>
                <w:kern w:val="0"/>
                <w:szCs w:val="21"/>
              </w:rPr>
              <w:t>10天</w:t>
            </w:r>
          </w:p>
        </w:tc>
      </w:tr>
      <w:tr w:rsidR="00393E14" w:rsidTr="00556F5F">
        <w:trPr>
          <w:trHeight w:val="206"/>
        </w:trPr>
        <w:tc>
          <w:tcPr>
            <w:tcW w:w="1025" w:type="dxa"/>
            <w:tcBorders>
              <w:top w:val="nil"/>
              <w:left w:val="single" w:sz="4" w:space="0" w:color="auto"/>
              <w:bottom w:val="single" w:sz="4" w:space="0" w:color="auto"/>
              <w:right w:val="single" w:sz="4" w:space="0" w:color="auto"/>
            </w:tcBorders>
            <w:shd w:val="clear" w:color="auto" w:fill="auto"/>
            <w:vAlign w:val="center"/>
          </w:tcPr>
          <w:p w:rsidR="00393E14" w:rsidRDefault="00393E14" w:rsidP="00510531">
            <w:pPr>
              <w:widowControl/>
              <w:jc w:val="center"/>
              <w:rPr>
                <w:rFonts w:ascii="宋体" w:hAnsi="宋体" w:cs="宋体"/>
                <w:color w:val="000000"/>
                <w:kern w:val="0"/>
                <w:szCs w:val="21"/>
              </w:rPr>
            </w:pPr>
          </w:p>
        </w:tc>
        <w:tc>
          <w:tcPr>
            <w:tcW w:w="3713" w:type="dxa"/>
            <w:gridSpan w:val="3"/>
            <w:tcBorders>
              <w:top w:val="single" w:sz="4" w:space="0" w:color="auto"/>
              <w:left w:val="nil"/>
              <w:bottom w:val="single" w:sz="4" w:space="0" w:color="auto"/>
              <w:right w:val="single" w:sz="4" w:space="0" w:color="auto"/>
            </w:tcBorders>
            <w:shd w:val="clear" w:color="auto" w:fill="auto"/>
            <w:vAlign w:val="center"/>
          </w:tcPr>
          <w:p w:rsidR="00393E14" w:rsidRDefault="00393E14" w:rsidP="00510531">
            <w:pPr>
              <w:widowControl/>
              <w:jc w:val="left"/>
              <w:rPr>
                <w:rFonts w:ascii="宋体" w:hAnsi="宋体" w:cs="宋体"/>
                <w:b/>
                <w:bCs/>
                <w:color w:val="000000"/>
                <w:kern w:val="0"/>
                <w:szCs w:val="21"/>
              </w:rPr>
            </w:pPr>
          </w:p>
        </w:tc>
        <w:tc>
          <w:tcPr>
            <w:tcW w:w="5510" w:type="dxa"/>
            <w:gridSpan w:val="4"/>
            <w:tcBorders>
              <w:top w:val="nil"/>
              <w:left w:val="nil"/>
              <w:bottom w:val="single" w:sz="4" w:space="0" w:color="auto"/>
              <w:right w:val="single" w:sz="4" w:space="0" w:color="auto"/>
            </w:tcBorders>
            <w:shd w:val="clear" w:color="auto" w:fill="auto"/>
            <w:vAlign w:val="center"/>
          </w:tcPr>
          <w:p w:rsidR="00393E14" w:rsidRDefault="00393E14" w:rsidP="00510531">
            <w:pPr>
              <w:widowControl/>
              <w:jc w:val="left"/>
              <w:rPr>
                <w:rFonts w:ascii="宋体" w:hAnsi="宋体" w:cs="宋体"/>
                <w:b/>
                <w:bCs/>
                <w:color w:val="000000"/>
                <w:kern w:val="0"/>
                <w:szCs w:val="21"/>
              </w:rPr>
            </w:pPr>
          </w:p>
        </w:tc>
      </w:tr>
    </w:tbl>
    <w:p w:rsidR="001F76E0" w:rsidRPr="00BD4137" w:rsidRDefault="001F76E0" w:rsidP="00C5329D">
      <w:pPr>
        <w:widowControl/>
        <w:shd w:val="clear" w:color="auto" w:fill="FFFFFF"/>
        <w:spacing w:after="120" w:line="362" w:lineRule="atLeast"/>
        <w:rPr>
          <w:rFonts w:ascii="宋体" w:hAnsi="宋体" w:cs="宋体"/>
          <w:b/>
          <w:bCs/>
          <w:color w:val="FF0000"/>
          <w:kern w:val="0"/>
          <w:sz w:val="20"/>
          <w:szCs w:val="20"/>
        </w:rPr>
      </w:pPr>
    </w:p>
    <w:p w:rsidR="00C5329D" w:rsidRPr="00450BF7" w:rsidRDefault="00C5329D" w:rsidP="00C5329D">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C5329D" w:rsidRDefault="00C5329D" w:rsidP="00C5329D">
      <w:pPr>
        <w:widowControl/>
        <w:shd w:val="clear" w:color="auto" w:fill="FFFFFF"/>
        <w:spacing w:after="120" w:line="362" w:lineRule="atLeast"/>
        <w:rPr>
          <w:rFonts w:ascii="宋体" w:hAnsi="宋体" w:cs="宋体" w:hint="eastAsia"/>
          <w:color w:val="FF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人工费及劳保费、运费、安装费等</w:t>
      </w:r>
      <w:r>
        <w:rPr>
          <w:rFonts w:cs="宋体" w:hint="eastAsia"/>
          <w:color w:val="FF0000"/>
          <w:kern w:val="0"/>
          <w:sz w:val="20"/>
          <w:szCs w:val="20"/>
        </w:rPr>
        <w:t>9</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FD60E8" w:rsidRDefault="00FD60E8" w:rsidP="00C5329D">
      <w:pPr>
        <w:widowControl/>
        <w:shd w:val="clear" w:color="auto" w:fill="FFFFFF"/>
        <w:spacing w:after="120" w:line="362" w:lineRule="atLeast"/>
        <w:rPr>
          <w:rFonts w:ascii="宋体" w:hAnsi="宋体" w:cs="宋体"/>
          <w:color w:val="FF0000"/>
          <w:kern w:val="0"/>
          <w:sz w:val="20"/>
          <w:szCs w:val="20"/>
        </w:rPr>
      </w:pPr>
    </w:p>
    <w:p w:rsidR="004611DE" w:rsidRDefault="004611DE" w:rsidP="00FD60E8">
      <w:pPr>
        <w:adjustRightInd w:val="0"/>
        <w:snapToGrid w:val="0"/>
        <w:spacing w:beforeLines="50"/>
        <w:jc w:val="center"/>
        <w:rPr>
          <w:rFonts w:ascii="宋体" w:hAnsi="宋体" w:cs="宋体"/>
          <w:b/>
          <w:bCs/>
          <w:color w:val="000000"/>
          <w:kern w:val="0"/>
          <w:sz w:val="32"/>
          <w:szCs w:val="32"/>
        </w:rPr>
      </w:pPr>
      <w:r w:rsidRPr="00526466">
        <w:rPr>
          <w:rFonts w:ascii="Arial" w:hAnsi="宋体" w:cs="Arial" w:hint="eastAsia"/>
          <w:b/>
          <w:sz w:val="32"/>
          <w:szCs w:val="32"/>
          <w:u w:val="single"/>
        </w:rPr>
        <w:lastRenderedPageBreak/>
        <w:t>填埋场</w:t>
      </w:r>
      <w:r w:rsidRPr="00526466">
        <w:rPr>
          <w:rFonts w:ascii="宋体" w:hAnsi="宋体" w:cs="宋体" w:hint="eastAsia"/>
          <w:b/>
          <w:bCs/>
          <w:color w:val="000000"/>
          <w:kern w:val="0"/>
          <w:sz w:val="32"/>
          <w:szCs w:val="32"/>
        </w:rPr>
        <w:t>动力电</w:t>
      </w:r>
      <w:r>
        <w:rPr>
          <w:rFonts w:ascii="宋体" w:hAnsi="宋体" w:cs="宋体" w:hint="eastAsia"/>
          <w:b/>
          <w:bCs/>
          <w:color w:val="000000"/>
          <w:kern w:val="0"/>
          <w:sz w:val="32"/>
          <w:szCs w:val="32"/>
        </w:rPr>
        <w:t>方案</w:t>
      </w:r>
    </w:p>
    <w:p w:rsidR="004611DE" w:rsidRPr="00526466" w:rsidRDefault="004611DE" w:rsidP="00FD60E8">
      <w:pPr>
        <w:pStyle w:val="ae"/>
        <w:numPr>
          <w:ilvl w:val="0"/>
          <w:numId w:val="19"/>
        </w:numPr>
        <w:adjustRightInd w:val="0"/>
        <w:snapToGrid w:val="0"/>
        <w:spacing w:beforeLines="50"/>
        <w:ind w:firstLineChars="0"/>
        <w:rPr>
          <w:rFonts w:ascii="Arial" w:hAnsi="宋体" w:cs="Arial"/>
          <w:sz w:val="28"/>
          <w:szCs w:val="28"/>
        </w:rPr>
      </w:pPr>
      <w:r w:rsidRPr="00526466">
        <w:rPr>
          <w:rFonts w:ascii="Arial" w:hAnsi="宋体" w:cs="Arial" w:hint="eastAsia"/>
          <w:sz w:val="28"/>
          <w:szCs w:val="28"/>
        </w:rPr>
        <w:t>项目需求</w:t>
      </w:r>
      <w:r>
        <w:rPr>
          <w:rFonts w:ascii="Arial" w:hAnsi="宋体" w:cs="Arial" w:hint="eastAsia"/>
          <w:sz w:val="28"/>
          <w:szCs w:val="28"/>
        </w:rPr>
        <w:t>：装机额定载荷</w:t>
      </w:r>
      <w:r>
        <w:rPr>
          <w:rFonts w:ascii="Arial" w:hAnsi="宋体" w:cs="Arial" w:hint="eastAsia"/>
          <w:sz w:val="28"/>
          <w:szCs w:val="28"/>
        </w:rPr>
        <w:t>400KW</w:t>
      </w:r>
      <w:r>
        <w:rPr>
          <w:rFonts w:ascii="Arial" w:hAnsi="宋体" w:cs="Arial" w:hint="eastAsia"/>
          <w:sz w:val="28"/>
          <w:szCs w:val="28"/>
        </w:rPr>
        <w:t>。</w:t>
      </w:r>
    </w:p>
    <w:p w:rsidR="004611DE" w:rsidRDefault="004611DE" w:rsidP="00FD60E8">
      <w:pPr>
        <w:pStyle w:val="ae"/>
        <w:numPr>
          <w:ilvl w:val="0"/>
          <w:numId w:val="19"/>
        </w:numPr>
        <w:adjustRightInd w:val="0"/>
        <w:snapToGrid w:val="0"/>
        <w:spacing w:beforeLines="50"/>
        <w:ind w:firstLineChars="0"/>
        <w:rPr>
          <w:rFonts w:ascii="Arial" w:hAnsi="宋体" w:cs="Arial"/>
          <w:sz w:val="28"/>
          <w:szCs w:val="28"/>
        </w:rPr>
      </w:pPr>
      <w:r>
        <w:rPr>
          <w:rFonts w:ascii="Arial" w:hAnsi="宋体" w:cs="Arial" w:hint="eastAsia"/>
          <w:sz w:val="28"/>
          <w:szCs w:val="28"/>
        </w:rPr>
        <w:t>铺设要求：上端接配电室</w:t>
      </w:r>
      <w:r>
        <w:rPr>
          <w:rFonts w:ascii="Arial" w:hAnsi="宋体" w:cs="Arial" w:hint="eastAsia"/>
          <w:sz w:val="28"/>
          <w:szCs w:val="28"/>
        </w:rPr>
        <w:t>D01</w:t>
      </w:r>
      <w:r>
        <w:rPr>
          <w:rFonts w:ascii="Arial" w:hAnsi="宋体" w:cs="Arial" w:hint="eastAsia"/>
          <w:sz w:val="28"/>
          <w:szCs w:val="28"/>
        </w:rPr>
        <w:t>柜</w:t>
      </w:r>
      <w:r>
        <w:rPr>
          <w:rFonts w:ascii="Arial" w:hAnsi="宋体" w:cs="Arial" w:hint="eastAsia"/>
          <w:sz w:val="28"/>
          <w:szCs w:val="28"/>
        </w:rPr>
        <w:t>800A</w:t>
      </w:r>
      <w:r>
        <w:rPr>
          <w:rFonts w:ascii="Arial" w:hAnsi="宋体" w:cs="Arial" w:hint="eastAsia"/>
          <w:sz w:val="28"/>
          <w:szCs w:val="28"/>
        </w:rPr>
        <w:t>断路器，下端接设备主电柜（设备方自备）；配电室内走地沟，穿墙，室外全部为热镀锌桥架敷设，</w:t>
      </w:r>
      <w:r>
        <w:rPr>
          <w:rFonts w:ascii="Arial" w:hAnsi="宋体" w:cs="Arial" w:hint="eastAsia"/>
          <w:sz w:val="28"/>
          <w:szCs w:val="28"/>
        </w:rPr>
        <w:t>L5005</w:t>
      </w:r>
      <w:r>
        <w:rPr>
          <w:rFonts w:ascii="Arial" w:hAnsi="宋体" w:cs="Arial" w:hint="eastAsia"/>
          <w:sz w:val="28"/>
          <w:szCs w:val="28"/>
        </w:rPr>
        <w:t>角钢焊接支撑；所有线路不得出现裸露。</w:t>
      </w:r>
    </w:p>
    <w:p w:rsidR="004611DE" w:rsidRDefault="004611DE" w:rsidP="00FD60E8">
      <w:pPr>
        <w:pStyle w:val="ae"/>
        <w:numPr>
          <w:ilvl w:val="0"/>
          <w:numId w:val="19"/>
        </w:numPr>
        <w:adjustRightInd w:val="0"/>
        <w:snapToGrid w:val="0"/>
        <w:spacing w:beforeLines="50"/>
        <w:ind w:firstLineChars="0"/>
        <w:rPr>
          <w:rFonts w:ascii="Arial" w:hAnsi="宋体" w:cs="Arial"/>
          <w:sz w:val="28"/>
          <w:szCs w:val="28"/>
        </w:rPr>
      </w:pPr>
      <w:r>
        <w:rPr>
          <w:rFonts w:ascii="Arial" w:hAnsi="宋体" w:cs="Arial" w:hint="eastAsia"/>
          <w:sz w:val="28"/>
          <w:szCs w:val="28"/>
        </w:rPr>
        <w:t>电缆规格：国标铜缆</w:t>
      </w:r>
      <w:r>
        <w:rPr>
          <w:rFonts w:ascii="Arial" w:hAnsi="宋体" w:cs="Arial" w:hint="eastAsia"/>
          <w:sz w:val="28"/>
          <w:szCs w:val="28"/>
        </w:rPr>
        <w:t>YJV4X185</w:t>
      </w:r>
      <w:r>
        <w:rPr>
          <w:rFonts w:ascii="Arial" w:hAnsi="宋体" w:cs="Arial" w:hint="eastAsia"/>
          <w:sz w:val="28"/>
          <w:szCs w:val="28"/>
        </w:rPr>
        <w:t>，每段</w:t>
      </w:r>
      <w:r>
        <w:rPr>
          <w:rFonts w:ascii="Arial" w:hAnsi="宋体" w:cs="Arial" w:hint="eastAsia"/>
          <w:sz w:val="28"/>
          <w:szCs w:val="28"/>
        </w:rPr>
        <w:t>180</w:t>
      </w:r>
      <w:r>
        <w:rPr>
          <w:rFonts w:ascii="Arial" w:hAnsi="宋体" w:cs="Arial" w:hint="eastAsia"/>
          <w:sz w:val="28"/>
          <w:szCs w:val="28"/>
        </w:rPr>
        <w:t>米，总计</w:t>
      </w:r>
      <w:r>
        <w:rPr>
          <w:rFonts w:ascii="Arial" w:hAnsi="宋体" w:cs="Arial" w:hint="eastAsia"/>
          <w:sz w:val="28"/>
          <w:szCs w:val="28"/>
        </w:rPr>
        <w:t>360</w:t>
      </w:r>
      <w:r>
        <w:rPr>
          <w:rFonts w:ascii="Arial" w:hAnsi="宋体" w:cs="Arial" w:hint="eastAsia"/>
          <w:sz w:val="28"/>
          <w:szCs w:val="28"/>
        </w:rPr>
        <w:t>米。</w:t>
      </w:r>
    </w:p>
    <w:p w:rsidR="004611DE" w:rsidRDefault="004611DE" w:rsidP="00FD60E8">
      <w:pPr>
        <w:pStyle w:val="ae"/>
        <w:numPr>
          <w:ilvl w:val="0"/>
          <w:numId w:val="19"/>
        </w:numPr>
        <w:adjustRightInd w:val="0"/>
        <w:snapToGrid w:val="0"/>
        <w:spacing w:beforeLines="50"/>
        <w:ind w:firstLineChars="0"/>
        <w:rPr>
          <w:rFonts w:ascii="Arial" w:hAnsi="宋体" w:cs="Arial"/>
          <w:sz w:val="28"/>
          <w:szCs w:val="28"/>
        </w:rPr>
      </w:pPr>
      <w:r>
        <w:rPr>
          <w:rFonts w:ascii="Arial" w:hAnsi="宋体" w:cs="Arial" w:hint="eastAsia"/>
          <w:sz w:val="28"/>
          <w:szCs w:val="28"/>
        </w:rPr>
        <w:t>安装完毕按规范测试。</w:t>
      </w:r>
    </w:p>
    <w:p w:rsidR="004611DE" w:rsidRDefault="004611DE" w:rsidP="004611DE">
      <w:pPr>
        <w:widowControl/>
        <w:shd w:val="clear" w:color="auto" w:fill="FFFFFF"/>
        <w:spacing w:after="120" w:line="362" w:lineRule="atLeast"/>
        <w:rPr>
          <w:rFonts w:ascii="宋体" w:hAnsi="宋体" w:cs="宋体"/>
          <w:color w:val="FF0000"/>
          <w:kern w:val="0"/>
          <w:sz w:val="20"/>
          <w:szCs w:val="20"/>
        </w:rPr>
      </w:pPr>
      <w:r>
        <w:rPr>
          <w:rFonts w:ascii="Arial" w:hAnsi="宋体" w:cs="Arial" w:hint="eastAsia"/>
          <w:sz w:val="28"/>
          <w:szCs w:val="28"/>
        </w:rPr>
        <w:t>具体走线见附图，</w:t>
      </w:r>
    </w:p>
    <w:p w:rsidR="00C5329D" w:rsidRPr="00C5329D" w:rsidRDefault="004611DE" w:rsidP="00AF230F">
      <w:pPr>
        <w:widowControl/>
        <w:shd w:val="clear" w:color="auto" w:fill="FFFFFF"/>
        <w:spacing w:before="156" w:line="228" w:lineRule="atLeast"/>
        <w:rPr>
          <w:rFonts w:cs="宋体"/>
          <w:color w:val="000000"/>
          <w:kern w:val="0"/>
          <w:szCs w:val="21"/>
        </w:rPr>
      </w:pPr>
      <w:r w:rsidRPr="004611DE">
        <w:rPr>
          <w:rFonts w:cs="宋体"/>
          <w:noProof/>
          <w:color w:val="000000"/>
          <w:kern w:val="0"/>
          <w:szCs w:val="21"/>
        </w:rPr>
        <w:drawing>
          <wp:inline distT="0" distB="0" distL="0" distR="0">
            <wp:extent cx="4857750" cy="66751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418120738.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8429" cy="6676092"/>
                    </a:xfrm>
                    <a:prstGeom prst="rect">
                      <a:avLst/>
                    </a:prstGeom>
                  </pic:spPr>
                </pic:pic>
              </a:graphicData>
            </a:graphic>
          </wp:inline>
        </w:drawing>
      </w:r>
    </w:p>
    <w:sectPr w:rsidR="00C5329D" w:rsidRPr="00C5329D" w:rsidSect="0048370B">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CBC" w:rsidRDefault="007A0CBC">
      <w:r>
        <w:separator/>
      </w:r>
    </w:p>
  </w:endnote>
  <w:endnote w:type="continuationSeparator" w:id="1">
    <w:p w:rsidR="007A0CBC" w:rsidRDefault="007A0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1662F9" w:rsidP="0048370B">
    <w:pPr>
      <w:pStyle w:val="a4"/>
      <w:jc w:val="center"/>
    </w:pPr>
    <w:r>
      <w:rPr>
        <w:b/>
      </w:rPr>
      <w:fldChar w:fldCharType="begin"/>
    </w:r>
    <w:r w:rsidR="0092393C">
      <w:rPr>
        <w:b/>
      </w:rPr>
      <w:instrText>PAGE</w:instrText>
    </w:r>
    <w:r>
      <w:rPr>
        <w:b/>
      </w:rPr>
      <w:fldChar w:fldCharType="separate"/>
    </w:r>
    <w:r w:rsidR="00FD60E8">
      <w:rPr>
        <w:b/>
        <w:noProof/>
      </w:rPr>
      <w:t>6</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FD60E8">
      <w:rPr>
        <w:b/>
        <w:noProof/>
      </w:rPr>
      <w:t>6</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CBC" w:rsidRDefault="007A0CBC">
      <w:r>
        <w:separator/>
      </w:r>
    </w:p>
  </w:footnote>
  <w:footnote w:type="continuationSeparator" w:id="1">
    <w:p w:rsidR="007A0CBC" w:rsidRDefault="007A0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CD83B7D"/>
    <w:multiLevelType w:val="hybridMultilevel"/>
    <w:tmpl w:val="58C62F18"/>
    <w:lvl w:ilvl="0" w:tplc="2FE84A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6">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6"/>
  </w:num>
  <w:num w:numId="7">
    <w:abstractNumId w:val="17"/>
  </w:num>
  <w:num w:numId="8">
    <w:abstractNumId w:val="15"/>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8"/>
  </w:num>
  <w:num w:numId="17">
    <w:abstractNumId w:val="11"/>
    <w:lvlOverride w:ilvl="0">
      <w:startOverride w:val="2"/>
    </w:lvlOverride>
  </w:num>
  <w:num w:numId="18">
    <w:abstractNumId w:val="0"/>
    <w:lvlOverride w:ilvl="0">
      <w:startOverride w:val="3"/>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30EA8"/>
    <w:rsid w:val="000442D9"/>
    <w:rsid w:val="000459FB"/>
    <w:rsid w:val="000504FA"/>
    <w:rsid w:val="00052712"/>
    <w:rsid w:val="00052F41"/>
    <w:rsid w:val="00061A6E"/>
    <w:rsid w:val="00072914"/>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662F9"/>
    <w:rsid w:val="0017547D"/>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248F"/>
    <w:rsid w:val="001F2C1F"/>
    <w:rsid w:val="001F50EE"/>
    <w:rsid w:val="001F759D"/>
    <w:rsid w:val="001F76E0"/>
    <w:rsid w:val="0020616C"/>
    <w:rsid w:val="00213742"/>
    <w:rsid w:val="0021701F"/>
    <w:rsid w:val="002240CA"/>
    <w:rsid w:val="002246BD"/>
    <w:rsid w:val="00226890"/>
    <w:rsid w:val="00227722"/>
    <w:rsid w:val="00246D1A"/>
    <w:rsid w:val="00247128"/>
    <w:rsid w:val="00247F1B"/>
    <w:rsid w:val="0025279B"/>
    <w:rsid w:val="0025337C"/>
    <w:rsid w:val="00254612"/>
    <w:rsid w:val="00254907"/>
    <w:rsid w:val="002557A0"/>
    <w:rsid w:val="002600B9"/>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4717"/>
    <w:rsid w:val="00304576"/>
    <w:rsid w:val="003147C1"/>
    <w:rsid w:val="00324B8A"/>
    <w:rsid w:val="00327C15"/>
    <w:rsid w:val="00342935"/>
    <w:rsid w:val="003449E7"/>
    <w:rsid w:val="00354266"/>
    <w:rsid w:val="00355B92"/>
    <w:rsid w:val="00355C88"/>
    <w:rsid w:val="00374A81"/>
    <w:rsid w:val="003923F4"/>
    <w:rsid w:val="003934A9"/>
    <w:rsid w:val="00393646"/>
    <w:rsid w:val="00393E14"/>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11DE"/>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33C6F"/>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800BF"/>
    <w:rsid w:val="00790622"/>
    <w:rsid w:val="007A0CBC"/>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7C32"/>
    <w:rsid w:val="00885E7D"/>
    <w:rsid w:val="00893EF1"/>
    <w:rsid w:val="00896A19"/>
    <w:rsid w:val="008A14D3"/>
    <w:rsid w:val="008B0FD5"/>
    <w:rsid w:val="008B3DA8"/>
    <w:rsid w:val="008B52CD"/>
    <w:rsid w:val="008C38E8"/>
    <w:rsid w:val="008C79AC"/>
    <w:rsid w:val="008D3BB1"/>
    <w:rsid w:val="008D4086"/>
    <w:rsid w:val="008D4262"/>
    <w:rsid w:val="008E0F43"/>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0F51"/>
    <w:rsid w:val="00A212CE"/>
    <w:rsid w:val="00A33266"/>
    <w:rsid w:val="00A37CA0"/>
    <w:rsid w:val="00A41C89"/>
    <w:rsid w:val="00A53E4B"/>
    <w:rsid w:val="00A577C0"/>
    <w:rsid w:val="00A67D92"/>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329D"/>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E2910"/>
    <w:rsid w:val="00CF2F94"/>
    <w:rsid w:val="00CF421C"/>
    <w:rsid w:val="00D03CA2"/>
    <w:rsid w:val="00D05FBF"/>
    <w:rsid w:val="00D238E3"/>
    <w:rsid w:val="00D240D9"/>
    <w:rsid w:val="00D40467"/>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B09AE"/>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63E80"/>
    <w:rsid w:val="00E721EA"/>
    <w:rsid w:val="00E75E55"/>
    <w:rsid w:val="00E86EB3"/>
    <w:rsid w:val="00EA0704"/>
    <w:rsid w:val="00EA6521"/>
    <w:rsid w:val="00EB1A2D"/>
    <w:rsid w:val="00EB6217"/>
    <w:rsid w:val="00EC439D"/>
    <w:rsid w:val="00EC52F6"/>
    <w:rsid w:val="00EC7D33"/>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1791"/>
    <w:rsid w:val="00F36C08"/>
    <w:rsid w:val="00F36E78"/>
    <w:rsid w:val="00F372BD"/>
    <w:rsid w:val="00F42F3E"/>
    <w:rsid w:val="00F43BE9"/>
    <w:rsid w:val="00F450D5"/>
    <w:rsid w:val="00F453CB"/>
    <w:rsid w:val="00F459C6"/>
    <w:rsid w:val="00F52EBD"/>
    <w:rsid w:val="00F661E5"/>
    <w:rsid w:val="00F706C0"/>
    <w:rsid w:val="00F83C3F"/>
    <w:rsid w:val="00F844BD"/>
    <w:rsid w:val="00F852D7"/>
    <w:rsid w:val="00FB3C5E"/>
    <w:rsid w:val="00FB4D97"/>
    <w:rsid w:val="00FC5908"/>
    <w:rsid w:val="00FD3C87"/>
    <w:rsid w:val="00FD60E8"/>
    <w:rsid w:val="00FD62FC"/>
    <w:rsid w:val="00FE193E"/>
    <w:rsid w:val="00FE7BA4"/>
    <w:rsid w:val="00FF029D"/>
    <w:rsid w:val="00FF23F5"/>
    <w:rsid w:val="00FF3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 w:type="paragraph" w:styleId="ae">
    <w:name w:val="List Paragraph"/>
    <w:basedOn w:val="a"/>
    <w:uiPriority w:val="99"/>
    <w:unhideWhenUsed/>
    <w:rsid w:val="004611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 w:type="paragraph" w:styleId="ae">
    <w:name w:val="List Paragraph"/>
    <w:basedOn w:val="a"/>
    <w:uiPriority w:val="99"/>
    <w:unhideWhenUsed/>
    <w:rsid w:val="004611DE"/>
    <w:pPr>
      <w:ind w:firstLineChars="200" w:firstLine="420"/>
    </w:p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9EE2D-31FA-4057-B55F-FF74D9C4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532</Words>
  <Characters>3037</Characters>
  <Application>Microsoft Office Word</Application>
  <DocSecurity>0</DocSecurity>
  <Lines>25</Lines>
  <Paragraphs>7</Paragraphs>
  <ScaleCrop>false</ScaleCrop>
  <Company>Microsoft</Company>
  <LinksUpToDate>false</LinksUpToDate>
  <CharactersWithSpaces>3562</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3</cp:revision>
  <cp:lastPrinted>2016-12-16T01:49:00Z</cp:lastPrinted>
  <dcterms:created xsi:type="dcterms:W3CDTF">2022-04-21T00:24:00Z</dcterms:created>
  <dcterms:modified xsi:type="dcterms:W3CDTF">2022-04-21T01:14:00Z</dcterms:modified>
</cp:coreProperties>
</file>