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FCB" w:rsidRDefault="00BB1EF7">
      <w:pPr>
        <w:spacing w:line="360" w:lineRule="auto"/>
        <w:jc w:val="center"/>
        <w:rPr>
          <w:b/>
          <w:bCs/>
          <w:sz w:val="28"/>
          <w:szCs w:val="36"/>
        </w:rPr>
      </w:pPr>
      <w:r>
        <w:rPr>
          <w:rFonts w:hint="eastAsia"/>
          <w:b/>
          <w:bCs/>
          <w:sz w:val="28"/>
          <w:szCs w:val="36"/>
        </w:rPr>
        <w:t>鑫广绿再</w:t>
      </w:r>
      <w:r>
        <w:rPr>
          <w:rFonts w:hint="eastAsia"/>
          <w:b/>
          <w:bCs/>
          <w:sz w:val="28"/>
          <w:szCs w:val="36"/>
          <w:lang w:eastAsia="zh-Hans"/>
        </w:rPr>
        <w:t>环</w:t>
      </w:r>
      <w:r>
        <w:rPr>
          <w:rFonts w:hint="eastAsia"/>
          <w:b/>
          <w:bCs/>
          <w:sz w:val="28"/>
          <w:szCs w:val="36"/>
        </w:rPr>
        <w:t>生资源股份有限公司</w:t>
      </w:r>
    </w:p>
    <w:p w:rsidR="00D85FCB" w:rsidRDefault="00BB1EF7">
      <w:pPr>
        <w:spacing w:line="360" w:lineRule="auto"/>
        <w:jc w:val="center"/>
        <w:rPr>
          <w:b/>
          <w:bCs/>
          <w:sz w:val="28"/>
          <w:szCs w:val="36"/>
        </w:rPr>
      </w:pPr>
      <w:r>
        <w:rPr>
          <w:rFonts w:hint="eastAsia"/>
          <w:b/>
          <w:bCs/>
          <w:sz w:val="28"/>
          <w:szCs w:val="36"/>
        </w:rPr>
        <w:t>危废处置中心废包装物资源化利用项目</w:t>
      </w:r>
    </w:p>
    <w:p w:rsidR="00945683" w:rsidRDefault="00D85FCB">
      <w:pPr>
        <w:spacing w:line="360" w:lineRule="auto"/>
        <w:jc w:val="center"/>
        <w:rPr>
          <w:b/>
          <w:bCs/>
          <w:sz w:val="28"/>
          <w:szCs w:val="36"/>
        </w:rPr>
      </w:pPr>
      <w:r>
        <w:rPr>
          <w:rFonts w:hint="eastAsia"/>
          <w:b/>
          <w:bCs/>
          <w:sz w:val="28"/>
          <w:szCs w:val="36"/>
          <w:lang w:eastAsia="zh-Hans"/>
        </w:rPr>
        <w:t>职业卫生</w:t>
      </w:r>
      <w:r w:rsidR="00BB1EF7">
        <w:rPr>
          <w:rFonts w:hint="eastAsia"/>
          <w:b/>
          <w:bCs/>
          <w:sz w:val="28"/>
          <w:szCs w:val="36"/>
          <w:lang w:eastAsia="zh-Hans"/>
        </w:rPr>
        <w:t>三同时</w:t>
      </w:r>
      <w:r w:rsidR="00BB1EF7">
        <w:rPr>
          <w:rFonts w:hint="eastAsia"/>
          <w:b/>
          <w:bCs/>
          <w:sz w:val="28"/>
          <w:szCs w:val="36"/>
        </w:rPr>
        <w:t>招标书</w:t>
      </w:r>
    </w:p>
    <w:p w:rsidR="00945683" w:rsidRDefault="00BB1EF7">
      <w:pPr>
        <w:widowControl/>
        <w:spacing w:line="480" w:lineRule="auto"/>
        <w:ind w:firstLineChars="200" w:firstLine="480"/>
        <w:jc w:val="left"/>
        <w:rPr>
          <w:sz w:val="24"/>
          <w:szCs w:val="32"/>
        </w:rPr>
      </w:pPr>
      <w:r>
        <w:rPr>
          <w:rFonts w:hint="eastAsia"/>
          <w:sz w:val="24"/>
          <w:szCs w:val="32"/>
        </w:rPr>
        <w:t>根据《中华人民共和国招标投标法》以及有关的法律法规，遵循公开、公平、公正和诚信实用的原则，鑫广绿环再生资源股份有限公司（以下简称“本公司”）就《鑫广绿环再生资源股份有限公司危废处置中心废包装物资源化利用项目》</w:t>
      </w:r>
      <w:r w:rsidR="00D85FCB">
        <w:rPr>
          <w:rFonts w:hint="eastAsia"/>
          <w:sz w:val="24"/>
          <w:szCs w:val="32"/>
        </w:rPr>
        <w:t>职业卫生三同时报告</w:t>
      </w:r>
      <w:r>
        <w:rPr>
          <w:rFonts w:hint="eastAsia"/>
          <w:sz w:val="24"/>
          <w:szCs w:val="32"/>
        </w:rPr>
        <w:t>进行公开招标。</w:t>
      </w:r>
    </w:p>
    <w:p w:rsidR="00945683" w:rsidRDefault="00BB1EF7">
      <w:pPr>
        <w:pStyle w:val="a3"/>
        <w:widowControl/>
        <w:shd w:val="clear" w:color="auto" w:fill="FFFFFF"/>
        <w:spacing w:beforeAutospacing="0" w:afterAutospacing="0" w:line="315" w:lineRule="atLeast"/>
        <w:ind w:left="510" w:hanging="510"/>
        <w:jc w:val="both"/>
        <w:rPr>
          <w:rFonts w:ascii="Times New Roman" w:hAnsi="Times New Roman"/>
          <w:color w:val="000000"/>
          <w:sz w:val="21"/>
          <w:szCs w:val="21"/>
        </w:rPr>
      </w:pPr>
      <w:r>
        <w:rPr>
          <w:rFonts w:ascii="微软雅黑" w:eastAsia="微软雅黑" w:hAnsi="微软雅黑" w:cs="微软雅黑"/>
          <w:b/>
          <w:color w:val="000000"/>
          <w:shd w:val="clear" w:color="auto" w:fill="FFFFFF"/>
        </w:rPr>
        <w:t>一、</w:t>
      </w:r>
      <w:r>
        <w:rPr>
          <w:rFonts w:ascii="Times New Roman" w:eastAsia="微软雅黑" w:hAnsi="Times New Roman"/>
          <w:b/>
          <w:color w:val="000000"/>
          <w:sz w:val="14"/>
          <w:szCs w:val="14"/>
          <w:shd w:val="clear" w:color="auto" w:fill="FFFFFF"/>
        </w:rPr>
        <w:t> </w:t>
      </w:r>
      <w:r>
        <w:rPr>
          <w:rFonts w:ascii="微软雅黑" w:eastAsia="微软雅黑" w:hAnsi="微软雅黑" w:cs="微软雅黑" w:hint="eastAsia"/>
          <w:b/>
          <w:color w:val="000000"/>
          <w:shd w:val="clear" w:color="auto" w:fill="FFFFFF"/>
        </w:rPr>
        <w:t>投标单位资质要求</w:t>
      </w:r>
    </w:p>
    <w:p w:rsidR="00945683" w:rsidRDefault="00BB1EF7">
      <w:pPr>
        <w:spacing w:line="360" w:lineRule="auto"/>
        <w:rPr>
          <w:sz w:val="24"/>
          <w:szCs w:val="32"/>
        </w:rPr>
      </w:pPr>
      <w:r>
        <w:rPr>
          <w:rFonts w:hint="eastAsia"/>
          <w:sz w:val="24"/>
          <w:szCs w:val="32"/>
        </w:rPr>
        <w:t>1.1</w:t>
      </w:r>
      <w:r w:rsidR="007F27AC">
        <w:rPr>
          <w:rFonts w:hint="eastAsia"/>
          <w:sz w:val="24"/>
          <w:szCs w:val="32"/>
        </w:rPr>
        <w:t>投标单位应具备行业乙级或以上</w:t>
      </w:r>
      <w:r w:rsidR="007F27AC">
        <w:rPr>
          <w:rFonts w:hint="eastAsia"/>
          <w:sz w:val="24"/>
          <w:szCs w:val="32"/>
        </w:rPr>
        <w:t>职业卫生评价</w:t>
      </w:r>
      <w:r w:rsidR="007F27AC">
        <w:rPr>
          <w:rFonts w:hint="eastAsia"/>
          <w:sz w:val="24"/>
          <w:szCs w:val="32"/>
        </w:rPr>
        <w:t>资质。</w:t>
      </w:r>
    </w:p>
    <w:p w:rsidR="007F27AC" w:rsidRDefault="00BB1EF7">
      <w:pPr>
        <w:spacing w:line="360" w:lineRule="auto"/>
        <w:rPr>
          <w:rFonts w:hint="eastAsia"/>
          <w:sz w:val="24"/>
          <w:szCs w:val="32"/>
        </w:rPr>
      </w:pPr>
      <w:r>
        <w:rPr>
          <w:rFonts w:hint="eastAsia"/>
          <w:sz w:val="24"/>
          <w:szCs w:val="32"/>
        </w:rPr>
        <w:t>1.2</w:t>
      </w:r>
      <w:r w:rsidR="007F27AC">
        <w:rPr>
          <w:sz w:val="24"/>
          <w:szCs w:val="32"/>
        </w:rPr>
        <w:t xml:space="preserve"> </w:t>
      </w:r>
      <w:r w:rsidR="007F27AC">
        <w:rPr>
          <w:rFonts w:hint="eastAsia"/>
          <w:sz w:val="24"/>
          <w:szCs w:val="32"/>
        </w:rPr>
        <w:t>投标单位应具三名以上高级工程师</w:t>
      </w:r>
      <w:r w:rsidR="00D07DBA">
        <w:rPr>
          <w:rFonts w:hint="eastAsia"/>
          <w:sz w:val="24"/>
          <w:szCs w:val="32"/>
        </w:rPr>
        <w:t>且</w:t>
      </w:r>
      <w:r w:rsidR="007F27AC">
        <w:rPr>
          <w:rFonts w:hint="eastAsia"/>
          <w:sz w:val="24"/>
          <w:szCs w:val="32"/>
        </w:rPr>
        <w:t>工程师必须在投标单位缴纳社保；在当地有办事处（便于随时提供技术咨询）；有类似项目</w:t>
      </w:r>
      <w:r w:rsidR="007F27AC">
        <w:rPr>
          <w:rFonts w:hint="eastAsia"/>
          <w:sz w:val="24"/>
          <w:szCs w:val="32"/>
        </w:rPr>
        <w:t>职业卫生</w:t>
      </w:r>
      <w:r w:rsidR="007F27AC">
        <w:rPr>
          <w:rFonts w:hint="eastAsia"/>
          <w:sz w:val="24"/>
          <w:szCs w:val="32"/>
        </w:rPr>
        <w:t>评价经验，提供投标单位项目业绩清单</w:t>
      </w:r>
      <w:r w:rsidR="00D07DBA">
        <w:rPr>
          <w:rFonts w:hint="eastAsia"/>
          <w:sz w:val="24"/>
          <w:szCs w:val="32"/>
        </w:rPr>
        <w:t>；</w:t>
      </w:r>
      <w:r w:rsidR="00D07DBA">
        <w:rPr>
          <w:rFonts w:hint="eastAsia"/>
          <w:sz w:val="24"/>
          <w:szCs w:val="32"/>
        </w:rPr>
        <w:t xml:space="preserve"> </w:t>
      </w:r>
    </w:p>
    <w:p w:rsidR="00945683" w:rsidRDefault="00BB1EF7">
      <w:pPr>
        <w:spacing w:line="360" w:lineRule="auto"/>
        <w:rPr>
          <w:sz w:val="24"/>
          <w:szCs w:val="32"/>
        </w:rPr>
      </w:pPr>
      <w:r>
        <w:rPr>
          <w:rFonts w:hint="eastAsia"/>
          <w:sz w:val="24"/>
          <w:szCs w:val="32"/>
        </w:rPr>
        <w:t>1.3</w:t>
      </w:r>
      <w:r>
        <w:rPr>
          <w:rFonts w:hint="eastAsia"/>
          <w:sz w:val="24"/>
          <w:szCs w:val="32"/>
        </w:rPr>
        <w:t>投标单位具备合法</w:t>
      </w:r>
      <w:r w:rsidR="00D07DBA">
        <w:rPr>
          <w:rFonts w:hint="eastAsia"/>
          <w:sz w:val="24"/>
          <w:szCs w:val="32"/>
        </w:rPr>
        <w:t>的</w:t>
      </w:r>
      <w:r>
        <w:rPr>
          <w:rFonts w:hint="eastAsia"/>
          <w:sz w:val="24"/>
          <w:szCs w:val="32"/>
        </w:rPr>
        <w:t>营业执照及税务登记证（国地税）等数据，并向本公司提供相应复印件。（需提供营业执照、税务登记证、组织机构代码、开票信息或三证合一营业执照、开票信息，授权委托书）。</w:t>
      </w:r>
    </w:p>
    <w:p w:rsidR="00945683" w:rsidRDefault="00BB1EF7">
      <w:pPr>
        <w:pStyle w:val="a3"/>
        <w:widowControl/>
        <w:shd w:val="clear" w:color="auto" w:fill="FFFFFF"/>
        <w:spacing w:beforeAutospacing="0" w:afterAutospacing="0" w:line="315" w:lineRule="atLeast"/>
        <w:ind w:left="510" w:hanging="510"/>
        <w:jc w:val="both"/>
        <w:rPr>
          <w:rFonts w:ascii="Times New Roman" w:hAnsi="Times New Roman"/>
          <w:color w:val="000000"/>
          <w:sz w:val="21"/>
          <w:szCs w:val="21"/>
        </w:rPr>
      </w:pPr>
      <w:r>
        <w:rPr>
          <w:rFonts w:ascii="微软雅黑" w:eastAsia="微软雅黑" w:hAnsi="微软雅黑" w:cs="微软雅黑" w:hint="eastAsia"/>
          <w:b/>
          <w:color w:val="000000"/>
          <w:shd w:val="clear" w:color="auto" w:fill="FFFFFF"/>
        </w:rPr>
        <w:t>二、</w:t>
      </w:r>
      <w:r>
        <w:rPr>
          <w:rFonts w:ascii="Times New Roman" w:eastAsia="微软雅黑" w:hAnsi="Times New Roman"/>
          <w:b/>
          <w:color w:val="000000"/>
          <w:sz w:val="14"/>
          <w:szCs w:val="14"/>
          <w:shd w:val="clear" w:color="auto" w:fill="FFFFFF"/>
        </w:rPr>
        <w:t> </w:t>
      </w:r>
      <w:r>
        <w:rPr>
          <w:rFonts w:ascii="微软雅黑" w:eastAsia="微软雅黑" w:hAnsi="微软雅黑" w:cs="微软雅黑" w:hint="eastAsia"/>
          <w:b/>
          <w:color w:val="000000"/>
          <w:shd w:val="clear" w:color="auto" w:fill="FFFFFF"/>
        </w:rPr>
        <w:t>本公司履行招标事项</w:t>
      </w:r>
    </w:p>
    <w:p w:rsidR="00945683" w:rsidRDefault="00BB1EF7" w:rsidP="007F27AC">
      <w:pPr>
        <w:widowControl/>
        <w:spacing w:line="360" w:lineRule="auto"/>
        <w:contextualSpacing/>
        <w:jc w:val="left"/>
        <w:rPr>
          <w:sz w:val="24"/>
          <w:szCs w:val="32"/>
        </w:rPr>
      </w:pPr>
      <w:r>
        <w:rPr>
          <w:rFonts w:hint="eastAsia"/>
          <w:sz w:val="24"/>
          <w:szCs w:val="32"/>
        </w:rPr>
        <w:t>2.1</w:t>
      </w:r>
      <w:r>
        <w:rPr>
          <w:rFonts w:hint="eastAsia"/>
          <w:sz w:val="24"/>
          <w:szCs w:val="32"/>
        </w:rPr>
        <w:t>标单制定：</w:t>
      </w:r>
      <w:r w:rsidR="00D07DBA">
        <w:rPr>
          <w:rFonts w:hint="eastAsia"/>
          <w:sz w:val="24"/>
          <w:szCs w:val="32"/>
        </w:rPr>
        <w:t>安全管理</w:t>
      </w:r>
      <w:r>
        <w:rPr>
          <w:rFonts w:hint="eastAsia"/>
          <w:sz w:val="24"/>
          <w:szCs w:val="32"/>
        </w:rPr>
        <w:t>部根据本公司《鑫广绿环再生资源股份有限公司危废处置中心废包装物资源化利用项目》</w:t>
      </w:r>
      <w:r w:rsidR="00D07DBA">
        <w:rPr>
          <w:rFonts w:hint="eastAsia"/>
          <w:sz w:val="24"/>
          <w:szCs w:val="32"/>
        </w:rPr>
        <w:t>职业卫生预评价</w:t>
      </w:r>
      <w:r w:rsidR="00D07DBA">
        <w:rPr>
          <w:sz w:val="24"/>
          <w:szCs w:val="32"/>
        </w:rPr>
        <w:t>、设计专篇、控制效果评价</w:t>
      </w:r>
      <w:r>
        <w:rPr>
          <w:rFonts w:hint="eastAsia"/>
          <w:sz w:val="24"/>
          <w:szCs w:val="32"/>
        </w:rPr>
        <w:t>的相关工作，依照实际情况制定本次投标开标一览表，本次所列项目详见开标一览表</w:t>
      </w:r>
    </w:p>
    <w:p w:rsidR="00945683" w:rsidRDefault="00BB1EF7">
      <w:pPr>
        <w:spacing w:line="360" w:lineRule="auto"/>
        <w:rPr>
          <w:sz w:val="24"/>
          <w:szCs w:val="32"/>
        </w:rPr>
      </w:pPr>
      <w:r>
        <w:rPr>
          <w:rFonts w:hint="eastAsia"/>
          <w:sz w:val="24"/>
          <w:szCs w:val="32"/>
        </w:rPr>
        <w:t>2.2</w:t>
      </w:r>
      <w:r>
        <w:rPr>
          <w:rFonts w:hint="eastAsia"/>
          <w:sz w:val="24"/>
          <w:szCs w:val="32"/>
        </w:rPr>
        <w:t>开标小组依所定资格条件对参与投标之单位进行审查，不符合条件者不得参与竞标。</w:t>
      </w:r>
    </w:p>
    <w:p w:rsidR="00945683" w:rsidRDefault="00BB1EF7">
      <w:pPr>
        <w:spacing w:line="360" w:lineRule="auto"/>
        <w:rPr>
          <w:sz w:val="24"/>
          <w:szCs w:val="32"/>
        </w:rPr>
      </w:pPr>
      <w:r>
        <w:rPr>
          <w:rFonts w:hint="eastAsia"/>
          <w:sz w:val="24"/>
          <w:szCs w:val="32"/>
        </w:rPr>
        <w:t>2.3</w:t>
      </w:r>
      <w:r>
        <w:rPr>
          <w:rFonts w:hint="eastAsia"/>
          <w:sz w:val="24"/>
          <w:szCs w:val="32"/>
        </w:rPr>
        <w:t>邀请投标单位：</w:t>
      </w:r>
      <w:r>
        <w:rPr>
          <w:rFonts w:hint="eastAsia"/>
          <w:sz w:val="24"/>
          <w:szCs w:val="32"/>
          <w:lang w:eastAsia="zh-Hans"/>
        </w:rPr>
        <w:t>安全管理部</w:t>
      </w:r>
      <w:r>
        <w:rPr>
          <w:rFonts w:hint="eastAsia"/>
          <w:sz w:val="24"/>
          <w:szCs w:val="32"/>
        </w:rPr>
        <w:t>于</w:t>
      </w:r>
      <w:r>
        <w:rPr>
          <w:sz w:val="24"/>
          <w:szCs w:val="32"/>
          <w:u w:val="single"/>
        </w:rPr>
        <w:t>3</w:t>
      </w:r>
      <w:r>
        <w:rPr>
          <w:rFonts w:hint="eastAsia"/>
          <w:sz w:val="24"/>
          <w:szCs w:val="32"/>
        </w:rPr>
        <w:t>月</w:t>
      </w:r>
      <w:r>
        <w:rPr>
          <w:rFonts w:hint="eastAsia"/>
          <w:sz w:val="24"/>
          <w:szCs w:val="32"/>
          <w:u w:val="single"/>
        </w:rPr>
        <w:t xml:space="preserve"> </w:t>
      </w:r>
      <w:r>
        <w:rPr>
          <w:sz w:val="24"/>
          <w:szCs w:val="32"/>
          <w:u w:val="single"/>
        </w:rPr>
        <w:t>18</w:t>
      </w:r>
      <w:r>
        <w:rPr>
          <w:rFonts w:hint="eastAsia"/>
          <w:sz w:val="24"/>
          <w:szCs w:val="32"/>
        </w:rPr>
        <w:t>日（星期</w:t>
      </w:r>
      <w:r>
        <w:rPr>
          <w:rFonts w:hint="eastAsia"/>
          <w:sz w:val="24"/>
          <w:szCs w:val="32"/>
          <w:lang w:eastAsia="zh-Hans"/>
        </w:rPr>
        <w:t>五</w:t>
      </w:r>
      <w:r>
        <w:rPr>
          <w:rFonts w:hint="eastAsia"/>
          <w:sz w:val="24"/>
          <w:szCs w:val="32"/>
        </w:rPr>
        <w:t>）</w:t>
      </w:r>
      <w:r>
        <w:rPr>
          <w:rFonts w:hint="eastAsia"/>
          <w:sz w:val="24"/>
          <w:szCs w:val="32"/>
          <w:u w:val="single"/>
        </w:rPr>
        <w:t xml:space="preserve"> 8 </w:t>
      </w:r>
      <w:r>
        <w:rPr>
          <w:rFonts w:hint="eastAsia"/>
          <w:sz w:val="24"/>
          <w:szCs w:val="32"/>
        </w:rPr>
        <w:t>时</w:t>
      </w:r>
      <w:r>
        <w:rPr>
          <w:rFonts w:hint="eastAsia"/>
          <w:sz w:val="24"/>
          <w:szCs w:val="32"/>
        </w:rPr>
        <w:t> </w:t>
      </w:r>
      <w:r>
        <w:rPr>
          <w:rFonts w:hint="eastAsia"/>
          <w:sz w:val="24"/>
          <w:szCs w:val="32"/>
          <w:u w:val="single"/>
        </w:rPr>
        <w:t xml:space="preserve"> 50</w:t>
      </w:r>
      <w:r>
        <w:rPr>
          <w:rFonts w:hint="eastAsia"/>
          <w:sz w:val="24"/>
          <w:szCs w:val="32"/>
        </w:rPr>
        <w:t>分之前通知投标单位参与本次招标，并以邮件或传真等方式发入《邀请招标》书。</w:t>
      </w:r>
    </w:p>
    <w:p w:rsidR="00945683" w:rsidRDefault="00BB1EF7">
      <w:pPr>
        <w:spacing w:line="360" w:lineRule="auto"/>
        <w:rPr>
          <w:sz w:val="24"/>
          <w:szCs w:val="32"/>
        </w:rPr>
      </w:pPr>
      <w:r>
        <w:rPr>
          <w:rFonts w:hint="eastAsia"/>
          <w:sz w:val="24"/>
          <w:szCs w:val="32"/>
        </w:rPr>
        <w:t>2.4 </w:t>
      </w:r>
      <w:r>
        <w:rPr>
          <w:rFonts w:hint="eastAsia"/>
          <w:sz w:val="24"/>
          <w:szCs w:val="32"/>
        </w:rPr>
        <w:t>提供资料答疑：</w:t>
      </w:r>
      <w:r>
        <w:rPr>
          <w:rFonts w:hint="eastAsia"/>
          <w:sz w:val="24"/>
          <w:szCs w:val="32"/>
          <w:lang w:eastAsia="zh-Hans"/>
        </w:rPr>
        <w:t>安全管理部</w:t>
      </w:r>
      <w:r>
        <w:rPr>
          <w:rFonts w:hint="eastAsia"/>
          <w:sz w:val="24"/>
          <w:szCs w:val="32"/>
        </w:rPr>
        <w:t>于</w:t>
      </w:r>
      <w:r>
        <w:rPr>
          <w:rFonts w:hint="eastAsia"/>
          <w:sz w:val="24"/>
          <w:szCs w:val="32"/>
          <w:u w:val="single"/>
        </w:rPr>
        <w:t xml:space="preserve"> </w:t>
      </w:r>
      <w:r>
        <w:rPr>
          <w:sz w:val="24"/>
          <w:szCs w:val="32"/>
          <w:u w:val="single"/>
        </w:rPr>
        <w:t>3</w:t>
      </w:r>
      <w:r>
        <w:rPr>
          <w:rFonts w:hint="eastAsia"/>
          <w:sz w:val="24"/>
          <w:szCs w:val="32"/>
        </w:rPr>
        <w:t>月</w:t>
      </w:r>
      <w:r>
        <w:rPr>
          <w:rFonts w:hint="eastAsia"/>
          <w:sz w:val="24"/>
          <w:szCs w:val="32"/>
          <w:u w:val="single"/>
        </w:rPr>
        <w:t xml:space="preserve"> </w:t>
      </w:r>
      <w:r>
        <w:rPr>
          <w:sz w:val="24"/>
          <w:szCs w:val="32"/>
          <w:u w:val="single"/>
        </w:rPr>
        <w:t>18</w:t>
      </w:r>
      <w:r>
        <w:rPr>
          <w:rFonts w:hint="eastAsia"/>
          <w:sz w:val="24"/>
          <w:szCs w:val="32"/>
        </w:rPr>
        <w:t>日（星期</w:t>
      </w:r>
      <w:r>
        <w:rPr>
          <w:rFonts w:hint="eastAsia"/>
          <w:sz w:val="24"/>
          <w:szCs w:val="32"/>
          <w:lang w:eastAsia="zh-Hans"/>
        </w:rPr>
        <w:t>五</w:t>
      </w:r>
      <w:r>
        <w:rPr>
          <w:rFonts w:hint="eastAsia"/>
          <w:sz w:val="24"/>
          <w:szCs w:val="32"/>
        </w:rPr>
        <w:t>）</w:t>
      </w:r>
      <w:r>
        <w:rPr>
          <w:rFonts w:hint="eastAsia"/>
          <w:sz w:val="24"/>
          <w:szCs w:val="32"/>
          <w:u w:val="single"/>
        </w:rPr>
        <w:t>10</w:t>
      </w:r>
      <w:r>
        <w:rPr>
          <w:rFonts w:hint="eastAsia"/>
          <w:sz w:val="24"/>
          <w:szCs w:val="32"/>
        </w:rPr>
        <w:t>时</w:t>
      </w:r>
      <w:r>
        <w:rPr>
          <w:rFonts w:hint="eastAsia"/>
          <w:sz w:val="24"/>
          <w:szCs w:val="32"/>
          <w:u w:val="single"/>
        </w:rPr>
        <w:t>00</w:t>
      </w:r>
      <w:r>
        <w:rPr>
          <w:rFonts w:hint="eastAsia"/>
          <w:sz w:val="24"/>
          <w:szCs w:val="32"/>
        </w:rPr>
        <w:t>分后根据投标单位的需求，提供相关资料，并解答标书及标单上的疑点。</w:t>
      </w:r>
    </w:p>
    <w:p w:rsidR="00945683" w:rsidRDefault="00BB1EF7">
      <w:pPr>
        <w:spacing w:line="360" w:lineRule="auto"/>
        <w:rPr>
          <w:sz w:val="24"/>
          <w:szCs w:val="32"/>
        </w:rPr>
      </w:pPr>
      <w:r>
        <w:rPr>
          <w:rFonts w:hint="eastAsia"/>
          <w:sz w:val="24"/>
          <w:szCs w:val="32"/>
        </w:rPr>
        <w:lastRenderedPageBreak/>
        <w:t>答疑人联系方式：</w:t>
      </w:r>
      <w:r w:rsidR="00D07DBA">
        <w:rPr>
          <w:rFonts w:hint="eastAsia"/>
          <w:sz w:val="24"/>
          <w:szCs w:val="32"/>
          <w:u w:val="single"/>
        </w:rPr>
        <w:t>张良淼</w:t>
      </w:r>
      <w:r w:rsidR="00D07DBA">
        <w:rPr>
          <w:rFonts w:hint="eastAsia"/>
          <w:sz w:val="24"/>
          <w:szCs w:val="32"/>
          <w:u w:val="single"/>
        </w:rPr>
        <w:t xml:space="preserve"> 15254566598</w:t>
      </w:r>
      <w:r>
        <w:rPr>
          <w:rFonts w:hint="eastAsia"/>
          <w:sz w:val="24"/>
          <w:szCs w:val="32"/>
        </w:rPr>
        <w:t xml:space="preserve">  </w:t>
      </w:r>
    </w:p>
    <w:p w:rsidR="00945683" w:rsidRDefault="00BB1EF7">
      <w:pPr>
        <w:spacing w:line="360" w:lineRule="auto"/>
        <w:rPr>
          <w:sz w:val="24"/>
          <w:szCs w:val="32"/>
        </w:rPr>
      </w:pPr>
      <w:r>
        <w:rPr>
          <w:rFonts w:hint="eastAsia"/>
          <w:sz w:val="24"/>
          <w:szCs w:val="32"/>
        </w:rPr>
        <w:t>2.5</w:t>
      </w:r>
      <w:r>
        <w:rPr>
          <w:rFonts w:hint="eastAsia"/>
          <w:sz w:val="24"/>
          <w:szCs w:val="32"/>
        </w:rPr>
        <w:t>投标单位可于</w:t>
      </w:r>
      <w:r>
        <w:rPr>
          <w:sz w:val="24"/>
          <w:szCs w:val="32"/>
          <w:u w:val="single"/>
        </w:rPr>
        <w:t>3</w:t>
      </w:r>
      <w:r>
        <w:rPr>
          <w:rFonts w:hint="eastAsia"/>
          <w:sz w:val="24"/>
          <w:szCs w:val="32"/>
        </w:rPr>
        <w:t>月</w:t>
      </w:r>
      <w:r>
        <w:rPr>
          <w:sz w:val="24"/>
          <w:szCs w:val="32"/>
          <w:u w:val="single"/>
        </w:rPr>
        <w:t>19</w:t>
      </w:r>
      <w:r>
        <w:rPr>
          <w:rFonts w:hint="eastAsia"/>
          <w:sz w:val="24"/>
          <w:szCs w:val="32"/>
        </w:rPr>
        <w:t>日（星期</w:t>
      </w:r>
      <w:r>
        <w:rPr>
          <w:rFonts w:hint="eastAsia"/>
          <w:sz w:val="24"/>
          <w:szCs w:val="32"/>
          <w:lang w:eastAsia="zh-Hans"/>
        </w:rPr>
        <w:t>六</w:t>
      </w:r>
      <w:r>
        <w:rPr>
          <w:rFonts w:hint="eastAsia"/>
          <w:sz w:val="24"/>
          <w:szCs w:val="32"/>
        </w:rPr>
        <w:t>）</w:t>
      </w:r>
      <w:r>
        <w:rPr>
          <w:rFonts w:hint="eastAsia"/>
          <w:sz w:val="24"/>
          <w:szCs w:val="32"/>
          <w:u w:val="single"/>
        </w:rPr>
        <w:t>15</w:t>
      </w:r>
      <w:r>
        <w:rPr>
          <w:rFonts w:hint="eastAsia"/>
          <w:sz w:val="24"/>
          <w:szCs w:val="32"/>
        </w:rPr>
        <w:t>时</w:t>
      </w:r>
      <w:r>
        <w:rPr>
          <w:rFonts w:hint="eastAsia"/>
          <w:sz w:val="24"/>
          <w:szCs w:val="32"/>
          <w:u w:val="single"/>
        </w:rPr>
        <w:t>00</w:t>
      </w:r>
      <w:r>
        <w:rPr>
          <w:rFonts w:hint="eastAsia"/>
          <w:sz w:val="24"/>
          <w:szCs w:val="32"/>
        </w:rPr>
        <w:t>分前联系查看项目现场。</w:t>
      </w:r>
    </w:p>
    <w:p w:rsidR="00945683" w:rsidRDefault="00BB1EF7">
      <w:pPr>
        <w:spacing w:line="360" w:lineRule="auto"/>
        <w:rPr>
          <w:sz w:val="24"/>
          <w:szCs w:val="32"/>
        </w:rPr>
      </w:pPr>
      <w:r>
        <w:rPr>
          <w:rFonts w:hint="eastAsia"/>
          <w:sz w:val="24"/>
          <w:szCs w:val="32"/>
        </w:rPr>
        <w:t>2.6</w:t>
      </w:r>
      <w:r>
        <w:rPr>
          <w:rFonts w:hint="eastAsia"/>
          <w:sz w:val="24"/>
          <w:szCs w:val="32"/>
        </w:rPr>
        <w:t>返标截止时间：</w:t>
      </w:r>
      <w:r>
        <w:rPr>
          <w:rFonts w:hint="eastAsia"/>
          <w:sz w:val="24"/>
          <w:szCs w:val="32"/>
          <w:u w:val="single"/>
        </w:rPr>
        <w:t xml:space="preserve"> </w:t>
      </w:r>
      <w:r>
        <w:rPr>
          <w:sz w:val="24"/>
          <w:szCs w:val="32"/>
          <w:u w:val="single"/>
        </w:rPr>
        <w:t>3</w:t>
      </w:r>
      <w:r>
        <w:rPr>
          <w:rFonts w:hint="eastAsia"/>
          <w:sz w:val="24"/>
          <w:szCs w:val="32"/>
          <w:u w:val="single"/>
        </w:rPr>
        <w:t xml:space="preserve"> </w:t>
      </w:r>
      <w:r>
        <w:rPr>
          <w:rFonts w:hint="eastAsia"/>
          <w:sz w:val="24"/>
          <w:szCs w:val="32"/>
        </w:rPr>
        <w:t>月</w:t>
      </w:r>
      <w:r>
        <w:rPr>
          <w:sz w:val="24"/>
          <w:szCs w:val="32"/>
          <w:u w:val="single"/>
        </w:rPr>
        <w:t>25</w:t>
      </w:r>
      <w:r>
        <w:rPr>
          <w:rFonts w:hint="eastAsia"/>
          <w:sz w:val="24"/>
          <w:szCs w:val="32"/>
        </w:rPr>
        <w:t>日（星期五）</w:t>
      </w:r>
      <w:r>
        <w:rPr>
          <w:rFonts w:hint="eastAsia"/>
          <w:sz w:val="24"/>
          <w:szCs w:val="32"/>
          <w:u w:val="single"/>
        </w:rPr>
        <w:t xml:space="preserve"> 12 </w:t>
      </w:r>
      <w:r>
        <w:rPr>
          <w:rFonts w:hint="eastAsia"/>
          <w:sz w:val="24"/>
          <w:szCs w:val="32"/>
        </w:rPr>
        <w:t>时</w:t>
      </w:r>
      <w:r>
        <w:rPr>
          <w:rFonts w:hint="eastAsia"/>
          <w:sz w:val="24"/>
          <w:szCs w:val="32"/>
          <w:u w:val="single"/>
        </w:rPr>
        <w:t> 00</w:t>
      </w:r>
      <w:r>
        <w:rPr>
          <w:rFonts w:hint="eastAsia"/>
          <w:sz w:val="24"/>
          <w:szCs w:val="32"/>
        </w:rPr>
        <w:t>分，逾期不予受理。</w:t>
      </w:r>
    </w:p>
    <w:p w:rsidR="00945683" w:rsidRDefault="00BB1EF7">
      <w:pPr>
        <w:spacing w:line="360" w:lineRule="auto"/>
        <w:rPr>
          <w:sz w:val="24"/>
          <w:szCs w:val="32"/>
          <w:u w:val="single"/>
        </w:rPr>
      </w:pPr>
      <w:r>
        <w:rPr>
          <w:rFonts w:hint="eastAsia"/>
          <w:sz w:val="24"/>
          <w:szCs w:val="32"/>
        </w:rPr>
        <w:t>2.7</w:t>
      </w:r>
      <w:r>
        <w:rPr>
          <w:rFonts w:hint="eastAsia"/>
          <w:sz w:val="24"/>
          <w:szCs w:val="32"/>
        </w:rPr>
        <w:t>返标地点：</w:t>
      </w:r>
      <w:r>
        <w:rPr>
          <w:rFonts w:hint="eastAsia"/>
          <w:sz w:val="24"/>
          <w:szCs w:val="32"/>
          <w:u w:val="single"/>
        </w:rPr>
        <w:t>烟台市开发区</w:t>
      </w:r>
      <w:r>
        <w:rPr>
          <w:rFonts w:hint="eastAsia"/>
          <w:sz w:val="24"/>
          <w:szCs w:val="32"/>
          <w:u w:val="single"/>
        </w:rPr>
        <w:t xml:space="preserve"> </w:t>
      </w:r>
      <w:r>
        <w:rPr>
          <w:rFonts w:hint="eastAsia"/>
          <w:sz w:val="24"/>
          <w:szCs w:val="32"/>
          <w:u w:val="single"/>
        </w:rPr>
        <w:t>开封路</w:t>
      </w:r>
      <w:r>
        <w:rPr>
          <w:rFonts w:hint="eastAsia"/>
          <w:sz w:val="24"/>
          <w:szCs w:val="32"/>
          <w:u w:val="single"/>
        </w:rPr>
        <w:t> 8 </w:t>
      </w:r>
      <w:r>
        <w:rPr>
          <w:rFonts w:hint="eastAsia"/>
          <w:sz w:val="24"/>
          <w:szCs w:val="32"/>
          <w:u w:val="single"/>
        </w:rPr>
        <w:t>号，鑫广绿环再生资源股份有限公司审计部</w:t>
      </w:r>
      <w:r>
        <w:rPr>
          <w:rFonts w:hint="eastAsia"/>
          <w:sz w:val="24"/>
          <w:szCs w:val="32"/>
          <w:u w:val="single"/>
        </w:rPr>
        <w:t xml:space="preserve"> </w:t>
      </w:r>
      <w:r>
        <w:rPr>
          <w:rFonts w:hint="eastAsia"/>
          <w:sz w:val="24"/>
          <w:szCs w:val="32"/>
          <w:u w:val="single"/>
        </w:rPr>
        <w:t>李经理收（</w:t>
      </w:r>
      <w:r>
        <w:rPr>
          <w:rFonts w:hint="eastAsia"/>
          <w:sz w:val="24"/>
          <w:szCs w:val="32"/>
          <w:u w:val="single"/>
        </w:rPr>
        <w:t>0535-6977130</w:t>
      </w:r>
      <w:r>
        <w:rPr>
          <w:rFonts w:hint="eastAsia"/>
          <w:sz w:val="24"/>
          <w:szCs w:val="32"/>
          <w:u w:val="single"/>
        </w:rPr>
        <w:t>）。</w:t>
      </w:r>
    </w:p>
    <w:p w:rsidR="00945683" w:rsidRDefault="00BB1EF7">
      <w:pPr>
        <w:spacing w:line="360" w:lineRule="auto"/>
        <w:rPr>
          <w:sz w:val="24"/>
          <w:szCs w:val="32"/>
        </w:rPr>
      </w:pPr>
      <w:r>
        <w:rPr>
          <w:rFonts w:hint="eastAsia"/>
          <w:sz w:val="24"/>
          <w:szCs w:val="32"/>
        </w:rPr>
        <w:t>2.7 </w:t>
      </w:r>
      <w:r>
        <w:rPr>
          <w:rFonts w:hint="eastAsia"/>
          <w:sz w:val="24"/>
          <w:szCs w:val="32"/>
        </w:rPr>
        <w:t>开标时间：投标文件以快递方式（亦可本人直接送达）寄本公司审计部，也可将投标文件扫描后发至我公司投标专用邮箱：</w:t>
      </w:r>
      <w:hyperlink r:id="rId7" w:history="1">
        <w:r>
          <w:rPr>
            <w:rStyle w:val="a4"/>
            <w:rFonts w:ascii="宋体" w:hAnsi="宋体" w:hint="eastAsia"/>
            <w:sz w:val="24"/>
            <w:lang w:val="zh-CN"/>
          </w:rPr>
          <w:t>baojia@lvhuanchina.com</w:t>
        </w:r>
      </w:hyperlink>
      <w:r>
        <w:rPr>
          <w:rFonts w:ascii="宋体" w:hAnsi="宋体" w:hint="eastAsia"/>
          <w:color w:val="000000"/>
          <w:sz w:val="24"/>
          <w:u w:val="single"/>
        </w:rPr>
        <w:t xml:space="preserve"> </w:t>
      </w:r>
      <w:r>
        <w:rPr>
          <w:rFonts w:hint="eastAsia"/>
          <w:sz w:val="24"/>
          <w:szCs w:val="32"/>
        </w:rPr>
        <w:t>本次招标将于</w:t>
      </w:r>
      <w:r>
        <w:rPr>
          <w:rFonts w:hint="eastAsia"/>
          <w:sz w:val="24"/>
          <w:szCs w:val="32"/>
          <w:u w:val="single"/>
        </w:rPr>
        <w:t xml:space="preserve">  </w:t>
      </w:r>
      <w:r>
        <w:rPr>
          <w:sz w:val="24"/>
          <w:szCs w:val="32"/>
          <w:u w:val="single"/>
        </w:rPr>
        <w:t>3</w:t>
      </w:r>
      <w:r>
        <w:rPr>
          <w:rFonts w:hint="eastAsia"/>
          <w:sz w:val="24"/>
          <w:szCs w:val="32"/>
          <w:u w:val="single"/>
        </w:rPr>
        <w:t xml:space="preserve"> </w:t>
      </w:r>
      <w:r>
        <w:rPr>
          <w:rFonts w:hint="eastAsia"/>
          <w:sz w:val="24"/>
          <w:szCs w:val="32"/>
        </w:rPr>
        <w:t>月</w:t>
      </w:r>
      <w:r>
        <w:rPr>
          <w:rFonts w:hint="eastAsia"/>
          <w:sz w:val="24"/>
          <w:szCs w:val="32"/>
          <w:u w:val="single"/>
        </w:rPr>
        <w:t xml:space="preserve">  </w:t>
      </w:r>
      <w:r>
        <w:rPr>
          <w:sz w:val="24"/>
          <w:szCs w:val="32"/>
          <w:u w:val="single"/>
        </w:rPr>
        <w:t>25</w:t>
      </w:r>
      <w:r>
        <w:rPr>
          <w:rFonts w:hint="eastAsia"/>
          <w:sz w:val="24"/>
          <w:szCs w:val="32"/>
          <w:u w:val="single"/>
        </w:rPr>
        <w:t xml:space="preserve"> </w:t>
      </w:r>
      <w:r>
        <w:rPr>
          <w:rFonts w:hint="eastAsia"/>
          <w:sz w:val="24"/>
          <w:szCs w:val="32"/>
        </w:rPr>
        <w:t>日（星期五）</w:t>
      </w:r>
      <w:r>
        <w:rPr>
          <w:rFonts w:hint="eastAsia"/>
          <w:sz w:val="24"/>
          <w:szCs w:val="32"/>
          <w:u w:val="single"/>
        </w:rPr>
        <w:t xml:space="preserve"> 1</w:t>
      </w:r>
      <w:r w:rsidR="006B372D">
        <w:rPr>
          <w:sz w:val="24"/>
          <w:szCs w:val="32"/>
          <w:u w:val="single"/>
        </w:rPr>
        <w:t>5</w:t>
      </w:r>
      <w:r>
        <w:rPr>
          <w:rFonts w:hint="eastAsia"/>
          <w:sz w:val="24"/>
          <w:szCs w:val="32"/>
          <w:u w:val="single"/>
        </w:rPr>
        <w:t xml:space="preserve"> </w:t>
      </w:r>
      <w:r>
        <w:rPr>
          <w:rFonts w:hint="eastAsia"/>
          <w:sz w:val="24"/>
          <w:szCs w:val="32"/>
        </w:rPr>
        <w:t>时</w:t>
      </w:r>
      <w:r>
        <w:rPr>
          <w:rFonts w:hint="eastAsia"/>
          <w:sz w:val="24"/>
          <w:szCs w:val="32"/>
          <w:u w:val="single"/>
        </w:rPr>
        <w:t xml:space="preserve"> 00 </w:t>
      </w:r>
      <w:r>
        <w:rPr>
          <w:rFonts w:hint="eastAsia"/>
          <w:sz w:val="24"/>
          <w:szCs w:val="32"/>
        </w:rPr>
        <w:t>分开标。</w:t>
      </w:r>
    </w:p>
    <w:p w:rsidR="00945683" w:rsidRDefault="00BB1EF7">
      <w:pPr>
        <w:spacing w:line="360" w:lineRule="auto"/>
        <w:rPr>
          <w:sz w:val="24"/>
          <w:szCs w:val="32"/>
        </w:rPr>
      </w:pPr>
      <w:r>
        <w:rPr>
          <w:rFonts w:hint="eastAsia"/>
          <w:sz w:val="24"/>
          <w:szCs w:val="32"/>
        </w:rPr>
        <w:t> 2.8 </w:t>
      </w:r>
      <w:r>
        <w:rPr>
          <w:rFonts w:hint="eastAsia"/>
          <w:sz w:val="24"/>
          <w:szCs w:val="32"/>
        </w:rPr>
        <w:t>开标地点：烟台市</w:t>
      </w:r>
      <w:r>
        <w:rPr>
          <w:rFonts w:hint="eastAsia"/>
          <w:sz w:val="24"/>
          <w:szCs w:val="32"/>
        </w:rPr>
        <w:t xml:space="preserve"> </w:t>
      </w:r>
      <w:r>
        <w:rPr>
          <w:rFonts w:hint="eastAsia"/>
          <w:sz w:val="24"/>
          <w:szCs w:val="32"/>
        </w:rPr>
        <w:t>开发区</w:t>
      </w:r>
      <w:r>
        <w:rPr>
          <w:rFonts w:hint="eastAsia"/>
          <w:sz w:val="24"/>
          <w:szCs w:val="32"/>
        </w:rPr>
        <w:t xml:space="preserve"> </w:t>
      </w:r>
      <w:r>
        <w:rPr>
          <w:rFonts w:hint="eastAsia"/>
          <w:sz w:val="24"/>
          <w:szCs w:val="32"/>
        </w:rPr>
        <w:t>开封路</w:t>
      </w:r>
      <w:r>
        <w:rPr>
          <w:rFonts w:hint="eastAsia"/>
          <w:sz w:val="24"/>
          <w:szCs w:val="32"/>
        </w:rPr>
        <w:t> 8 </w:t>
      </w:r>
      <w:r>
        <w:rPr>
          <w:rFonts w:hint="eastAsia"/>
          <w:sz w:val="24"/>
          <w:szCs w:val="32"/>
        </w:rPr>
        <w:t>号，鑫广绿环再生资源股份有限公司</w:t>
      </w:r>
    </w:p>
    <w:p w:rsidR="00945683" w:rsidRDefault="00BB1EF7">
      <w:pPr>
        <w:spacing w:line="360" w:lineRule="auto"/>
        <w:rPr>
          <w:sz w:val="24"/>
          <w:szCs w:val="32"/>
        </w:rPr>
      </w:pPr>
      <w:r>
        <w:rPr>
          <w:rFonts w:hint="eastAsia"/>
          <w:sz w:val="24"/>
          <w:szCs w:val="32"/>
        </w:rPr>
        <w:t>2.9 </w:t>
      </w:r>
      <w:r>
        <w:rPr>
          <w:rFonts w:hint="eastAsia"/>
          <w:sz w:val="24"/>
          <w:szCs w:val="32"/>
        </w:rPr>
        <w:t>开标方式：内部开标。</w:t>
      </w:r>
    </w:p>
    <w:p w:rsidR="00945683" w:rsidRDefault="00BB1EF7">
      <w:pPr>
        <w:spacing w:line="360" w:lineRule="auto"/>
        <w:rPr>
          <w:sz w:val="24"/>
          <w:szCs w:val="32"/>
        </w:rPr>
      </w:pPr>
      <w:r>
        <w:rPr>
          <w:rFonts w:ascii="微软雅黑" w:eastAsia="微软雅黑" w:hAnsi="微软雅黑" w:cs="微软雅黑" w:hint="eastAsia"/>
          <w:b/>
          <w:color w:val="000000"/>
          <w:sz w:val="24"/>
          <w:shd w:val="clear" w:color="auto" w:fill="FFFFFF"/>
        </w:rPr>
        <w:t>三、投标文件及组成（需加盖公章，以邮寄方式寄到公司或自行封好交至我公司）</w:t>
      </w:r>
      <w:r>
        <w:rPr>
          <w:rFonts w:hint="eastAsia"/>
          <w:sz w:val="24"/>
          <w:szCs w:val="32"/>
        </w:rPr>
        <w:t xml:space="preserve">3.1 </w:t>
      </w:r>
      <w:r>
        <w:rPr>
          <w:rFonts w:hint="eastAsia"/>
          <w:sz w:val="24"/>
          <w:szCs w:val="32"/>
        </w:rPr>
        <w:t>营业执照、资质复印件、</w:t>
      </w:r>
      <w:r w:rsidR="00D07DBA">
        <w:rPr>
          <w:rFonts w:hint="eastAsia"/>
          <w:sz w:val="24"/>
          <w:szCs w:val="32"/>
        </w:rPr>
        <w:t>高级工程师</w:t>
      </w:r>
      <w:r>
        <w:rPr>
          <w:rFonts w:hint="eastAsia"/>
          <w:sz w:val="24"/>
          <w:szCs w:val="32"/>
        </w:rPr>
        <w:t>社保证明等资料随标书一同邮寄；</w:t>
      </w:r>
    </w:p>
    <w:p w:rsidR="00945683" w:rsidRDefault="00BB1EF7">
      <w:pPr>
        <w:spacing w:line="360" w:lineRule="auto"/>
        <w:rPr>
          <w:sz w:val="24"/>
          <w:szCs w:val="32"/>
        </w:rPr>
      </w:pPr>
      <w:r>
        <w:rPr>
          <w:rFonts w:hint="eastAsia"/>
          <w:sz w:val="24"/>
          <w:szCs w:val="32"/>
        </w:rPr>
        <w:t>3.2</w:t>
      </w:r>
      <w:r>
        <w:rPr>
          <w:rFonts w:hint="eastAsia"/>
          <w:sz w:val="24"/>
          <w:szCs w:val="32"/>
        </w:rPr>
        <w:t>投标价格请标清税率（不接受增值税普通发票）。</w:t>
      </w:r>
    </w:p>
    <w:p w:rsidR="00945683" w:rsidRDefault="00BB1EF7">
      <w:pPr>
        <w:spacing w:line="360" w:lineRule="auto"/>
        <w:rPr>
          <w:sz w:val="24"/>
          <w:szCs w:val="32"/>
        </w:rPr>
      </w:pPr>
      <w:r>
        <w:rPr>
          <w:rFonts w:hint="eastAsia"/>
          <w:sz w:val="24"/>
          <w:szCs w:val="32"/>
        </w:rPr>
        <w:t>3.3</w:t>
      </w:r>
      <w:r>
        <w:rPr>
          <w:rFonts w:hint="eastAsia"/>
          <w:sz w:val="24"/>
          <w:szCs w:val="32"/>
        </w:rPr>
        <w:t>开标一览表（报价汇总表）（见附件一）。</w:t>
      </w:r>
    </w:p>
    <w:p w:rsidR="00D07DBA" w:rsidRDefault="00D07DBA">
      <w:pPr>
        <w:spacing w:line="360" w:lineRule="auto"/>
        <w:rPr>
          <w:rFonts w:hint="eastAsia"/>
          <w:sz w:val="24"/>
          <w:szCs w:val="32"/>
        </w:rPr>
      </w:pPr>
      <w:r>
        <w:rPr>
          <w:rFonts w:hint="eastAsia"/>
          <w:sz w:val="24"/>
          <w:szCs w:val="32"/>
        </w:rPr>
        <w:t>3.4</w:t>
      </w:r>
      <w:r w:rsidR="00C85C5D">
        <w:rPr>
          <w:rFonts w:hint="eastAsia"/>
          <w:sz w:val="24"/>
          <w:szCs w:val="32"/>
        </w:rPr>
        <w:t>投标</w:t>
      </w:r>
      <w:r>
        <w:rPr>
          <w:rFonts w:hint="eastAsia"/>
          <w:sz w:val="24"/>
          <w:szCs w:val="32"/>
        </w:rPr>
        <w:t>单位承</w:t>
      </w:r>
      <w:r w:rsidR="00C85C5D">
        <w:rPr>
          <w:rFonts w:hint="eastAsia"/>
          <w:sz w:val="24"/>
          <w:szCs w:val="32"/>
        </w:rPr>
        <w:t>接</w:t>
      </w:r>
      <w:r>
        <w:rPr>
          <w:sz w:val="24"/>
          <w:szCs w:val="32"/>
        </w:rPr>
        <w:t>的项目职业卫生评价业绩清单</w:t>
      </w:r>
      <w:r w:rsidR="006B372D">
        <w:rPr>
          <w:rFonts w:hint="eastAsia"/>
          <w:sz w:val="24"/>
          <w:szCs w:val="32"/>
        </w:rPr>
        <w:t>。</w:t>
      </w:r>
    </w:p>
    <w:p w:rsidR="00945683" w:rsidRDefault="00BB1EF7">
      <w:pPr>
        <w:pStyle w:val="a3"/>
        <w:widowControl/>
        <w:shd w:val="clear" w:color="auto" w:fill="FFFFFF"/>
        <w:spacing w:beforeAutospacing="0" w:afterAutospacing="0" w:line="315" w:lineRule="atLeast"/>
        <w:rPr>
          <w:rFonts w:ascii="微软雅黑" w:eastAsia="微软雅黑" w:hAnsi="微软雅黑" w:cs="微软雅黑"/>
          <w:b/>
          <w:color w:val="000000"/>
          <w:shd w:val="clear" w:color="auto" w:fill="FFFFFF"/>
        </w:rPr>
      </w:pPr>
      <w:r>
        <w:rPr>
          <w:rFonts w:ascii="微软雅黑" w:eastAsia="微软雅黑" w:hAnsi="微软雅黑" w:cs="微软雅黑" w:hint="eastAsia"/>
          <w:b/>
          <w:color w:val="000000"/>
          <w:shd w:val="clear" w:color="auto" w:fill="FFFFFF"/>
        </w:rPr>
        <w:t>四、要求</w:t>
      </w:r>
    </w:p>
    <w:p w:rsidR="00945683" w:rsidRDefault="00BB1EF7">
      <w:pPr>
        <w:spacing w:line="360" w:lineRule="auto"/>
        <w:rPr>
          <w:sz w:val="24"/>
          <w:szCs w:val="32"/>
        </w:rPr>
      </w:pPr>
      <w:r>
        <w:rPr>
          <w:rFonts w:hint="eastAsia"/>
          <w:sz w:val="24"/>
          <w:szCs w:val="32"/>
        </w:rPr>
        <w:t>4.1</w:t>
      </w:r>
      <w:r>
        <w:rPr>
          <w:rFonts w:hint="eastAsia"/>
          <w:sz w:val="24"/>
          <w:szCs w:val="32"/>
        </w:rPr>
        <w:t>按照国家有关法律、法规、标准，客观、公正地对项目进行安全预评价、安全设计专篇评估。</w:t>
      </w:r>
    </w:p>
    <w:p w:rsidR="00945683" w:rsidRDefault="00BB1EF7">
      <w:pPr>
        <w:spacing w:line="360" w:lineRule="auto"/>
        <w:rPr>
          <w:sz w:val="24"/>
          <w:szCs w:val="32"/>
        </w:rPr>
      </w:pPr>
      <w:r>
        <w:rPr>
          <w:rFonts w:hint="eastAsia"/>
          <w:sz w:val="24"/>
          <w:szCs w:val="32"/>
        </w:rPr>
        <w:t>4.2</w:t>
      </w:r>
      <w:r>
        <w:rPr>
          <w:rFonts w:hint="eastAsia"/>
          <w:sz w:val="24"/>
          <w:szCs w:val="32"/>
        </w:rPr>
        <w:t>投标单位应保证作出的报告符合法律规定及省、市</w:t>
      </w:r>
      <w:r w:rsidR="006B372D">
        <w:rPr>
          <w:rFonts w:hint="eastAsia"/>
          <w:sz w:val="24"/>
          <w:szCs w:val="32"/>
        </w:rPr>
        <w:t>职业卫生监督</w:t>
      </w:r>
      <w:r w:rsidR="006B372D">
        <w:rPr>
          <w:sz w:val="24"/>
          <w:szCs w:val="32"/>
        </w:rPr>
        <w:t>管理部门</w:t>
      </w:r>
      <w:r>
        <w:rPr>
          <w:rFonts w:hint="eastAsia"/>
          <w:sz w:val="24"/>
          <w:szCs w:val="32"/>
        </w:rPr>
        <w:t>的要求。</w:t>
      </w:r>
    </w:p>
    <w:p w:rsidR="00945683" w:rsidRDefault="00BB1EF7">
      <w:pPr>
        <w:spacing w:line="360" w:lineRule="auto"/>
        <w:rPr>
          <w:sz w:val="24"/>
          <w:szCs w:val="32"/>
        </w:rPr>
      </w:pPr>
      <w:r>
        <w:rPr>
          <w:rFonts w:hint="eastAsia"/>
          <w:sz w:val="24"/>
          <w:szCs w:val="32"/>
        </w:rPr>
        <w:t>4.3 </w:t>
      </w:r>
      <w:r>
        <w:rPr>
          <w:rFonts w:hint="eastAsia"/>
          <w:sz w:val="24"/>
          <w:szCs w:val="32"/>
        </w:rPr>
        <w:t>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rsidR="00945683" w:rsidRDefault="00BB1EF7">
      <w:pPr>
        <w:spacing w:line="360" w:lineRule="auto"/>
        <w:rPr>
          <w:sz w:val="24"/>
          <w:szCs w:val="32"/>
        </w:rPr>
      </w:pPr>
      <w:r>
        <w:rPr>
          <w:rFonts w:hint="eastAsia"/>
          <w:sz w:val="24"/>
          <w:szCs w:val="32"/>
        </w:rPr>
        <w:t> 4.4 </w:t>
      </w:r>
      <w:r>
        <w:rPr>
          <w:rFonts w:hint="eastAsia"/>
          <w:sz w:val="24"/>
          <w:szCs w:val="32"/>
        </w:rPr>
        <w:t>投资单位向本公司提供力所能及的其他咨询服务。</w:t>
      </w:r>
    </w:p>
    <w:p w:rsidR="00945683" w:rsidRDefault="00BB1EF7">
      <w:pPr>
        <w:pStyle w:val="a3"/>
        <w:widowControl/>
        <w:shd w:val="clear" w:color="auto" w:fill="FFFFFF"/>
        <w:spacing w:beforeAutospacing="0" w:afterAutospacing="0" w:line="315" w:lineRule="atLeast"/>
        <w:rPr>
          <w:rFonts w:ascii="微软雅黑" w:eastAsia="微软雅黑" w:hAnsi="微软雅黑" w:cs="微软雅黑"/>
          <w:b/>
          <w:color w:val="000000"/>
          <w:shd w:val="clear" w:color="auto" w:fill="FFFFFF"/>
        </w:rPr>
      </w:pPr>
      <w:r>
        <w:rPr>
          <w:rFonts w:ascii="微软雅黑" w:eastAsia="微软雅黑" w:hAnsi="微软雅黑" w:cs="微软雅黑" w:hint="eastAsia"/>
          <w:b/>
          <w:color w:val="000000"/>
          <w:shd w:val="clear" w:color="auto" w:fill="FFFFFF"/>
        </w:rPr>
        <w:t>五、填写投标标单</w:t>
      </w:r>
    </w:p>
    <w:p w:rsidR="00945683" w:rsidRDefault="00BB1EF7">
      <w:pPr>
        <w:spacing w:line="360" w:lineRule="auto"/>
        <w:rPr>
          <w:sz w:val="24"/>
          <w:szCs w:val="32"/>
        </w:rPr>
      </w:pPr>
      <w:r>
        <w:rPr>
          <w:rFonts w:hint="eastAsia"/>
          <w:sz w:val="24"/>
          <w:szCs w:val="32"/>
        </w:rPr>
        <w:t>5.1</w:t>
      </w:r>
      <w:r>
        <w:rPr>
          <w:rFonts w:hint="eastAsia"/>
          <w:sz w:val="24"/>
          <w:szCs w:val="32"/>
        </w:rPr>
        <w:t>参与投标之单位按本公司标准单元格式填写标单，标单上应加盖投标单位的公章及代表人签字，所有投标价格必须用阿拉伯数字明确至小数后两位；（注：涂改处请在一旁签字确认，否则视为无效）</w:t>
      </w:r>
    </w:p>
    <w:p w:rsidR="00945683" w:rsidRDefault="00BB1EF7">
      <w:pPr>
        <w:spacing w:line="360" w:lineRule="auto"/>
        <w:rPr>
          <w:sz w:val="24"/>
          <w:szCs w:val="32"/>
        </w:rPr>
      </w:pPr>
      <w:r>
        <w:rPr>
          <w:rFonts w:hint="eastAsia"/>
          <w:sz w:val="24"/>
          <w:szCs w:val="32"/>
        </w:rPr>
        <w:lastRenderedPageBreak/>
        <w:t>5.2</w:t>
      </w:r>
      <w:r>
        <w:rPr>
          <w:rFonts w:hint="eastAsia"/>
          <w:sz w:val="24"/>
          <w:szCs w:val="32"/>
        </w:rPr>
        <w:t>投标价格的单价总计与合计金额不相符时，以价低者为准。</w:t>
      </w:r>
    </w:p>
    <w:p w:rsidR="00945683" w:rsidRDefault="00BB1EF7">
      <w:pPr>
        <w:spacing w:line="360" w:lineRule="auto"/>
        <w:rPr>
          <w:sz w:val="24"/>
          <w:szCs w:val="32"/>
        </w:rPr>
      </w:pPr>
      <w:r>
        <w:rPr>
          <w:rFonts w:hint="eastAsia"/>
          <w:sz w:val="24"/>
          <w:szCs w:val="32"/>
        </w:rPr>
        <w:t>5.3</w:t>
      </w:r>
      <w:r>
        <w:rPr>
          <w:rFonts w:hint="eastAsia"/>
          <w:sz w:val="24"/>
          <w:szCs w:val="32"/>
        </w:rPr>
        <w:t>投标标单中的报价应说明是否包含专家评审费、招待费、增值税等相关费用；</w:t>
      </w:r>
    </w:p>
    <w:p w:rsidR="00945683" w:rsidRDefault="00BB1EF7">
      <w:pPr>
        <w:spacing w:line="360" w:lineRule="auto"/>
        <w:rPr>
          <w:color w:val="FF0000"/>
          <w:sz w:val="24"/>
          <w:szCs w:val="32"/>
        </w:rPr>
      </w:pPr>
      <w:r>
        <w:rPr>
          <w:rFonts w:hint="eastAsia"/>
          <w:color w:val="FF0000"/>
          <w:sz w:val="24"/>
          <w:szCs w:val="32"/>
        </w:rPr>
        <w:t>5.4 </w:t>
      </w:r>
      <w:r>
        <w:rPr>
          <w:rFonts w:hint="eastAsia"/>
          <w:color w:val="FF0000"/>
          <w:sz w:val="24"/>
          <w:szCs w:val="32"/>
        </w:rPr>
        <w:t>合同签订后我公司将不接受中标方以任何理由提出的费用追加或增补要求。</w:t>
      </w:r>
    </w:p>
    <w:p w:rsidR="00945683" w:rsidRDefault="00BB1EF7">
      <w:pPr>
        <w:pStyle w:val="a3"/>
        <w:widowControl/>
        <w:shd w:val="clear" w:color="auto" w:fill="FFFFFF"/>
        <w:spacing w:beforeAutospacing="0" w:afterAutospacing="0" w:line="315" w:lineRule="atLeast"/>
        <w:rPr>
          <w:rFonts w:ascii="Times New Roman" w:hAnsi="Times New Roman"/>
          <w:color w:val="000000"/>
          <w:sz w:val="21"/>
          <w:szCs w:val="21"/>
        </w:rPr>
      </w:pPr>
      <w:r>
        <w:rPr>
          <w:rFonts w:ascii="微软雅黑" w:eastAsia="微软雅黑" w:hAnsi="微软雅黑" w:cs="微软雅黑" w:hint="eastAsia"/>
          <w:b/>
          <w:color w:val="000000"/>
          <w:shd w:val="clear" w:color="auto" w:fill="FFFFFF"/>
        </w:rPr>
        <w:t>六、投标单位与本公司之共同约定条件</w:t>
      </w:r>
    </w:p>
    <w:p w:rsidR="00945683" w:rsidRDefault="00BB1EF7">
      <w:pPr>
        <w:spacing w:line="360" w:lineRule="auto"/>
        <w:rPr>
          <w:sz w:val="24"/>
          <w:szCs w:val="32"/>
        </w:rPr>
      </w:pPr>
      <w:r>
        <w:rPr>
          <w:rFonts w:hint="eastAsia"/>
          <w:sz w:val="24"/>
          <w:szCs w:val="32"/>
        </w:rPr>
        <w:t>6.1</w:t>
      </w:r>
      <w:r>
        <w:rPr>
          <w:rFonts w:hint="eastAsia"/>
          <w:sz w:val="24"/>
          <w:szCs w:val="32"/>
        </w:rPr>
        <w:t>凡中标单位于合同期间不履行合同义务，任意停止或退出者，则一年以内不得再参与本公司相关业务。同时本公司有权依投标价格之顺序，洽请下一家投标单位来替补承接其相关业务。</w:t>
      </w:r>
    </w:p>
    <w:p w:rsidR="00945683" w:rsidRDefault="00BB1EF7">
      <w:pPr>
        <w:spacing w:line="360" w:lineRule="auto"/>
        <w:rPr>
          <w:sz w:val="24"/>
          <w:szCs w:val="32"/>
        </w:rPr>
      </w:pPr>
      <w:r>
        <w:rPr>
          <w:rFonts w:hint="eastAsia"/>
          <w:sz w:val="24"/>
          <w:szCs w:val="32"/>
        </w:rPr>
        <w:t>6.2</w:t>
      </w:r>
      <w:r>
        <w:rPr>
          <w:rFonts w:hint="eastAsia"/>
          <w:sz w:val="24"/>
          <w:szCs w:val="32"/>
        </w:rPr>
        <w:t>本次投标采用“暗封公开明标”之方式，并于开标后即刻排出各单项报价顺序位，其名次表作为替补之依据。</w:t>
      </w:r>
    </w:p>
    <w:p w:rsidR="00945683" w:rsidRDefault="00BB1EF7">
      <w:pPr>
        <w:spacing w:line="360" w:lineRule="auto"/>
        <w:rPr>
          <w:sz w:val="24"/>
          <w:szCs w:val="32"/>
        </w:rPr>
      </w:pPr>
      <w:r>
        <w:rPr>
          <w:rFonts w:hint="eastAsia"/>
          <w:sz w:val="24"/>
          <w:szCs w:val="32"/>
        </w:rPr>
        <w:t>6.3 </w:t>
      </w:r>
      <w:r>
        <w:rPr>
          <w:rFonts w:hint="eastAsia"/>
          <w:sz w:val="24"/>
          <w:szCs w:val="32"/>
        </w:rPr>
        <w:t>投标单位所投出的标单必须按不同项目分别标出单价，若全体参与投标的单位投标价格均高于或低于正常价时，本公司有权废标，并组织第二轮投标。</w:t>
      </w:r>
    </w:p>
    <w:p w:rsidR="00945683" w:rsidRDefault="00BB1EF7">
      <w:pPr>
        <w:spacing w:line="360" w:lineRule="auto"/>
        <w:rPr>
          <w:sz w:val="24"/>
          <w:szCs w:val="32"/>
        </w:rPr>
      </w:pPr>
      <w:r>
        <w:rPr>
          <w:rFonts w:hint="eastAsia"/>
          <w:sz w:val="24"/>
          <w:szCs w:val="32"/>
        </w:rPr>
        <w:t>6.4</w:t>
      </w:r>
      <w:r>
        <w:rPr>
          <w:rFonts w:hint="eastAsia"/>
          <w:sz w:val="24"/>
          <w:szCs w:val="32"/>
        </w:rPr>
        <w:t>项目原则上以投标最低单价及</w:t>
      </w:r>
      <w:r w:rsidR="006B372D">
        <w:rPr>
          <w:rFonts w:hint="eastAsia"/>
          <w:sz w:val="24"/>
          <w:szCs w:val="32"/>
          <w:lang w:eastAsia="zh-Hans"/>
        </w:rPr>
        <w:t>职业卫生</w:t>
      </w:r>
      <w:r>
        <w:rPr>
          <w:rFonts w:hint="eastAsia"/>
          <w:sz w:val="24"/>
          <w:szCs w:val="32"/>
        </w:rPr>
        <w:t>技术服务的业务综合能力为中标基础。</w:t>
      </w:r>
    </w:p>
    <w:p w:rsidR="00945683" w:rsidRDefault="00BB1EF7">
      <w:pPr>
        <w:spacing w:line="360" w:lineRule="auto"/>
        <w:rPr>
          <w:sz w:val="24"/>
          <w:szCs w:val="32"/>
        </w:rPr>
      </w:pPr>
      <w:r>
        <w:rPr>
          <w:rFonts w:hint="eastAsia"/>
          <w:sz w:val="24"/>
          <w:szCs w:val="32"/>
        </w:rPr>
        <w:t>6.5</w:t>
      </w:r>
      <w:r>
        <w:rPr>
          <w:rFonts w:hint="eastAsia"/>
          <w:sz w:val="24"/>
          <w:szCs w:val="32"/>
        </w:rPr>
        <w:t>凡中标单位，须在收到本公司的中标通知书之日起两日内签订合同，如拒签合同，视为弃标，一年内不得再参与本公司任何业务。</w:t>
      </w:r>
    </w:p>
    <w:p w:rsidR="00945683" w:rsidRDefault="00BB1EF7">
      <w:pPr>
        <w:spacing w:line="360" w:lineRule="auto"/>
        <w:rPr>
          <w:sz w:val="24"/>
          <w:szCs w:val="32"/>
        </w:rPr>
      </w:pPr>
      <w:r>
        <w:rPr>
          <w:rFonts w:hint="eastAsia"/>
          <w:sz w:val="24"/>
          <w:szCs w:val="32"/>
        </w:rPr>
        <w:t>6.6</w:t>
      </w:r>
      <w:r>
        <w:rPr>
          <w:rFonts w:hint="eastAsia"/>
          <w:sz w:val="24"/>
          <w:szCs w:val="32"/>
        </w:rPr>
        <w:t>投标单位以他人的名义投标、串通投标、以行贿手段谋取中标或者以其他弄虚作假方式投标的，标书无效。</w:t>
      </w:r>
    </w:p>
    <w:p w:rsidR="00945683" w:rsidRDefault="00BB1EF7">
      <w:pPr>
        <w:spacing w:line="360" w:lineRule="auto"/>
        <w:rPr>
          <w:sz w:val="24"/>
          <w:szCs w:val="32"/>
        </w:rPr>
      </w:pPr>
      <w:r>
        <w:rPr>
          <w:rFonts w:hint="eastAsia"/>
          <w:sz w:val="24"/>
          <w:szCs w:val="32"/>
        </w:rPr>
        <w:t>6.7</w:t>
      </w:r>
      <w:r>
        <w:rPr>
          <w:rFonts w:hint="eastAsia"/>
          <w:sz w:val="24"/>
          <w:szCs w:val="32"/>
        </w:rPr>
        <w:t>如中标单位在本公司发生事故，因此造成本公司及员工损失、伤害的，由中标单位承担全部赔偿责任。</w:t>
      </w:r>
    </w:p>
    <w:p w:rsidR="00945683" w:rsidRDefault="00BB1EF7">
      <w:pPr>
        <w:spacing w:line="360" w:lineRule="auto"/>
        <w:rPr>
          <w:sz w:val="24"/>
          <w:szCs w:val="32"/>
        </w:rPr>
      </w:pPr>
      <w:r>
        <w:rPr>
          <w:rFonts w:hint="eastAsia"/>
          <w:sz w:val="24"/>
          <w:szCs w:val="32"/>
        </w:rPr>
        <w:t>6.8 </w:t>
      </w:r>
      <w:r>
        <w:rPr>
          <w:rFonts w:hint="eastAsia"/>
          <w:sz w:val="24"/>
          <w:szCs w:val="32"/>
        </w:rPr>
        <w:t>凡投标之单位，均视为接受本招标书之各项要求，并作为合同之条款。</w:t>
      </w:r>
    </w:p>
    <w:p w:rsidR="00945683" w:rsidRDefault="00BB1EF7">
      <w:pPr>
        <w:spacing w:line="360" w:lineRule="auto"/>
        <w:rPr>
          <w:sz w:val="24"/>
          <w:szCs w:val="32"/>
        </w:rPr>
      </w:pPr>
      <w:r>
        <w:rPr>
          <w:rFonts w:hint="eastAsia"/>
          <w:sz w:val="24"/>
          <w:szCs w:val="32"/>
        </w:rPr>
        <w:t>全文结束。</w:t>
      </w:r>
    </w:p>
    <w:p w:rsidR="00945683" w:rsidRDefault="00BB1EF7">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br w:type="page"/>
      </w:r>
    </w:p>
    <w:p w:rsidR="00945683" w:rsidRDefault="00BB1EF7">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lastRenderedPageBreak/>
        <w:t>附件一：</w:t>
      </w:r>
    </w:p>
    <w:p w:rsidR="00945683" w:rsidRDefault="00BB1EF7">
      <w:pPr>
        <w:jc w:val="center"/>
        <w:rPr>
          <w:rFonts w:ascii="宋体" w:eastAsia="宋体" w:hAnsi="宋体" w:cs="宋体"/>
          <w:color w:val="000000"/>
          <w:sz w:val="24"/>
          <w:shd w:val="clear" w:color="auto" w:fill="FFFFFF"/>
        </w:rPr>
      </w:pPr>
      <w:r>
        <w:rPr>
          <w:rFonts w:ascii="宋体" w:eastAsia="宋体" w:hAnsi="宋体" w:cs="宋体" w:hint="eastAsia"/>
          <w:b/>
          <w:bCs/>
          <w:color w:val="000000"/>
          <w:sz w:val="48"/>
          <w:szCs w:val="48"/>
          <w:shd w:val="clear" w:color="auto" w:fill="FFFFFF"/>
        </w:rPr>
        <w:t>开标一览表</w:t>
      </w:r>
    </w:p>
    <w:p w:rsidR="00945683" w:rsidRDefault="00945683">
      <w:pPr>
        <w:rPr>
          <w:rFonts w:ascii="宋体" w:eastAsia="宋体" w:hAnsi="宋体" w:cs="宋体"/>
          <w:color w:val="000000"/>
          <w:sz w:val="24"/>
          <w:shd w:val="clear" w:color="auto" w:fill="FFFFFF"/>
        </w:rPr>
      </w:pPr>
    </w:p>
    <w:tbl>
      <w:tblPr>
        <w:tblStyle w:val="a5"/>
        <w:tblW w:w="0" w:type="auto"/>
        <w:tblLook w:val="04A0" w:firstRow="1" w:lastRow="0" w:firstColumn="1" w:lastColumn="0" w:noHBand="0" w:noVBand="1"/>
      </w:tblPr>
      <w:tblGrid>
        <w:gridCol w:w="1809"/>
        <w:gridCol w:w="1599"/>
        <w:gridCol w:w="1704"/>
        <w:gridCol w:w="1705"/>
        <w:gridCol w:w="1705"/>
      </w:tblGrid>
      <w:tr w:rsidR="00945683" w:rsidTr="00C85C5D">
        <w:trPr>
          <w:trHeight w:val="632"/>
        </w:trPr>
        <w:tc>
          <w:tcPr>
            <w:tcW w:w="1809" w:type="dxa"/>
            <w:vAlign w:val="center"/>
          </w:tcPr>
          <w:p w:rsidR="00945683" w:rsidRDefault="00BB1EF7">
            <w:pPr>
              <w:jc w:val="center"/>
              <w:rPr>
                <w:sz w:val="22"/>
                <w:szCs w:val="28"/>
              </w:rPr>
            </w:pPr>
            <w:r>
              <w:rPr>
                <w:rFonts w:hint="eastAsia"/>
                <w:sz w:val="22"/>
                <w:szCs w:val="28"/>
              </w:rPr>
              <w:t>投标项目</w:t>
            </w:r>
          </w:p>
        </w:tc>
        <w:tc>
          <w:tcPr>
            <w:tcW w:w="1599" w:type="dxa"/>
            <w:vAlign w:val="center"/>
          </w:tcPr>
          <w:p w:rsidR="00945683" w:rsidRDefault="00BB1EF7">
            <w:pPr>
              <w:jc w:val="center"/>
              <w:rPr>
                <w:sz w:val="22"/>
                <w:szCs w:val="28"/>
              </w:rPr>
            </w:pPr>
            <w:r>
              <w:rPr>
                <w:rFonts w:hint="eastAsia"/>
                <w:sz w:val="22"/>
                <w:szCs w:val="28"/>
              </w:rPr>
              <w:t>投标价格</w:t>
            </w:r>
          </w:p>
        </w:tc>
        <w:tc>
          <w:tcPr>
            <w:tcW w:w="1704" w:type="dxa"/>
            <w:vAlign w:val="center"/>
          </w:tcPr>
          <w:p w:rsidR="00945683" w:rsidRDefault="00BB1EF7">
            <w:pPr>
              <w:jc w:val="center"/>
              <w:rPr>
                <w:sz w:val="22"/>
                <w:szCs w:val="28"/>
              </w:rPr>
            </w:pPr>
            <w:r>
              <w:rPr>
                <w:rFonts w:hint="eastAsia"/>
                <w:sz w:val="22"/>
                <w:szCs w:val="28"/>
              </w:rPr>
              <w:t>编制完成时间</w:t>
            </w:r>
          </w:p>
        </w:tc>
        <w:tc>
          <w:tcPr>
            <w:tcW w:w="1705" w:type="dxa"/>
            <w:vAlign w:val="center"/>
          </w:tcPr>
          <w:p w:rsidR="00945683" w:rsidRDefault="00BB1EF7">
            <w:pPr>
              <w:jc w:val="center"/>
              <w:rPr>
                <w:sz w:val="22"/>
                <w:szCs w:val="28"/>
              </w:rPr>
            </w:pPr>
            <w:r>
              <w:rPr>
                <w:rFonts w:hint="eastAsia"/>
                <w:sz w:val="22"/>
                <w:szCs w:val="28"/>
              </w:rPr>
              <w:t>提供内容</w:t>
            </w:r>
          </w:p>
        </w:tc>
        <w:tc>
          <w:tcPr>
            <w:tcW w:w="1705" w:type="dxa"/>
            <w:vAlign w:val="center"/>
          </w:tcPr>
          <w:p w:rsidR="00945683" w:rsidRDefault="00BB1EF7">
            <w:pPr>
              <w:jc w:val="center"/>
              <w:rPr>
                <w:sz w:val="22"/>
                <w:szCs w:val="28"/>
              </w:rPr>
            </w:pPr>
            <w:r>
              <w:rPr>
                <w:rFonts w:hint="eastAsia"/>
                <w:sz w:val="22"/>
                <w:szCs w:val="28"/>
              </w:rPr>
              <w:t>备注</w:t>
            </w:r>
          </w:p>
        </w:tc>
      </w:tr>
      <w:tr w:rsidR="00945683" w:rsidTr="00C85C5D">
        <w:trPr>
          <w:trHeight w:val="1306"/>
        </w:trPr>
        <w:tc>
          <w:tcPr>
            <w:tcW w:w="1809" w:type="dxa"/>
            <w:vAlign w:val="center"/>
          </w:tcPr>
          <w:p w:rsidR="00945683" w:rsidRPr="00C85C5D" w:rsidRDefault="00BB1EF7" w:rsidP="00C85C5D">
            <w:pPr>
              <w:jc w:val="center"/>
              <w:rPr>
                <w:rFonts w:hint="eastAsia"/>
              </w:rPr>
            </w:pPr>
            <w:r w:rsidRPr="00C85C5D">
              <w:rPr>
                <w:rFonts w:hint="eastAsia"/>
              </w:rPr>
              <w:t>危废处置中心废包装物资源化利用项目</w:t>
            </w:r>
            <w:r w:rsidR="006B372D" w:rsidRPr="00C85C5D">
              <w:rPr>
                <w:rFonts w:hint="eastAsia"/>
              </w:rPr>
              <w:t>职业卫生</w:t>
            </w:r>
            <w:r w:rsidR="00C85C5D" w:rsidRPr="00C85C5D">
              <w:rPr>
                <w:rFonts w:hint="eastAsia"/>
                <w:lang w:eastAsia="zh-Hans"/>
              </w:rPr>
              <w:t>预评价</w:t>
            </w:r>
          </w:p>
        </w:tc>
        <w:tc>
          <w:tcPr>
            <w:tcW w:w="1599" w:type="dxa"/>
            <w:vAlign w:val="center"/>
          </w:tcPr>
          <w:p w:rsidR="00945683" w:rsidRDefault="00945683">
            <w:pPr>
              <w:jc w:val="center"/>
              <w:rPr>
                <w:sz w:val="22"/>
                <w:szCs w:val="28"/>
              </w:rPr>
            </w:pPr>
          </w:p>
        </w:tc>
        <w:tc>
          <w:tcPr>
            <w:tcW w:w="1704" w:type="dxa"/>
            <w:vAlign w:val="center"/>
          </w:tcPr>
          <w:p w:rsidR="00945683" w:rsidRDefault="00945683">
            <w:pPr>
              <w:jc w:val="center"/>
              <w:rPr>
                <w:sz w:val="22"/>
                <w:szCs w:val="28"/>
              </w:rPr>
            </w:pPr>
          </w:p>
        </w:tc>
        <w:tc>
          <w:tcPr>
            <w:tcW w:w="1705" w:type="dxa"/>
            <w:vAlign w:val="center"/>
          </w:tcPr>
          <w:p w:rsidR="00945683" w:rsidRDefault="00945683">
            <w:pPr>
              <w:jc w:val="center"/>
              <w:rPr>
                <w:sz w:val="22"/>
                <w:szCs w:val="28"/>
              </w:rPr>
            </w:pPr>
          </w:p>
        </w:tc>
        <w:tc>
          <w:tcPr>
            <w:tcW w:w="1705" w:type="dxa"/>
            <w:vAlign w:val="center"/>
          </w:tcPr>
          <w:p w:rsidR="006B372D" w:rsidRDefault="006B372D" w:rsidP="006B372D">
            <w:pPr>
              <w:jc w:val="left"/>
              <w:rPr>
                <w:sz w:val="22"/>
                <w:szCs w:val="28"/>
              </w:rPr>
            </w:pPr>
            <w:r>
              <w:rPr>
                <w:rFonts w:hint="eastAsia"/>
                <w:sz w:val="22"/>
                <w:szCs w:val="28"/>
              </w:rPr>
              <w:t>①报价</w:t>
            </w:r>
            <w:r w:rsidR="00BB1EF7">
              <w:rPr>
                <w:rFonts w:hint="eastAsia"/>
                <w:sz w:val="22"/>
                <w:szCs w:val="28"/>
              </w:rPr>
              <w:t>标明税率</w:t>
            </w:r>
          </w:p>
          <w:p w:rsidR="00945683" w:rsidRDefault="006B372D" w:rsidP="006B372D">
            <w:pPr>
              <w:jc w:val="left"/>
              <w:rPr>
                <w:sz w:val="22"/>
                <w:szCs w:val="28"/>
              </w:rPr>
            </w:pPr>
            <w:r>
              <w:rPr>
                <w:rFonts w:hint="eastAsia"/>
                <w:sz w:val="22"/>
                <w:szCs w:val="28"/>
              </w:rPr>
              <w:t>②报价</w:t>
            </w:r>
            <w:r>
              <w:rPr>
                <w:sz w:val="22"/>
                <w:szCs w:val="28"/>
              </w:rPr>
              <w:t>包</w:t>
            </w:r>
            <w:r w:rsidR="00BB1EF7">
              <w:rPr>
                <w:rFonts w:hint="eastAsia"/>
                <w:sz w:val="22"/>
                <w:szCs w:val="28"/>
              </w:rPr>
              <w:t>含专家评审费</w:t>
            </w:r>
          </w:p>
        </w:tc>
      </w:tr>
      <w:tr w:rsidR="00C85C5D" w:rsidTr="00C85C5D">
        <w:trPr>
          <w:trHeight w:val="1306"/>
        </w:trPr>
        <w:tc>
          <w:tcPr>
            <w:tcW w:w="1809" w:type="dxa"/>
            <w:vAlign w:val="center"/>
          </w:tcPr>
          <w:p w:rsidR="00C85C5D" w:rsidRPr="00C85C5D" w:rsidRDefault="00C85C5D" w:rsidP="00C85C5D">
            <w:pPr>
              <w:jc w:val="center"/>
              <w:rPr>
                <w:rFonts w:hint="eastAsia"/>
              </w:rPr>
            </w:pPr>
            <w:r w:rsidRPr="00C85C5D">
              <w:rPr>
                <w:rFonts w:hint="eastAsia"/>
              </w:rPr>
              <w:t>危废处置中心废包装物资源化利用项目职业卫生</w:t>
            </w:r>
            <w:r w:rsidRPr="00C85C5D">
              <w:rPr>
                <w:rFonts w:hint="eastAsia"/>
                <w:lang w:eastAsia="zh-Hans"/>
              </w:rPr>
              <w:t>设计专篇</w:t>
            </w:r>
          </w:p>
        </w:tc>
        <w:tc>
          <w:tcPr>
            <w:tcW w:w="1599" w:type="dxa"/>
            <w:vAlign w:val="center"/>
          </w:tcPr>
          <w:p w:rsidR="00C85C5D" w:rsidRDefault="00C85C5D">
            <w:pPr>
              <w:jc w:val="center"/>
              <w:rPr>
                <w:sz w:val="22"/>
                <w:szCs w:val="28"/>
              </w:rPr>
            </w:pPr>
          </w:p>
        </w:tc>
        <w:tc>
          <w:tcPr>
            <w:tcW w:w="1704" w:type="dxa"/>
            <w:vAlign w:val="center"/>
          </w:tcPr>
          <w:p w:rsidR="00C85C5D" w:rsidRDefault="00C85C5D">
            <w:pPr>
              <w:jc w:val="center"/>
              <w:rPr>
                <w:sz w:val="22"/>
                <w:szCs w:val="28"/>
              </w:rPr>
            </w:pPr>
          </w:p>
        </w:tc>
        <w:tc>
          <w:tcPr>
            <w:tcW w:w="1705" w:type="dxa"/>
            <w:vAlign w:val="center"/>
          </w:tcPr>
          <w:p w:rsidR="00C85C5D" w:rsidRDefault="00C85C5D">
            <w:pPr>
              <w:jc w:val="center"/>
              <w:rPr>
                <w:sz w:val="22"/>
                <w:szCs w:val="28"/>
              </w:rPr>
            </w:pPr>
          </w:p>
        </w:tc>
        <w:tc>
          <w:tcPr>
            <w:tcW w:w="1705" w:type="dxa"/>
            <w:vAlign w:val="center"/>
          </w:tcPr>
          <w:p w:rsidR="00C85C5D" w:rsidRDefault="00C85C5D" w:rsidP="006B372D">
            <w:pPr>
              <w:jc w:val="left"/>
              <w:rPr>
                <w:rFonts w:hint="eastAsia"/>
                <w:sz w:val="22"/>
                <w:szCs w:val="28"/>
              </w:rPr>
            </w:pPr>
          </w:p>
        </w:tc>
      </w:tr>
      <w:tr w:rsidR="00C85C5D" w:rsidTr="00C85C5D">
        <w:trPr>
          <w:trHeight w:val="1306"/>
        </w:trPr>
        <w:tc>
          <w:tcPr>
            <w:tcW w:w="1809" w:type="dxa"/>
            <w:vAlign w:val="center"/>
          </w:tcPr>
          <w:p w:rsidR="00C85C5D" w:rsidRPr="00C85C5D" w:rsidRDefault="00C85C5D" w:rsidP="00C85C5D">
            <w:pPr>
              <w:jc w:val="center"/>
              <w:rPr>
                <w:rFonts w:hint="eastAsia"/>
              </w:rPr>
            </w:pPr>
            <w:r w:rsidRPr="00C85C5D">
              <w:rPr>
                <w:rFonts w:hint="eastAsia"/>
              </w:rPr>
              <w:t>危废处置中心废包装物资源化利用项目职业卫生</w:t>
            </w:r>
            <w:r w:rsidRPr="00C85C5D">
              <w:rPr>
                <w:rFonts w:hint="eastAsia"/>
                <w:lang w:eastAsia="zh-Hans"/>
              </w:rPr>
              <w:t>控制效果</w:t>
            </w:r>
            <w:r>
              <w:rPr>
                <w:rFonts w:hint="eastAsia"/>
                <w:lang w:eastAsia="zh-Hans"/>
              </w:rPr>
              <w:t>评价</w:t>
            </w:r>
          </w:p>
        </w:tc>
        <w:tc>
          <w:tcPr>
            <w:tcW w:w="1599" w:type="dxa"/>
            <w:vAlign w:val="center"/>
          </w:tcPr>
          <w:p w:rsidR="00C85C5D" w:rsidRDefault="00C85C5D">
            <w:pPr>
              <w:jc w:val="center"/>
              <w:rPr>
                <w:sz w:val="22"/>
                <w:szCs w:val="28"/>
              </w:rPr>
            </w:pPr>
          </w:p>
        </w:tc>
        <w:tc>
          <w:tcPr>
            <w:tcW w:w="1704" w:type="dxa"/>
            <w:vAlign w:val="center"/>
          </w:tcPr>
          <w:p w:rsidR="00C85C5D" w:rsidRDefault="00C85C5D">
            <w:pPr>
              <w:jc w:val="center"/>
              <w:rPr>
                <w:sz w:val="22"/>
                <w:szCs w:val="28"/>
              </w:rPr>
            </w:pPr>
          </w:p>
        </w:tc>
        <w:tc>
          <w:tcPr>
            <w:tcW w:w="1705" w:type="dxa"/>
            <w:vAlign w:val="center"/>
          </w:tcPr>
          <w:p w:rsidR="00C85C5D" w:rsidRDefault="00C85C5D">
            <w:pPr>
              <w:jc w:val="center"/>
              <w:rPr>
                <w:sz w:val="22"/>
                <w:szCs w:val="28"/>
              </w:rPr>
            </w:pPr>
          </w:p>
        </w:tc>
        <w:tc>
          <w:tcPr>
            <w:tcW w:w="1705" w:type="dxa"/>
            <w:vAlign w:val="center"/>
          </w:tcPr>
          <w:p w:rsidR="00C85C5D" w:rsidRDefault="00C85C5D" w:rsidP="006B372D">
            <w:pPr>
              <w:jc w:val="left"/>
              <w:rPr>
                <w:rFonts w:hint="eastAsia"/>
                <w:sz w:val="22"/>
                <w:szCs w:val="28"/>
              </w:rPr>
            </w:pPr>
          </w:p>
        </w:tc>
      </w:tr>
      <w:tr w:rsidR="00945683">
        <w:trPr>
          <w:trHeight w:val="458"/>
        </w:trPr>
        <w:tc>
          <w:tcPr>
            <w:tcW w:w="3408" w:type="dxa"/>
            <w:gridSpan w:val="2"/>
            <w:vAlign w:val="center"/>
          </w:tcPr>
          <w:p w:rsidR="00945683" w:rsidRDefault="00BB1EF7">
            <w:pPr>
              <w:jc w:val="center"/>
              <w:rPr>
                <w:sz w:val="22"/>
                <w:szCs w:val="28"/>
              </w:rPr>
            </w:pPr>
            <w:r>
              <w:rPr>
                <w:rFonts w:hint="eastAsia"/>
                <w:sz w:val="22"/>
                <w:szCs w:val="28"/>
              </w:rPr>
              <w:t>优惠条件</w:t>
            </w:r>
          </w:p>
        </w:tc>
        <w:tc>
          <w:tcPr>
            <w:tcW w:w="5114" w:type="dxa"/>
            <w:gridSpan w:val="3"/>
            <w:vAlign w:val="center"/>
          </w:tcPr>
          <w:p w:rsidR="00945683" w:rsidRDefault="00945683">
            <w:pPr>
              <w:jc w:val="center"/>
              <w:rPr>
                <w:sz w:val="22"/>
                <w:szCs w:val="28"/>
              </w:rPr>
            </w:pPr>
          </w:p>
        </w:tc>
      </w:tr>
      <w:tr w:rsidR="00945683">
        <w:trPr>
          <w:trHeight w:val="392"/>
        </w:trPr>
        <w:tc>
          <w:tcPr>
            <w:tcW w:w="3408" w:type="dxa"/>
            <w:gridSpan w:val="2"/>
            <w:vAlign w:val="center"/>
          </w:tcPr>
          <w:p w:rsidR="00945683" w:rsidRDefault="00BB1EF7">
            <w:pPr>
              <w:jc w:val="center"/>
              <w:rPr>
                <w:sz w:val="22"/>
                <w:szCs w:val="28"/>
              </w:rPr>
            </w:pPr>
            <w:r>
              <w:rPr>
                <w:rFonts w:hint="eastAsia"/>
                <w:sz w:val="22"/>
                <w:szCs w:val="28"/>
              </w:rPr>
              <w:t>合计总价</w:t>
            </w:r>
            <w:bookmarkStart w:id="0" w:name="_GoBack"/>
            <w:bookmarkEnd w:id="0"/>
          </w:p>
        </w:tc>
        <w:tc>
          <w:tcPr>
            <w:tcW w:w="5114" w:type="dxa"/>
            <w:gridSpan w:val="3"/>
            <w:vAlign w:val="center"/>
          </w:tcPr>
          <w:p w:rsidR="00945683" w:rsidRDefault="00945683">
            <w:pPr>
              <w:jc w:val="center"/>
              <w:rPr>
                <w:sz w:val="22"/>
                <w:szCs w:val="28"/>
              </w:rPr>
            </w:pPr>
          </w:p>
        </w:tc>
      </w:tr>
      <w:tr w:rsidR="00945683" w:rsidTr="00C85C5D">
        <w:tc>
          <w:tcPr>
            <w:tcW w:w="1809" w:type="dxa"/>
            <w:vAlign w:val="center"/>
          </w:tcPr>
          <w:p w:rsidR="00945683" w:rsidRDefault="00BB1EF7">
            <w:pPr>
              <w:jc w:val="center"/>
              <w:rPr>
                <w:sz w:val="22"/>
                <w:szCs w:val="28"/>
              </w:rPr>
            </w:pPr>
            <w:r>
              <w:rPr>
                <w:rFonts w:hint="eastAsia"/>
                <w:sz w:val="22"/>
                <w:szCs w:val="28"/>
              </w:rPr>
              <w:t>付款方式</w:t>
            </w:r>
          </w:p>
        </w:tc>
        <w:tc>
          <w:tcPr>
            <w:tcW w:w="6713" w:type="dxa"/>
            <w:gridSpan w:val="4"/>
            <w:vAlign w:val="center"/>
          </w:tcPr>
          <w:p w:rsidR="00945683" w:rsidRDefault="00BB1EF7" w:rsidP="006B372D">
            <w:pPr>
              <w:jc w:val="center"/>
              <w:rPr>
                <w:sz w:val="22"/>
                <w:szCs w:val="28"/>
              </w:rPr>
            </w:pPr>
            <w:r>
              <w:rPr>
                <w:rFonts w:hint="eastAsia"/>
                <w:sz w:val="22"/>
                <w:szCs w:val="28"/>
              </w:rPr>
              <w:t>电汇付款；正式合同签订后，</w:t>
            </w:r>
            <w:r w:rsidR="006B372D">
              <w:rPr>
                <w:rFonts w:hint="eastAsia"/>
                <w:sz w:val="22"/>
                <w:szCs w:val="28"/>
              </w:rPr>
              <w:t>职业卫生预评价</w:t>
            </w:r>
            <w:r w:rsidR="006B372D">
              <w:rPr>
                <w:sz w:val="22"/>
                <w:szCs w:val="28"/>
              </w:rPr>
              <w:t>、设计专篇</w:t>
            </w:r>
            <w:r w:rsidR="006B372D">
              <w:rPr>
                <w:rFonts w:hint="eastAsia"/>
                <w:sz w:val="22"/>
                <w:szCs w:val="28"/>
              </w:rPr>
              <w:t>、控制效果</w:t>
            </w:r>
            <w:r w:rsidR="006B372D">
              <w:rPr>
                <w:sz w:val="22"/>
                <w:szCs w:val="28"/>
              </w:rPr>
              <w:t>评价</w:t>
            </w:r>
            <w:r>
              <w:rPr>
                <w:rFonts w:hint="eastAsia"/>
                <w:sz w:val="22"/>
                <w:szCs w:val="28"/>
              </w:rPr>
              <w:t>，通过专家评审后一次性支付项目评价款项。</w:t>
            </w:r>
          </w:p>
        </w:tc>
      </w:tr>
    </w:tbl>
    <w:p w:rsidR="00945683" w:rsidRDefault="00BB1EF7">
      <w:pPr>
        <w:pStyle w:val="a3"/>
        <w:widowControl/>
        <w:shd w:val="clear" w:color="auto" w:fill="FFFFFF"/>
        <w:spacing w:beforeAutospacing="0" w:after="200" w:afterAutospacing="0" w:line="330" w:lineRule="atLeast"/>
        <w:rPr>
          <w:rFonts w:ascii="Tahoma" w:eastAsia="Tahoma" w:hAnsi="Tahoma" w:cs="Tahoma"/>
          <w:color w:val="000000"/>
          <w:sz w:val="22"/>
          <w:szCs w:val="22"/>
        </w:rPr>
      </w:pPr>
      <w:r>
        <w:rPr>
          <w:rFonts w:ascii="微软雅黑" w:eastAsia="微软雅黑" w:hAnsi="微软雅黑" w:cs="微软雅黑" w:hint="eastAsia"/>
          <w:b/>
          <w:color w:val="000000"/>
          <w:shd w:val="clear" w:color="auto" w:fill="FFFFFF"/>
        </w:rPr>
        <w:t>注意事项：</w:t>
      </w:r>
    </w:p>
    <w:p w:rsidR="00945683" w:rsidRDefault="00BB1EF7">
      <w:pPr>
        <w:pStyle w:val="a3"/>
        <w:widowControl/>
        <w:shd w:val="clear" w:color="auto" w:fill="FFFFFF"/>
        <w:spacing w:beforeAutospacing="0" w:after="200" w:afterAutospacing="0" w:line="330" w:lineRule="atLeast"/>
        <w:rPr>
          <w:rFonts w:ascii="Tahoma" w:eastAsia="Tahoma" w:hAnsi="Tahoma" w:cs="Tahoma"/>
          <w:color w:val="000000"/>
          <w:sz w:val="22"/>
          <w:szCs w:val="22"/>
        </w:rPr>
      </w:pPr>
      <w:r>
        <w:rPr>
          <w:rFonts w:ascii="宋体" w:eastAsia="宋体" w:hAnsi="宋体" w:cs="宋体" w:hint="eastAsia"/>
          <w:color w:val="000000"/>
          <w:shd w:val="clear" w:color="auto" w:fill="FFFFFF"/>
        </w:rPr>
        <w:t>1）报价单要求加盖公司公章及投标单位授权代表签名。</w:t>
      </w:r>
    </w:p>
    <w:p w:rsidR="00945683" w:rsidRDefault="00BB1EF7">
      <w:pPr>
        <w:pStyle w:val="a3"/>
        <w:widowControl/>
        <w:shd w:val="clear" w:color="auto" w:fill="FFFFFF"/>
        <w:spacing w:beforeAutospacing="0" w:after="200" w:afterAutospacing="0" w:line="330" w:lineRule="atLeast"/>
        <w:rPr>
          <w:rFonts w:ascii="宋体" w:eastAsia="宋体" w:hAnsi="宋体" w:cs="宋体"/>
          <w:color w:val="000000"/>
          <w:shd w:val="clear" w:color="auto" w:fill="FFFFFF"/>
        </w:rPr>
      </w:pPr>
      <w:r>
        <w:rPr>
          <w:rFonts w:ascii="宋体" w:eastAsia="宋体" w:hAnsi="宋体" w:cs="宋体" w:hint="eastAsia"/>
          <w:color w:val="000000"/>
          <w:shd w:val="clear" w:color="auto" w:fill="FFFFFF"/>
        </w:rPr>
        <w:t>2）快递邮寄：快递袋需密封，快递袋封口处需加盖公司公章。</w:t>
      </w:r>
    </w:p>
    <w:p w:rsidR="00945683" w:rsidRDefault="00BB1EF7">
      <w:pPr>
        <w:pStyle w:val="a3"/>
        <w:widowControl/>
        <w:shd w:val="clear" w:color="auto" w:fill="FFFFFF"/>
        <w:spacing w:beforeAutospacing="0" w:after="200" w:afterAutospacing="0" w:line="330" w:lineRule="atLeast"/>
        <w:textAlignment w:val="bottom"/>
        <w:rPr>
          <w:rFonts w:ascii="宋体" w:eastAsia="宋体" w:hAnsi="宋体" w:cs="宋体"/>
          <w:color w:val="000000"/>
          <w:shd w:val="clear" w:color="auto" w:fill="FFFFFF"/>
        </w:rPr>
      </w:pPr>
      <w:r>
        <w:rPr>
          <w:rFonts w:ascii="宋体" w:eastAsia="宋体" w:hAnsi="宋体" w:cs="宋体" w:hint="eastAsia"/>
          <w:color w:val="000000"/>
          <w:shd w:val="clear" w:color="auto" w:fill="FFFFFF"/>
        </w:rPr>
        <w:t>3）</w:t>
      </w:r>
      <w:r>
        <w:rPr>
          <w:rFonts w:hint="eastAsia"/>
          <w:color w:val="FF0000"/>
          <w:szCs w:val="32"/>
        </w:rPr>
        <w:t>合同签订后我公司将不接受中标方以任何理由提出的费用追加或增补要求。</w:t>
      </w:r>
    </w:p>
    <w:p w:rsidR="00945683" w:rsidRDefault="00945683">
      <w:pPr>
        <w:pStyle w:val="a3"/>
        <w:widowControl/>
        <w:shd w:val="clear" w:color="auto" w:fill="FFFFFF"/>
        <w:spacing w:beforeAutospacing="0" w:after="200" w:afterAutospacing="0" w:line="330" w:lineRule="atLeast"/>
        <w:textAlignment w:val="bottom"/>
        <w:rPr>
          <w:rFonts w:ascii="宋体" w:eastAsia="宋体" w:hAnsi="宋体" w:cs="宋体"/>
          <w:color w:val="000000"/>
          <w:shd w:val="clear" w:color="auto" w:fill="FFFFFF"/>
        </w:rPr>
      </w:pPr>
    </w:p>
    <w:p w:rsidR="00945683" w:rsidRDefault="00BB1EF7">
      <w:pPr>
        <w:pStyle w:val="a3"/>
        <w:widowControl/>
        <w:shd w:val="clear" w:color="auto" w:fill="FFFFFF"/>
        <w:spacing w:beforeAutospacing="0" w:after="200" w:afterAutospacing="0" w:line="330" w:lineRule="atLeast"/>
        <w:textAlignment w:val="bottom"/>
        <w:rPr>
          <w:rFonts w:ascii="Tahoma" w:eastAsia="Tahoma" w:hAnsi="Tahoma" w:cs="Tahoma"/>
          <w:color w:val="000000"/>
          <w:sz w:val="22"/>
          <w:szCs w:val="22"/>
        </w:rPr>
      </w:pPr>
      <w:r>
        <w:rPr>
          <w:rFonts w:ascii="宋体" w:eastAsia="宋体" w:hAnsi="宋体" w:cs="宋体" w:hint="eastAsia"/>
          <w:color w:val="000000"/>
          <w:shd w:val="clear" w:color="auto" w:fill="FFFFFF"/>
        </w:rPr>
        <w:t>投标单位全称（盖章）：</w:t>
      </w:r>
      <w:r>
        <w:rPr>
          <w:rFonts w:ascii="宋体" w:eastAsia="宋体" w:hAnsi="宋体" w:cs="宋体" w:hint="eastAsia"/>
          <w:color w:val="000000"/>
          <w:u w:val="single"/>
          <w:shd w:val="clear" w:color="auto" w:fill="FFFFFF"/>
        </w:rPr>
        <w:t>                </w:t>
      </w:r>
    </w:p>
    <w:p w:rsidR="00945683" w:rsidRDefault="00BB1EF7">
      <w:pPr>
        <w:pStyle w:val="a3"/>
        <w:widowControl/>
        <w:shd w:val="clear" w:color="auto" w:fill="FFFFFF"/>
        <w:spacing w:beforeAutospacing="0" w:after="200" w:afterAutospacing="0" w:line="330" w:lineRule="atLeast"/>
        <w:textAlignment w:val="bottom"/>
        <w:rPr>
          <w:rFonts w:ascii="Tahoma" w:eastAsia="Tahoma" w:hAnsi="Tahoma" w:cs="Tahoma"/>
          <w:color w:val="000000"/>
          <w:sz w:val="22"/>
          <w:szCs w:val="22"/>
        </w:rPr>
      </w:pPr>
      <w:r>
        <w:rPr>
          <w:rFonts w:ascii="宋体" w:eastAsia="宋体" w:hAnsi="宋体" w:cs="宋体" w:hint="eastAsia"/>
          <w:color w:val="000000"/>
          <w:shd w:val="clear" w:color="auto" w:fill="FFFFFF"/>
        </w:rPr>
        <w:t>投标单位授权代表签名：</w:t>
      </w:r>
      <w:r>
        <w:rPr>
          <w:rFonts w:ascii="宋体" w:eastAsia="宋体" w:hAnsi="宋体" w:cs="宋体" w:hint="eastAsia"/>
          <w:color w:val="000000"/>
          <w:u w:val="single"/>
          <w:shd w:val="clear" w:color="auto" w:fill="FFFFFF"/>
        </w:rPr>
        <w:t>                </w:t>
      </w:r>
    </w:p>
    <w:sectPr w:rsidR="009456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72E" w:rsidRDefault="00ED772E" w:rsidP="00D85FCB">
      <w:r>
        <w:separator/>
      </w:r>
    </w:p>
  </w:endnote>
  <w:endnote w:type="continuationSeparator" w:id="0">
    <w:p w:rsidR="00ED772E" w:rsidRDefault="00ED772E" w:rsidP="00D8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72E" w:rsidRDefault="00ED772E" w:rsidP="00D85FCB">
      <w:r>
        <w:separator/>
      </w:r>
    </w:p>
  </w:footnote>
  <w:footnote w:type="continuationSeparator" w:id="0">
    <w:p w:rsidR="00ED772E" w:rsidRDefault="00ED772E" w:rsidP="00D85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683"/>
    <w:rsid w:val="DEDF4027"/>
    <w:rsid w:val="EFAE51AB"/>
    <w:rsid w:val="F7FF3A27"/>
    <w:rsid w:val="006B372D"/>
    <w:rsid w:val="007F27AC"/>
    <w:rsid w:val="00945683"/>
    <w:rsid w:val="00BB1EF7"/>
    <w:rsid w:val="00C85C5D"/>
    <w:rsid w:val="00D07DBA"/>
    <w:rsid w:val="00D85FCB"/>
    <w:rsid w:val="00ED772E"/>
    <w:rsid w:val="03557111"/>
    <w:rsid w:val="0E8222D1"/>
    <w:rsid w:val="18AC1667"/>
    <w:rsid w:val="1B4D5564"/>
    <w:rsid w:val="1BB17EC1"/>
    <w:rsid w:val="21780360"/>
    <w:rsid w:val="22971CC3"/>
    <w:rsid w:val="2FBC4C71"/>
    <w:rsid w:val="30717263"/>
    <w:rsid w:val="374C067F"/>
    <w:rsid w:val="42A63615"/>
    <w:rsid w:val="436D5F0F"/>
    <w:rsid w:val="498B4090"/>
    <w:rsid w:val="52752FA8"/>
    <w:rsid w:val="561168B8"/>
    <w:rsid w:val="58344C4C"/>
    <w:rsid w:val="589A1FCC"/>
    <w:rsid w:val="58FB50C9"/>
    <w:rsid w:val="5A131AE3"/>
    <w:rsid w:val="5CEB074D"/>
    <w:rsid w:val="5DC43174"/>
    <w:rsid w:val="5F793366"/>
    <w:rsid w:val="60BA3806"/>
    <w:rsid w:val="6A360F55"/>
    <w:rsid w:val="6FEDE018"/>
    <w:rsid w:val="7B1D0243"/>
    <w:rsid w:val="7ECA7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362D372-EE12-4BF4-B183-C032094B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000FF"/>
      <w:u w:val="single"/>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D85F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D85FCB"/>
    <w:rPr>
      <w:rFonts w:asciiTheme="minorHAnsi" w:eastAsiaTheme="minorEastAsia" w:hAnsiTheme="minorHAnsi" w:cstheme="minorBidi"/>
      <w:kern w:val="2"/>
      <w:sz w:val="18"/>
      <w:szCs w:val="18"/>
    </w:rPr>
  </w:style>
  <w:style w:type="paragraph" w:styleId="a7">
    <w:name w:val="footer"/>
    <w:basedOn w:val="a"/>
    <w:link w:val="Char0"/>
    <w:rsid w:val="00D85FCB"/>
    <w:pPr>
      <w:tabs>
        <w:tab w:val="center" w:pos="4153"/>
        <w:tab w:val="right" w:pos="8306"/>
      </w:tabs>
      <w:snapToGrid w:val="0"/>
      <w:jc w:val="left"/>
    </w:pPr>
    <w:rPr>
      <w:sz w:val="18"/>
      <w:szCs w:val="18"/>
    </w:rPr>
  </w:style>
  <w:style w:type="character" w:customStyle="1" w:styleId="Char0">
    <w:name w:val="页脚 Char"/>
    <w:basedOn w:val="a0"/>
    <w:link w:val="a7"/>
    <w:rsid w:val="00D85FC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ojia@lvhuanchin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370</Words>
  <Characters>2111</Characters>
  <Application>Microsoft Office Word</Application>
  <DocSecurity>0</DocSecurity>
  <Lines>17</Lines>
  <Paragraphs>4</Paragraphs>
  <ScaleCrop>false</ScaleCrop>
  <Company>微软中国</Company>
  <LinksUpToDate>false</LinksUpToDate>
  <CharactersWithSpaces>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未定义</cp:lastModifiedBy>
  <cp:revision>4</cp:revision>
  <cp:lastPrinted>2020-05-10T15:20:00Z</cp:lastPrinted>
  <dcterms:created xsi:type="dcterms:W3CDTF">2014-10-30T20:08:00Z</dcterms:created>
  <dcterms:modified xsi:type="dcterms:W3CDTF">2022-03-17T07:46:00Z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ies>
</file>