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8EF40" w14:textId="77777777" w:rsidR="00947926" w:rsidRDefault="00B5284B">
      <w:pPr>
        <w:widowControl/>
        <w:shd w:val="clear" w:color="auto" w:fill="FFFFFF"/>
        <w:spacing w:before="156" w:line="228" w:lineRule="atLeast"/>
        <w:ind w:firstLineChars="100" w:firstLine="360"/>
        <w:jc w:val="left"/>
        <w:rPr>
          <w:rFonts w:ascii="微软雅黑" w:eastAsia="微软雅黑" w:hAnsi="微软雅黑" w:cs="微软雅黑"/>
          <w:b/>
          <w:bCs/>
          <w:color w:val="000000"/>
          <w:sz w:val="36"/>
          <w:szCs w:val="36"/>
        </w:rPr>
      </w:pPr>
      <w:proofErr w:type="gramStart"/>
      <w:r>
        <w:rPr>
          <w:rFonts w:ascii="微软雅黑" w:eastAsia="微软雅黑" w:hAnsi="微软雅黑" w:cs="微软雅黑" w:hint="eastAsia"/>
          <w:b/>
          <w:bCs/>
          <w:color w:val="000000"/>
          <w:sz w:val="36"/>
          <w:szCs w:val="36"/>
        </w:rPr>
        <w:t>鑫广绿</w:t>
      </w:r>
      <w:proofErr w:type="gramEnd"/>
      <w:r>
        <w:rPr>
          <w:rFonts w:ascii="微软雅黑" w:eastAsia="微软雅黑" w:hAnsi="微软雅黑" w:cs="微软雅黑" w:hint="eastAsia"/>
          <w:b/>
          <w:bCs/>
          <w:color w:val="000000"/>
          <w:sz w:val="36"/>
          <w:szCs w:val="36"/>
        </w:rPr>
        <w:t>环宿舍楼</w:t>
      </w:r>
      <w:r>
        <w:rPr>
          <w:rFonts w:ascii="微软雅黑" w:eastAsia="微软雅黑" w:hAnsi="微软雅黑" w:cs="微软雅黑" w:hint="eastAsia"/>
          <w:b/>
          <w:bCs/>
          <w:color w:val="000000"/>
          <w:sz w:val="36"/>
          <w:szCs w:val="36"/>
        </w:rPr>
        <w:t>与化验室</w:t>
      </w:r>
      <w:r>
        <w:rPr>
          <w:rFonts w:ascii="微软雅黑" w:eastAsia="微软雅黑" w:hAnsi="微软雅黑" w:cs="微软雅黑" w:hint="eastAsia"/>
          <w:b/>
          <w:bCs/>
          <w:color w:val="000000"/>
          <w:sz w:val="36"/>
          <w:szCs w:val="36"/>
        </w:rPr>
        <w:t>无线覆盖及监控项目</w:t>
      </w:r>
    </w:p>
    <w:p w14:paraId="62FF32DB" w14:textId="77777777" w:rsidR="00947926" w:rsidRDefault="00B5284B">
      <w:pPr>
        <w:widowControl/>
        <w:shd w:val="clear" w:color="auto" w:fill="FFFFFF"/>
        <w:spacing w:before="156" w:line="228" w:lineRule="atLeast"/>
        <w:jc w:val="left"/>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一、投标邀请</w:t>
      </w:r>
    </w:p>
    <w:p w14:paraId="734ED5C5" w14:textId="77777777" w:rsidR="00947926" w:rsidRDefault="00B5284B">
      <w:pPr>
        <w:widowControl/>
        <w:shd w:val="clear" w:color="auto" w:fill="FFFFFF"/>
        <w:spacing w:before="156" w:line="360" w:lineRule="auto"/>
        <w:ind w:firstLineChars="200" w:firstLine="480"/>
        <w:rPr>
          <w:rFonts w:ascii="宋体" w:hAnsi="宋体" w:cs="Arial"/>
          <w:sz w:val="24"/>
          <w:szCs w:val="24"/>
        </w:rPr>
      </w:pP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环再生资源股份有限公司现对</w:t>
      </w:r>
      <w:proofErr w:type="gramStart"/>
      <w:r>
        <w:rPr>
          <w:rFonts w:ascii="宋体" w:hAnsi="宋体" w:cs="Arial" w:hint="eastAsia"/>
          <w:sz w:val="24"/>
          <w:szCs w:val="24"/>
        </w:rPr>
        <w:t>鑫广绿</w:t>
      </w:r>
      <w:proofErr w:type="gramEnd"/>
      <w:r>
        <w:rPr>
          <w:rFonts w:ascii="宋体" w:hAnsi="宋体" w:cs="Arial" w:hint="eastAsia"/>
          <w:sz w:val="24"/>
          <w:szCs w:val="24"/>
        </w:rPr>
        <w:t>环宿舍楼</w:t>
      </w:r>
      <w:r>
        <w:rPr>
          <w:rFonts w:ascii="宋体" w:hAnsi="宋体" w:cs="Arial" w:hint="eastAsia"/>
          <w:sz w:val="24"/>
          <w:szCs w:val="24"/>
        </w:rPr>
        <w:t>与化验室</w:t>
      </w:r>
      <w:r>
        <w:rPr>
          <w:rFonts w:ascii="宋体" w:hAnsi="宋体" w:cs="Arial" w:hint="eastAsia"/>
          <w:sz w:val="24"/>
          <w:szCs w:val="24"/>
        </w:rPr>
        <w:t>无线覆盖及</w:t>
      </w:r>
      <w:r>
        <w:rPr>
          <w:rFonts w:ascii="宋体" w:hAnsi="宋体" w:cs="Arial" w:hint="eastAsia"/>
          <w:sz w:val="24"/>
          <w:szCs w:val="24"/>
        </w:rPr>
        <w:t>监控</w:t>
      </w:r>
      <w:r>
        <w:rPr>
          <w:rFonts w:ascii="宋体" w:hAnsi="宋体" w:cs="Arial" w:hint="eastAsia"/>
          <w:sz w:val="24"/>
          <w:szCs w:val="24"/>
        </w:rPr>
        <w:t>项目采购项目进行招标，特邀请贵公司参加投标。</w:t>
      </w:r>
    </w:p>
    <w:p w14:paraId="326BDB15" w14:textId="77777777" w:rsidR="00947926" w:rsidRDefault="00B5284B">
      <w:pPr>
        <w:widowControl/>
        <w:shd w:val="clear" w:color="auto" w:fill="FFFFFF"/>
        <w:spacing w:before="156" w:line="228" w:lineRule="atLeas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14:paraId="6EC0797C" w14:textId="77777777" w:rsidR="00947926" w:rsidRDefault="00B5284B">
      <w:pPr>
        <w:adjustRightInd w:val="0"/>
        <w:snapToGrid w:val="0"/>
        <w:spacing w:beforeLines="50" w:before="159"/>
        <w:jc w:val="left"/>
        <w:rPr>
          <w:rFonts w:ascii="宋体" w:hAnsi="宋体" w:cs="Arial"/>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1</w:t>
      </w:r>
      <w:r>
        <w:rPr>
          <w:rFonts w:ascii="宋体" w:hAnsi="宋体" w:cs="Arial" w:hint="eastAsia"/>
          <w:sz w:val="24"/>
          <w:szCs w:val="24"/>
        </w:rPr>
        <w:t>项目内容：</w:t>
      </w:r>
      <w:proofErr w:type="gramStart"/>
      <w:r>
        <w:rPr>
          <w:rFonts w:ascii="宋体" w:hAnsi="宋体" w:cs="Arial" w:hint="eastAsia"/>
          <w:sz w:val="24"/>
          <w:szCs w:val="24"/>
        </w:rPr>
        <w:t>鑫广绿</w:t>
      </w:r>
      <w:proofErr w:type="gramEnd"/>
      <w:r>
        <w:rPr>
          <w:rFonts w:ascii="宋体" w:hAnsi="宋体" w:cs="Arial" w:hint="eastAsia"/>
          <w:sz w:val="24"/>
          <w:szCs w:val="24"/>
        </w:rPr>
        <w:t>环宿舍楼</w:t>
      </w:r>
      <w:r>
        <w:rPr>
          <w:rFonts w:ascii="宋体" w:hAnsi="宋体" w:cs="Arial" w:hint="eastAsia"/>
          <w:sz w:val="24"/>
          <w:szCs w:val="24"/>
        </w:rPr>
        <w:t>与化验室</w:t>
      </w:r>
      <w:r>
        <w:rPr>
          <w:rFonts w:ascii="宋体" w:hAnsi="宋体" w:cs="Arial" w:hint="eastAsia"/>
          <w:sz w:val="24"/>
          <w:szCs w:val="24"/>
        </w:rPr>
        <w:t>无线覆盖及监控项目</w:t>
      </w:r>
    </w:p>
    <w:p w14:paraId="6901877A" w14:textId="77777777" w:rsidR="00947926" w:rsidRDefault="00B5284B">
      <w:pPr>
        <w:widowControl/>
        <w:shd w:val="clear" w:color="auto" w:fill="FFFFFF"/>
        <w:spacing w:before="156" w:line="228" w:lineRule="atLeast"/>
        <w:jc w:val="left"/>
        <w:rPr>
          <w:rFonts w:ascii="宋体" w:hAnsi="宋体" w:cs="Arial"/>
          <w:sz w:val="24"/>
          <w:szCs w:val="24"/>
        </w:rPr>
      </w:pPr>
      <w:r>
        <w:rPr>
          <w:rFonts w:ascii="宋体" w:hAnsi="宋体" w:cs="Arial" w:hint="eastAsia"/>
          <w:sz w:val="24"/>
          <w:szCs w:val="24"/>
        </w:rPr>
        <w:t>1.2</w:t>
      </w:r>
      <w:r>
        <w:rPr>
          <w:rFonts w:ascii="宋体" w:hAnsi="宋体" w:cs="Arial" w:hint="eastAsia"/>
          <w:sz w:val="24"/>
          <w:szCs w:val="24"/>
        </w:rPr>
        <w:t>项目地址：烟台市开发区</w:t>
      </w:r>
      <w:proofErr w:type="gramStart"/>
      <w:r>
        <w:rPr>
          <w:rFonts w:ascii="宋体" w:hAnsi="宋体" w:cs="Arial" w:hint="eastAsia"/>
          <w:sz w:val="24"/>
          <w:szCs w:val="24"/>
        </w:rPr>
        <w:t>开封路</w:t>
      </w:r>
      <w:r>
        <w:rPr>
          <w:rFonts w:ascii="宋体" w:hAnsi="宋体" w:cs="Arial" w:hint="eastAsia"/>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环再生资源股份有限公司厂区</w:t>
      </w:r>
    </w:p>
    <w:p w14:paraId="7AB72FDA" w14:textId="77777777" w:rsidR="00947926" w:rsidRDefault="00B5284B">
      <w:pPr>
        <w:widowControl/>
        <w:shd w:val="clear" w:color="auto" w:fill="FFFFFF"/>
        <w:spacing w:before="156" w:line="228" w:lineRule="atLeast"/>
        <w:jc w:val="left"/>
        <w:rPr>
          <w:rFonts w:ascii="宋体" w:hAnsi="宋体" w:cs="Arial"/>
          <w:sz w:val="24"/>
          <w:szCs w:val="24"/>
        </w:rPr>
      </w:pPr>
      <w:r>
        <w:rPr>
          <w:rFonts w:ascii="宋体" w:hAnsi="宋体" w:cs="Arial" w:hint="eastAsia"/>
          <w:sz w:val="24"/>
          <w:szCs w:val="24"/>
        </w:rPr>
        <w:t>1.3</w:t>
      </w:r>
      <w:r>
        <w:rPr>
          <w:rFonts w:ascii="宋体" w:hAnsi="宋体" w:cs="Arial" w:hint="eastAsia"/>
          <w:sz w:val="24"/>
          <w:szCs w:val="24"/>
        </w:rPr>
        <w:t>项目明细：（详见开标一览表）</w:t>
      </w:r>
    </w:p>
    <w:p w14:paraId="60B3CAE9" w14:textId="77777777" w:rsidR="00947926" w:rsidRDefault="00B5284B">
      <w:pPr>
        <w:widowControl/>
        <w:shd w:val="clear" w:color="auto" w:fill="FFFFFF"/>
        <w:spacing w:before="156" w:line="228" w:lineRule="atLeas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14:paraId="6C7C2B47" w14:textId="77777777" w:rsidR="00947926" w:rsidRDefault="00B5284B">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14:paraId="72952C70" w14:textId="77777777" w:rsidR="00947926" w:rsidRDefault="00B5284B">
      <w:pPr>
        <w:adjustRightInd w:val="0"/>
        <w:snapToGrid w:val="0"/>
        <w:spacing w:beforeLines="50" w:before="159" w:line="288" w:lineRule="auto"/>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投标人须具备专业资质，要求证照齐全，具备出售标的物的资质。</w:t>
      </w:r>
    </w:p>
    <w:p w14:paraId="5FD6C962"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14:paraId="4DF8A8D1" w14:textId="77777777" w:rsidR="00947926" w:rsidRDefault="00B5284B">
      <w:pPr>
        <w:adjustRightInd w:val="0"/>
        <w:snapToGrid w:val="0"/>
        <w:spacing w:beforeLines="50" w:before="159" w:line="288"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21</w:t>
      </w:r>
      <w:r>
        <w:rPr>
          <w:rFonts w:ascii="宋体" w:hAnsi="宋体" w:cs="Arial" w:hint="eastAsia"/>
          <w:sz w:val="24"/>
          <w:szCs w:val="24"/>
        </w:rPr>
        <w:t>年</w:t>
      </w:r>
      <w:r>
        <w:rPr>
          <w:rFonts w:ascii="宋体" w:hAnsi="宋体" w:cs="Arial" w:hint="eastAsia"/>
          <w:sz w:val="24"/>
          <w:szCs w:val="24"/>
        </w:rPr>
        <w:t>11</w:t>
      </w:r>
      <w:r>
        <w:rPr>
          <w:rFonts w:ascii="宋体" w:hAnsi="宋体" w:cs="Arial" w:hint="eastAsia"/>
          <w:sz w:val="24"/>
          <w:szCs w:val="24"/>
        </w:rPr>
        <w:t>月</w:t>
      </w:r>
      <w:r>
        <w:rPr>
          <w:rFonts w:ascii="宋体" w:hAnsi="宋体" w:cs="Arial" w:hint="eastAsia"/>
          <w:sz w:val="24"/>
          <w:szCs w:val="24"/>
        </w:rPr>
        <w:t>04</w:t>
      </w:r>
      <w:r>
        <w:rPr>
          <w:rFonts w:ascii="宋体" w:hAnsi="宋体" w:cs="Arial" w:hint="eastAsia"/>
          <w:sz w:val="24"/>
          <w:szCs w:val="24"/>
        </w:rPr>
        <w:t>日（周四）。</w:t>
      </w:r>
    </w:p>
    <w:p w14:paraId="57712933" w14:textId="77777777" w:rsidR="00947926" w:rsidRDefault="00B5284B">
      <w:pPr>
        <w:adjustRightInd w:val="0"/>
        <w:snapToGrid w:val="0"/>
        <w:spacing w:beforeLines="50" w:before="159" w:line="288"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w:t>
      </w: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w:t>
      </w:r>
    </w:p>
    <w:p w14:paraId="2B466A1D" w14:textId="77777777" w:rsidR="00947926" w:rsidRDefault="00B5284B">
      <w:pPr>
        <w:adjustRightInd w:val="0"/>
        <w:snapToGrid w:val="0"/>
        <w:spacing w:beforeLines="50" w:before="159" w:line="288" w:lineRule="auto"/>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proofErr w:type="gramStart"/>
      <w:r>
        <w:rPr>
          <w:rFonts w:ascii="宋体" w:hAnsi="宋体" w:cs="Arial" w:hint="eastAsia"/>
          <w:sz w:val="24"/>
          <w:szCs w:val="24"/>
        </w:rPr>
        <w:t>返标截止</w:t>
      </w:r>
      <w:proofErr w:type="gramEnd"/>
      <w:r>
        <w:rPr>
          <w:rFonts w:ascii="宋体" w:hAnsi="宋体" w:cs="Arial" w:hint="eastAsia"/>
          <w:sz w:val="24"/>
          <w:szCs w:val="24"/>
        </w:rPr>
        <w:t>时间：</w:t>
      </w:r>
      <w:r>
        <w:rPr>
          <w:rFonts w:ascii="宋体" w:hAnsi="宋体" w:cs="Arial"/>
          <w:color w:val="FF0000"/>
          <w:sz w:val="24"/>
          <w:szCs w:val="24"/>
        </w:rPr>
        <w:t>20</w:t>
      </w:r>
      <w:r>
        <w:rPr>
          <w:rFonts w:ascii="宋体" w:hAnsi="宋体" w:cs="Arial" w:hint="eastAsia"/>
          <w:color w:val="FF0000"/>
          <w:sz w:val="24"/>
          <w:szCs w:val="24"/>
        </w:rPr>
        <w:t>21</w:t>
      </w:r>
      <w:r>
        <w:rPr>
          <w:rFonts w:ascii="宋体" w:hAnsi="宋体" w:cs="Arial" w:hint="eastAsia"/>
          <w:color w:val="FF0000"/>
          <w:sz w:val="24"/>
          <w:szCs w:val="24"/>
        </w:rPr>
        <w:t>年</w:t>
      </w:r>
      <w:r>
        <w:rPr>
          <w:rFonts w:ascii="宋体" w:hAnsi="宋体" w:cs="Arial" w:hint="eastAsia"/>
          <w:color w:val="FF0000"/>
          <w:sz w:val="24"/>
          <w:szCs w:val="24"/>
        </w:rPr>
        <w:t>11</w:t>
      </w:r>
      <w:r>
        <w:rPr>
          <w:rFonts w:ascii="宋体" w:hAnsi="宋体" w:cs="Arial" w:hint="eastAsia"/>
          <w:color w:val="FF0000"/>
          <w:sz w:val="24"/>
          <w:szCs w:val="24"/>
        </w:rPr>
        <w:t>月</w:t>
      </w:r>
      <w:r>
        <w:rPr>
          <w:rFonts w:ascii="宋体" w:hAnsi="宋体" w:cs="Arial" w:hint="eastAsia"/>
          <w:color w:val="FF0000"/>
          <w:sz w:val="24"/>
          <w:szCs w:val="24"/>
        </w:rPr>
        <w:t>09</w:t>
      </w:r>
      <w:r>
        <w:rPr>
          <w:rFonts w:ascii="宋体" w:hAnsi="宋体" w:cs="Arial" w:hint="eastAsia"/>
          <w:color w:val="FF0000"/>
          <w:sz w:val="24"/>
          <w:szCs w:val="24"/>
        </w:rPr>
        <w:t>日（周二）</w:t>
      </w:r>
      <w:r>
        <w:rPr>
          <w:rFonts w:ascii="宋体" w:hAnsi="宋体" w:cs="Arial" w:hint="eastAsia"/>
          <w:color w:val="FF0000"/>
          <w:sz w:val="24"/>
          <w:szCs w:val="24"/>
        </w:rPr>
        <w:t>12</w:t>
      </w:r>
      <w:r>
        <w:rPr>
          <w:rFonts w:ascii="宋体" w:hAnsi="宋体" w:cs="Arial" w:hint="eastAsia"/>
          <w:color w:val="FF0000"/>
          <w:sz w:val="24"/>
          <w:szCs w:val="24"/>
        </w:rPr>
        <w:t>：</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14:paraId="4761932E" w14:textId="77777777" w:rsidR="00947926" w:rsidRDefault="00B5284B">
      <w:pPr>
        <w:adjustRightInd w:val="0"/>
        <w:snapToGrid w:val="0"/>
        <w:spacing w:beforeLines="50" w:before="159" w:line="288" w:lineRule="auto"/>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proofErr w:type="gramStart"/>
      <w:r>
        <w:rPr>
          <w:rFonts w:ascii="宋体" w:hAnsi="宋体" w:cs="Arial" w:hint="eastAsia"/>
          <w:color w:val="000000"/>
          <w:sz w:val="24"/>
          <w:szCs w:val="24"/>
        </w:rPr>
        <w:t>返标地点</w:t>
      </w:r>
      <w:proofErr w:type="gramEnd"/>
      <w:r>
        <w:rPr>
          <w:rFonts w:ascii="宋体" w:hAnsi="宋体" w:cs="Arial" w:hint="eastAsia"/>
          <w:color w:val="000000"/>
          <w:sz w:val="24"/>
          <w:szCs w:val="24"/>
        </w:rPr>
        <w:t>：</w:t>
      </w:r>
      <w:r>
        <w:rPr>
          <w:rFonts w:ascii="宋体" w:hAnsi="宋体" w:cs="Arial" w:hint="eastAsia"/>
          <w:color w:val="FF0000"/>
          <w:sz w:val="24"/>
          <w:szCs w:val="24"/>
        </w:rPr>
        <w:t>烟台市开发区</w:t>
      </w:r>
      <w:proofErr w:type="gramStart"/>
      <w:r>
        <w:rPr>
          <w:rFonts w:ascii="宋体" w:hAnsi="宋体" w:cs="Arial" w:hint="eastAsia"/>
          <w:color w:val="FF0000"/>
          <w:sz w:val="24"/>
          <w:szCs w:val="24"/>
        </w:rPr>
        <w:t>开封路</w:t>
      </w:r>
      <w:proofErr w:type="gramEnd"/>
      <w:r>
        <w:rPr>
          <w:rFonts w:ascii="宋体" w:hAnsi="宋体" w:cs="Arial"/>
          <w:color w:val="FF0000"/>
          <w:sz w:val="24"/>
          <w:szCs w:val="24"/>
        </w:rPr>
        <w:t>8</w:t>
      </w:r>
      <w:r>
        <w:rPr>
          <w:rFonts w:ascii="宋体" w:hAnsi="宋体" w:cs="Arial" w:hint="eastAsia"/>
          <w:color w:val="FF0000"/>
          <w:sz w:val="24"/>
          <w:szCs w:val="24"/>
        </w:rPr>
        <w:t>号，</w:t>
      </w:r>
      <w:proofErr w:type="gramStart"/>
      <w:r>
        <w:rPr>
          <w:rFonts w:ascii="宋体" w:hAnsi="宋体" w:cs="Arial" w:hint="eastAsia"/>
          <w:color w:val="FF0000"/>
          <w:sz w:val="24"/>
          <w:szCs w:val="24"/>
        </w:rPr>
        <w:t>鑫广绿</w:t>
      </w:r>
      <w:proofErr w:type="gramEnd"/>
      <w:r>
        <w:rPr>
          <w:rFonts w:ascii="宋体" w:hAnsi="宋体" w:cs="Arial" w:hint="eastAsia"/>
          <w:color w:val="FF0000"/>
          <w:sz w:val="24"/>
          <w:szCs w:val="24"/>
        </w:rPr>
        <w:t>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baojia@lvhuanchina.com</w:t>
      </w:r>
    </w:p>
    <w:p w14:paraId="055831D8" w14:textId="77777777" w:rsidR="00947926" w:rsidRDefault="00B5284B">
      <w:pPr>
        <w:adjustRightInd w:val="0"/>
        <w:snapToGrid w:val="0"/>
        <w:spacing w:beforeLines="50" w:before="159" w:line="288"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联系人：丛树义（手机</w:t>
      </w:r>
      <w:r>
        <w:rPr>
          <w:rFonts w:ascii="宋体" w:hAnsi="宋体" w:cs="Arial" w:hint="eastAsia"/>
          <w:color w:val="000000"/>
          <w:sz w:val="24"/>
          <w:szCs w:val="24"/>
        </w:rPr>
        <w:t>17362132666</w:t>
      </w:r>
      <w:r>
        <w:rPr>
          <w:rFonts w:ascii="宋体" w:hAnsi="宋体" w:cs="Arial" w:hint="eastAsia"/>
          <w:color w:val="000000"/>
          <w:sz w:val="24"/>
          <w:szCs w:val="24"/>
        </w:rPr>
        <w:t>）。</w:t>
      </w:r>
    </w:p>
    <w:p w14:paraId="237CCEB0" w14:textId="77777777" w:rsidR="00947926" w:rsidRDefault="00B5284B">
      <w:pPr>
        <w:adjustRightInd w:val="0"/>
        <w:snapToGrid w:val="0"/>
        <w:spacing w:beforeLines="50" w:before="159" w:line="288" w:lineRule="auto"/>
        <w:rPr>
          <w:rFonts w:ascii="宋体" w:hAnsi="宋体" w:cs="Arial"/>
          <w:color w:val="000000"/>
          <w:sz w:val="24"/>
          <w:szCs w:val="24"/>
        </w:rPr>
      </w:pPr>
      <w:r>
        <w:rPr>
          <w:rFonts w:ascii="宋体" w:hAnsi="宋体" w:cs="Arial" w:hint="eastAsia"/>
          <w:color w:val="000000"/>
          <w:sz w:val="24"/>
          <w:szCs w:val="24"/>
        </w:rPr>
        <w:t xml:space="preserve">    </w:t>
      </w:r>
      <w:r>
        <w:rPr>
          <w:rFonts w:ascii="宋体" w:hAnsi="宋体" w:cs="Arial" w:hint="eastAsia"/>
          <w:color w:val="000000"/>
          <w:sz w:val="24"/>
          <w:szCs w:val="24"/>
        </w:rPr>
        <w:t>答疑联系人：于亚鑫（手机</w:t>
      </w:r>
      <w:r>
        <w:rPr>
          <w:rFonts w:ascii="宋体" w:hAnsi="宋体" w:cs="Arial" w:hint="eastAsia"/>
          <w:color w:val="000000"/>
          <w:sz w:val="24"/>
          <w:szCs w:val="24"/>
        </w:rPr>
        <w:t>13553139996</w:t>
      </w:r>
      <w:r>
        <w:rPr>
          <w:rFonts w:ascii="宋体" w:hAnsi="宋体" w:cs="Arial" w:hint="eastAsia"/>
          <w:color w:val="000000"/>
          <w:sz w:val="24"/>
          <w:szCs w:val="24"/>
        </w:rPr>
        <w:t>）</w:t>
      </w:r>
    </w:p>
    <w:p w14:paraId="0611F7A7" w14:textId="77777777" w:rsidR="00947926" w:rsidRDefault="00B5284B">
      <w:pPr>
        <w:adjustRightInd w:val="0"/>
        <w:snapToGrid w:val="0"/>
        <w:spacing w:beforeLines="50" w:before="159" w:line="288" w:lineRule="auto"/>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6</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w:t>
      </w:r>
      <w:r>
        <w:rPr>
          <w:rFonts w:ascii="宋体" w:hAnsi="宋体" w:cs="Arial"/>
          <w:color w:val="FF0000"/>
          <w:sz w:val="24"/>
          <w:szCs w:val="24"/>
        </w:rPr>
        <w:t>1</w:t>
      </w:r>
      <w:r>
        <w:rPr>
          <w:rFonts w:ascii="宋体" w:hAnsi="宋体" w:cs="Arial" w:hint="eastAsia"/>
          <w:color w:val="FF0000"/>
          <w:sz w:val="24"/>
          <w:szCs w:val="24"/>
        </w:rPr>
        <w:t>年</w:t>
      </w:r>
      <w:r>
        <w:rPr>
          <w:rFonts w:ascii="宋体" w:hAnsi="宋体" w:cs="Arial" w:hint="eastAsia"/>
          <w:color w:val="FF0000"/>
          <w:sz w:val="24"/>
          <w:szCs w:val="24"/>
        </w:rPr>
        <w:t>11</w:t>
      </w:r>
      <w:r>
        <w:rPr>
          <w:rFonts w:ascii="宋体" w:hAnsi="宋体" w:cs="Arial" w:hint="eastAsia"/>
          <w:color w:val="FF0000"/>
          <w:sz w:val="24"/>
          <w:szCs w:val="24"/>
        </w:rPr>
        <w:t>月</w:t>
      </w:r>
      <w:r>
        <w:rPr>
          <w:rFonts w:ascii="宋体" w:hAnsi="宋体" w:cs="Arial" w:hint="eastAsia"/>
          <w:color w:val="FF0000"/>
          <w:sz w:val="24"/>
          <w:szCs w:val="24"/>
        </w:rPr>
        <w:t>09</w:t>
      </w:r>
      <w:r>
        <w:rPr>
          <w:rFonts w:ascii="宋体" w:hAnsi="宋体" w:cs="Arial" w:hint="eastAsia"/>
          <w:color w:val="FF0000"/>
          <w:sz w:val="24"/>
          <w:szCs w:val="24"/>
        </w:rPr>
        <w:t>日（周二）</w:t>
      </w:r>
      <w:r>
        <w:rPr>
          <w:rFonts w:ascii="宋体" w:hAnsi="宋体" w:cs="Arial" w:hint="eastAsia"/>
          <w:color w:val="FF0000"/>
          <w:sz w:val="24"/>
          <w:szCs w:val="24"/>
        </w:rPr>
        <w:t>14</w:t>
      </w:r>
      <w:r>
        <w:rPr>
          <w:rFonts w:ascii="宋体" w:hAnsi="宋体" w:cs="Arial" w:hint="eastAsia"/>
          <w:color w:val="FF0000"/>
          <w:sz w:val="24"/>
          <w:szCs w:val="24"/>
        </w:rPr>
        <w:t>：</w:t>
      </w:r>
      <w:r>
        <w:rPr>
          <w:rFonts w:ascii="宋体" w:hAnsi="宋体" w:cs="Arial" w:hint="eastAsia"/>
          <w:color w:val="FF0000"/>
          <w:sz w:val="24"/>
          <w:szCs w:val="24"/>
        </w:rPr>
        <w:t>00</w:t>
      </w:r>
    </w:p>
    <w:p w14:paraId="7A56809B" w14:textId="77777777" w:rsidR="00947926" w:rsidRDefault="00B5284B">
      <w:pPr>
        <w:adjustRightInd w:val="0"/>
        <w:snapToGrid w:val="0"/>
        <w:spacing w:beforeLines="50" w:before="159" w:line="288" w:lineRule="auto"/>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color w:val="000000"/>
          <w:sz w:val="24"/>
          <w:szCs w:val="24"/>
        </w:rPr>
        <w:t>开标地点：</w:t>
      </w:r>
      <w:r>
        <w:rPr>
          <w:rFonts w:ascii="宋体" w:hAnsi="宋体" w:cs="Arial" w:hint="eastAsia"/>
          <w:sz w:val="24"/>
          <w:szCs w:val="24"/>
        </w:rPr>
        <w:t>烟台市开发区</w:t>
      </w:r>
      <w:proofErr w:type="gramStart"/>
      <w:r>
        <w:rPr>
          <w:rFonts w:ascii="宋体" w:hAnsi="宋体" w:cs="Arial" w:hint="eastAsia"/>
          <w:sz w:val="24"/>
          <w:szCs w:val="24"/>
        </w:rPr>
        <w:t>开封路</w:t>
      </w:r>
      <w:r>
        <w:rPr>
          <w:rFonts w:ascii="宋体" w:hAnsi="宋体" w:cs="Arial"/>
          <w:sz w:val="24"/>
          <w:szCs w:val="24"/>
        </w:rPr>
        <w:t>8</w:t>
      </w:r>
      <w:r>
        <w:rPr>
          <w:rFonts w:ascii="宋体" w:hAnsi="宋体" w:cs="Arial" w:hint="eastAsia"/>
          <w:sz w:val="24"/>
          <w:szCs w:val="24"/>
        </w:rPr>
        <w:t>号鑫广绿</w:t>
      </w:r>
      <w:proofErr w:type="gramEnd"/>
      <w:r>
        <w:rPr>
          <w:rFonts w:ascii="宋体" w:hAnsi="宋体" w:cs="Arial" w:hint="eastAsia"/>
          <w:sz w:val="24"/>
          <w:szCs w:val="24"/>
        </w:rPr>
        <w:t>环再生资源股份有限公司一楼大会议室</w:t>
      </w:r>
      <w:r>
        <w:rPr>
          <w:rFonts w:ascii="宋体" w:hAnsi="宋体" w:cs="Arial" w:hint="eastAsia"/>
          <w:color w:val="000000"/>
          <w:sz w:val="24"/>
          <w:szCs w:val="24"/>
        </w:rPr>
        <w:t>。</w:t>
      </w:r>
    </w:p>
    <w:p w14:paraId="6390AA53" w14:textId="77777777" w:rsidR="00947926" w:rsidRDefault="00B5284B">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14:paraId="3FE32145" w14:textId="77777777" w:rsidR="00947926" w:rsidRDefault="00B5284B">
      <w:pPr>
        <w:adjustRightInd w:val="0"/>
        <w:snapToGrid w:val="0"/>
        <w:spacing w:beforeLines="50" w:before="159"/>
        <w:jc w:val="left"/>
        <w:rPr>
          <w:rFonts w:ascii="宋体" w:hAnsi="宋体" w:cs="Arial"/>
          <w:sz w:val="24"/>
          <w:szCs w:val="24"/>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w:t>
      </w:r>
      <w:proofErr w:type="gramStart"/>
      <w:r>
        <w:rPr>
          <w:rFonts w:ascii="宋体" w:hAnsi="宋体" w:cs="Arial" w:hint="eastAsia"/>
          <w:sz w:val="24"/>
          <w:szCs w:val="24"/>
        </w:rPr>
        <w:t>鑫广绿</w:t>
      </w:r>
      <w:proofErr w:type="gramEnd"/>
      <w:r>
        <w:rPr>
          <w:rFonts w:ascii="宋体" w:hAnsi="宋体" w:cs="Arial" w:hint="eastAsia"/>
          <w:sz w:val="24"/>
          <w:szCs w:val="24"/>
        </w:rPr>
        <w:t>环宿舍楼</w:t>
      </w:r>
      <w:r>
        <w:rPr>
          <w:rFonts w:ascii="宋体" w:hAnsi="宋体" w:cs="Arial" w:hint="eastAsia"/>
          <w:sz w:val="24"/>
          <w:szCs w:val="24"/>
        </w:rPr>
        <w:t>与化验室</w:t>
      </w:r>
      <w:r>
        <w:rPr>
          <w:rFonts w:ascii="宋体" w:hAnsi="宋体" w:cs="Arial" w:hint="eastAsia"/>
          <w:sz w:val="24"/>
          <w:szCs w:val="24"/>
        </w:rPr>
        <w:t>无线覆盖及监控项目</w:t>
      </w:r>
    </w:p>
    <w:p w14:paraId="07803C38" w14:textId="77777777" w:rsidR="00947926" w:rsidRDefault="00947926">
      <w:pPr>
        <w:adjustRightInd w:val="0"/>
        <w:snapToGrid w:val="0"/>
        <w:spacing w:beforeLines="50" w:before="159"/>
        <w:jc w:val="left"/>
        <w:rPr>
          <w:rFonts w:ascii="宋体" w:hAnsi="宋体" w:cs="Arial"/>
          <w:sz w:val="24"/>
          <w:szCs w:val="24"/>
        </w:rPr>
      </w:pPr>
    </w:p>
    <w:p w14:paraId="5D92F640"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14:paraId="69FDE125"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2.1</w:t>
      </w:r>
      <w:r>
        <w:rPr>
          <w:rFonts w:ascii="宋体" w:eastAsia="宋体" w:hAnsi="宋体" w:cs="宋体" w:hint="eastAsia"/>
          <w:color w:val="000000"/>
          <w:kern w:val="0"/>
          <w:sz w:val="24"/>
          <w:szCs w:val="24"/>
        </w:rPr>
        <w:t>招标人：指</w:t>
      </w:r>
      <w:proofErr w:type="gramStart"/>
      <w:r>
        <w:rPr>
          <w:rFonts w:ascii="宋体" w:eastAsia="宋体" w:hAnsi="宋体" w:cs="宋体" w:hint="eastAsia"/>
          <w:color w:val="000000"/>
          <w:kern w:val="0"/>
          <w:sz w:val="24"/>
          <w:szCs w:val="24"/>
        </w:rPr>
        <w:t>鑫广绿</w:t>
      </w:r>
      <w:proofErr w:type="gramEnd"/>
      <w:r>
        <w:rPr>
          <w:rFonts w:ascii="宋体" w:eastAsia="宋体" w:hAnsi="宋体" w:cs="宋体" w:hint="eastAsia"/>
          <w:color w:val="000000"/>
          <w:kern w:val="0"/>
          <w:sz w:val="24"/>
          <w:szCs w:val="24"/>
        </w:rPr>
        <w:t>环再生资源股份有限公司。</w:t>
      </w:r>
    </w:p>
    <w:p w14:paraId="4BB337DC"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投标人：指提交满足所有条件，有资质参加投标的公司单位。</w:t>
      </w:r>
    </w:p>
    <w:p w14:paraId="3572D095" w14:textId="77777777" w:rsidR="00947926" w:rsidRDefault="00B5284B">
      <w:pPr>
        <w:widowControl/>
        <w:shd w:val="clear" w:color="auto" w:fill="FFFFFF"/>
        <w:spacing w:before="156" w:line="217" w:lineRule="atLeast"/>
        <w:rPr>
          <w:rFonts w:ascii="Arial" w:eastAsia="宋体" w:hAnsi="Arial" w:cs="Arial"/>
          <w:color w:val="000000"/>
          <w:kern w:val="0"/>
          <w:sz w:val="20"/>
          <w:szCs w:val="20"/>
        </w:rPr>
      </w:pPr>
      <w:r>
        <w:rPr>
          <w:rFonts w:ascii="宋体" w:eastAsia="宋体" w:hAnsi="宋体" w:cs="Arial" w:hint="eastAsia"/>
          <w:color w:val="000000"/>
          <w:kern w:val="0"/>
          <w:sz w:val="24"/>
          <w:szCs w:val="24"/>
        </w:rPr>
        <w:t>2.3</w:t>
      </w:r>
      <w:r>
        <w:rPr>
          <w:rFonts w:ascii="宋体" w:eastAsia="宋体" w:hAnsi="宋体" w:cs="Arial" w:hint="eastAsia"/>
          <w:color w:val="000000"/>
          <w:kern w:val="0"/>
          <w:sz w:val="24"/>
          <w:szCs w:val="24"/>
        </w:rPr>
        <w:t>中标人：指获得此项目订单的公司单位。</w:t>
      </w:r>
    </w:p>
    <w:p w14:paraId="10B8BFEB" w14:textId="77777777" w:rsidR="00947926" w:rsidRDefault="00B5284B">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14:paraId="1AA76168"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3.1</w:t>
      </w:r>
      <w:r>
        <w:rPr>
          <w:rFonts w:ascii="宋体" w:eastAsia="宋体" w:hAnsi="宋体" w:cs="Arial" w:hint="eastAsia"/>
          <w:color w:val="000000"/>
          <w:kern w:val="0"/>
          <w:sz w:val="24"/>
          <w:szCs w:val="24"/>
        </w:rPr>
        <w:t>投标人本企业有关证明复印件，如：营业执照、资质证书、安全证书、其它信誉证书等。</w:t>
      </w:r>
    </w:p>
    <w:p w14:paraId="22508DC1" w14:textId="77777777" w:rsidR="00947926" w:rsidRDefault="00B5284B">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14:paraId="075AD6B8"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Pr>
          <w:rFonts w:ascii="宋体" w:eastAsia="宋体" w:hAnsi="宋体" w:cs="宋体" w:hint="eastAsia"/>
          <w:b/>
          <w:bCs/>
          <w:color w:val="000000"/>
          <w:kern w:val="0"/>
          <w:sz w:val="24"/>
          <w:szCs w:val="24"/>
        </w:rPr>
        <w:t>、投标文件：</w:t>
      </w:r>
    </w:p>
    <w:p w14:paraId="42EC0DC3"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投标文件一式</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w:t>
      </w:r>
    </w:p>
    <w:p w14:paraId="74D8BF2A"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投标文件将严格保密，投标建议书及对标书全部条款认可的</w:t>
      </w:r>
      <w:proofErr w:type="gramStart"/>
      <w:r>
        <w:rPr>
          <w:rFonts w:ascii="宋体" w:eastAsia="宋体" w:hAnsi="宋体" w:cs="宋体" w:hint="eastAsia"/>
          <w:color w:val="000000"/>
          <w:kern w:val="0"/>
          <w:sz w:val="24"/>
          <w:szCs w:val="24"/>
        </w:rPr>
        <w:t>确认信</w:t>
      </w:r>
      <w:proofErr w:type="gramEnd"/>
      <w:r>
        <w:rPr>
          <w:rFonts w:ascii="宋体" w:eastAsia="宋体" w:hAnsi="宋体" w:cs="宋体" w:hint="eastAsia"/>
          <w:color w:val="000000"/>
          <w:kern w:val="0"/>
          <w:sz w:val="24"/>
          <w:szCs w:val="24"/>
        </w:rPr>
        <w:t>应装在密封的信封内提交，此信应该打印或者钢笔书写。</w:t>
      </w:r>
    </w:p>
    <w:p w14:paraId="3A2A997B"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信封上应该注明：项目名称、投标人公司全称、地址、联系人姓名和联系方式。招标人不接受口头，电话或者通过传真投标。</w:t>
      </w:r>
    </w:p>
    <w:p w14:paraId="0F4EDAD4" w14:textId="77777777" w:rsidR="00947926" w:rsidRDefault="00B5284B">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投标书及报价表须加盖单位公章和法人章，招标人将只接收此招标书中所称实体的投标资料。</w:t>
      </w:r>
    </w:p>
    <w:p w14:paraId="5F2DB401" w14:textId="77777777" w:rsidR="00947926" w:rsidRDefault="00B5284B">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color w:val="000000"/>
          <w:kern w:val="0"/>
          <w:sz w:val="24"/>
          <w:szCs w:val="24"/>
        </w:rPr>
        <w:t xml:space="preserve">.5 </w:t>
      </w:r>
      <w:r>
        <w:rPr>
          <w:rFonts w:ascii="宋体" w:eastAsia="宋体" w:hAnsi="宋体" w:cs="宋体" w:hint="eastAsia"/>
          <w:color w:val="000000"/>
          <w:kern w:val="0"/>
          <w:sz w:val="24"/>
          <w:szCs w:val="24"/>
        </w:rPr>
        <w:t>投标文件技术部分提供线材品牌、监控设备型号和网络设备厂商的三年质保文件（加盖公章）；</w:t>
      </w:r>
    </w:p>
    <w:p w14:paraId="775F8505" w14:textId="3729F396"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EA5978">
        <w:rPr>
          <w:rFonts w:ascii="宋体" w:eastAsia="宋体" w:hAnsi="宋体" w:cs="宋体"/>
          <w:color w:val="000000"/>
          <w:kern w:val="0"/>
          <w:sz w:val="24"/>
          <w:szCs w:val="24"/>
        </w:rPr>
        <w:t>6</w:t>
      </w:r>
      <w:r>
        <w:rPr>
          <w:rFonts w:ascii="宋体" w:eastAsia="宋体" w:hAnsi="宋体" w:cs="宋体" w:hint="eastAsia"/>
          <w:color w:val="000000"/>
          <w:kern w:val="0"/>
          <w:sz w:val="24"/>
          <w:szCs w:val="24"/>
        </w:rPr>
        <w:t>投标文件的任何修改和擦除须由投标人签字并记录改动日期。</w:t>
      </w:r>
    </w:p>
    <w:p w14:paraId="267EF7EB" w14:textId="49D7E7E6"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EA5978">
        <w:rPr>
          <w:rFonts w:ascii="宋体" w:eastAsia="宋体" w:hAnsi="宋体" w:cs="宋体"/>
          <w:color w:val="000000"/>
          <w:kern w:val="0"/>
          <w:sz w:val="24"/>
          <w:szCs w:val="24"/>
        </w:rPr>
        <w:t>7</w:t>
      </w:r>
      <w:r>
        <w:rPr>
          <w:rFonts w:ascii="宋体" w:eastAsia="宋体" w:hAnsi="宋体" w:cs="宋体" w:hint="eastAsia"/>
          <w:color w:val="000000"/>
          <w:kern w:val="0"/>
          <w:sz w:val="24"/>
          <w:szCs w:val="24"/>
        </w:rPr>
        <w:t>当投标人提交投标文件时，即表明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投标人已阅读并理解了招标文件，投标报价是根据标书要求制定。投标人如在招标文件中发现任何错误、内容不一致或引起歧义的地方，应立即以书面形式与招标人联系。</w:t>
      </w:r>
    </w:p>
    <w:p w14:paraId="6FF9C9CF" w14:textId="37FA9C0A"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EA5978">
        <w:rPr>
          <w:rFonts w:ascii="宋体" w:eastAsia="宋体" w:hAnsi="宋体" w:cs="宋体"/>
          <w:color w:val="000000"/>
          <w:kern w:val="0"/>
          <w:sz w:val="24"/>
          <w:szCs w:val="24"/>
        </w:rPr>
        <w:t>8</w:t>
      </w:r>
      <w:r>
        <w:rPr>
          <w:rFonts w:ascii="宋体" w:eastAsia="宋体" w:hAnsi="宋体" w:cs="宋体" w:hint="eastAsia"/>
          <w:color w:val="000000"/>
          <w:kern w:val="0"/>
          <w:sz w:val="24"/>
          <w:szCs w:val="24"/>
        </w:rPr>
        <w:t>招标人可以更改要求或拒绝所有投标。</w:t>
      </w:r>
    </w:p>
    <w:p w14:paraId="5CC0096D"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、报价要求：</w:t>
      </w:r>
    </w:p>
    <w:p w14:paraId="4E3684EC"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1C9621E9"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投标人应根据招标人所需的规格以及执行合同条款所必须发生的费用，对项目进行报价。</w:t>
      </w:r>
    </w:p>
    <w:p w14:paraId="469FA8C2" w14:textId="77777777" w:rsidR="00947926" w:rsidRDefault="00B5284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投标人应对报价的完整性承担全面责任，投标人须充分考虑报价中包</w:t>
      </w:r>
      <w:r>
        <w:rPr>
          <w:rFonts w:ascii="宋体" w:eastAsia="宋体" w:hAnsi="宋体" w:cs="宋体" w:hint="eastAsia"/>
          <w:color w:val="000000"/>
          <w:kern w:val="0"/>
          <w:sz w:val="24"/>
          <w:szCs w:val="24"/>
        </w:rPr>
        <w:t>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14:paraId="7619EE65" w14:textId="77777777" w:rsidR="00947926" w:rsidRDefault="00B5284B">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投标报价以人民币为单位，并且书写有文字和数字，如果二者数值上不符，以价</w:t>
      </w:r>
      <w:proofErr w:type="gramStart"/>
      <w:r>
        <w:rPr>
          <w:rFonts w:ascii="宋体" w:eastAsia="宋体" w:hAnsi="宋体" w:cs="宋体" w:hint="eastAsia"/>
          <w:color w:val="000000"/>
          <w:kern w:val="0"/>
          <w:sz w:val="24"/>
          <w:szCs w:val="24"/>
        </w:rPr>
        <w:t>低内容</w:t>
      </w:r>
      <w:proofErr w:type="gramEnd"/>
      <w:r>
        <w:rPr>
          <w:rFonts w:ascii="宋体" w:eastAsia="宋体" w:hAnsi="宋体" w:cs="宋体" w:hint="eastAsia"/>
          <w:color w:val="000000"/>
          <w:kern w:val="0"/>
          <w:sz w:val="24"/>
          <w:szCs w:val="24"/>
        </w:rPr>
        <w:t>为准。</w:t>
      </w:r>
    </w:p>
    <w:p w14:paraId="5BDB8350" w14:textId="77777777" w:rsidR="00947926" w:rsidRDefault="00B5284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、时间要求</w:t>
      </w:r>
    </w:p>
    <w:p w14:paraId="0F498030" w14:textId="77777777" w:rsidR="00947926" w:rsidRDefault="00B5284B">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中标人依据要求交货并完成验收，周期自合同签订后</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天完成。逾期造成招标人的相应损失需由中标人承担。</w:t>
      </w:r>
    </w:p>
    <w:p w14:paraId="11C7690A" w14:textId="77777777" w:rsidR="00947926" w:rsidRDefault="00B5284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、验收要求</w:t>
      </w:r>
    </w:p>
    <w:p w14:paraId="2A154F92" w14:textId="77777777" w:rsidR="00947926" w:rsidRDefault="00B5284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14:paraId="0E9A4A97" w14:textId="77777777" w:rsidR="00947926" w:rsidRDefault="00B5284B">
      <w:pPr>
        <w:spacing w:line="360" w:lineRule="auto"/>
        <w:ind w:leftChars="35" w:left="73"/>
        <w:rPr>
          <w:sz w:val="24"/>
        </w:rPr>
      </w:pPr>
      <w:r>
        <w:rPr>
          <w:rFonts w:ascii="宋体" w:eastAsia="宋体" w:hAnsi="宋体" w:cs="宋体" w:hint="eastAsia"/>
          <w:b/>
          <w:bCs/>
          <w:color w:val="000000"/>
          <w:kern w:val="0"/>
          <w:sz w:val="24"/>
          <w:szCs w:val="24"/>
        </w:rPr>
        <w:t>8</w:t>
      </w:r>
      <w:r>
        <w:rPr>
          <w:rFonts w:ascii="宋体" w:eastAsia="宋体" w:hAnsi="宋体" w:cs="宋体" w:hint="eastAsia"/>
          <w:b/>
          <w:bCs/>
          <w:color w:val="000000"/>
          <w:kern w:val="0"/>
          <w:sz w:val="24"/>
          <w:szCs w:val="24"/>
        </w:rPr>
        <w:t>、付款方式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w:t>
      </w:r>
      <w:r>
        <w:rPr>
          <w:rFonts w:hint="eastAsia"/>
          <w:sz w:val="24"/>
        </w:rPr>
        <w:t>设备到货验收后支付</w:t>
      </w:r>
      <w:r>
        <w:rPr>
          <w:sz w:val="24"/>
        </w:rPr>
        <w:t>45</w:t>
      </w:r>
      <w:r>
        <w:rPr>
          <w:rFonts w:hint="eastAsia"/>
          <w:sz w:val="24"/>
        </w:rPr>
        <w:t>%</w:t>
      </w:r>
      <w:r>
        <w:rPr>
          <w:rFonts w:hint="eastAsia"/>
          <w:sz w:val="24"/>
        </w:rPr>
        <w:t>。剩余</w:t>
      </w:r>
      <w:r>
        <w:rPr>
          <w:rFonts w:hint="eastAsia"/>
          <w:sz w:val="24"/>
        </w:rPr>
        <w:t>5</w:t>
      </w:r>
      <w:r>
        <w:rPr>
          <w:sz w:val="24"/>
        </w:rPr>
        <w:t>%</w:t>
      </w:r>
      <w:r>
        <w:rPr>
          <w:sz w:val="24"/>
        </w:rPr>
        <w:t>质保金验收一年后</w:t>
      </w:r>
      <w:r>
        <w:rPr>
          <w:rFonts w:hint="eastAsia"/>
          <w:sz w:val="24"/>
        </w:rPr>
        <w:t>5</w:t>
      </w:r>
      <w:r>
        <w:rPr>
          <w:rFonts w:hint="eastAsia"/>
          <w:sz w:val="24"/>
        </w:rPr>
        <w:t>日内</w:t>
      </w:r>
      <w:r>
        <w:rPr>
          <w:sz w:val="24"/>
        </w:rPr>
        <w:t>支付</w:t>
      </w:r>
      <w:r>
        <w:rPr>
          <w:rFonts w:hint="eastAsia"/>
          <w:sz w:val="24"/>
        </w:rPr>
        <w:t>。</w:t>
      </w:r>
    </w:p>
    <w:p w14:paraId="502C3F52" w14:textId="77777777" w:rsidR="00947926" w:rsidRDefault="00B5284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Pr>
          <w:rFonts w:ascii="宋体" w:eastAsia="宋体" w:hAnsi="宋体" w:cs="宋体" w:hint="eastAsia"/>
          <w:b/>
          <w:bCs/>
          <w:color w:val="000000"/>
          <w:kern w:val="0"/>
          <w:sz w:val="24"/>
          <w:szCs w:val="24"/>
        </w:rPr>
        <w:t>、合同签订</w:t>
      </w:r>
    </w:p>
    <w:p w14:paraId="4C861D08" w14:textId="77777777" w:rsidR="00947926" w:rsidRDefault="00B5284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9.1</w:t>
      </w:r>
      <w:r>
        <w:rPr>
          <w:rFonts w:ascii="宋体" w:eastAsia="宋体" w:hAnsi="宋体" w:cs="宋体" w:hint="eastAsia"/>
          <w:color w:val="000000"/>
          <w:kern w:val="0"/>
          <w:sz w:val="24"/>
          <w:szCs w:val="24"/>
        </w:rPr>
        <w:t>中标单位应在接到邀请人通知（电话、邮件、书面等任</w:t>
      </w:r>
      <w:proofErr w:type="gramStart"/>
      <w:r>
        <w:rPr>
          <w:rFonts w:ascii="宋体" w:eastAsia="宋体" w:hAnsi="宋体" w:cs="宋体" w:hint="eastAsia"/>
          <w:color w:val="000000"/>
          <w:kern w:val="0"/>
          <w:sz w:val="24"/>
          <w:szCs w:val="24"/>
        </w:rPr>
        <w:t>一</w:t>
      </w:r>
      <w:proofErr w:type="gramEnd"/>
      <w:r>
        <w:rPr>
          <w:rFonts w:ascii="宋体" w:eastAsia="宋体" w:hAnsi="宋体" w:cs="宋体" w:hint="eastAsia"/>
          <w:color w:val="000000"/>
          <w:kern w:val="0"/>
          <w:sz w:val="24"/>
          <w:szCs w:val="24"/>
        </w:rPr>
        <w:t>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14:paraId="5014997E" w14:textId="77777777" w:rsidR="00947926" w:rsidRDefault="00B5284B">
      <w:pPr>
        <w:widowControl/>
        <w:shd w:val="clear" w:color="auto" w:fill="FFFFFF"/>
        <w:spacing w:before="50"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9.2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天内达不成一致的，作废标处理。主要条款的解释按照《民典法》和招标文件内容的解释为准。</w:t>
      </w:r>
    </w:p>
    <w:p w14:paraId="41514B98"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66CDD15F"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00E60A79"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142C7916"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092DEC28"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41C96B1F"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671F6960"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3B1A799E"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01B871E7"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1BF653AE"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53F50CDC"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7AFB2BCF"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10CCA6E1"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162AB0D3"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7ECE5322"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4C58404D"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70A7BB09"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6DBF4C24"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5ED8F54A"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44470D98"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74E167C4"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0656CB75"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4AC807B8"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76DCEADE"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142B3C5D"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59B77D0C"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6F451737"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pPr>
    </w:p>
    <w:p w14:paraId="48987B5C" w14:textId="77777777" w:rsidR="00947926" w:rsidRDefault="00947926">
      <w:pPr>
        <w:widowControl/>
        <w:shd w:val="clear" w:color="auto" w:fill="FFFFFF"/>
        <w:spacing w:before="50" w:line="228" w:lineRule="atLeast"/>
        <w:rPr>
          <w:rFonts w:ascii="宋体" w:eastAsia="宋体" w:hAnsi="宋体" w:cs="宋体"/>
          <w:color w:val="000000"/>
          <w:kern w:val="0"/>
          <w:sz w:val="24"/>
          <w:szCs w:val="24"/>
        </w:rPr>
        <w:sectPr w:rsidR="00947926">
          <w:pgSz w:w="11906" w:h="16838"/>
          <w:pgMar w:top="1440" w:right="1803" w:bottom="1440" w:left="1803" w:header="851" w:footer="992" w:gutter="0"/>
          <w:cols w:space="0"/>
          <w:docGrid w:type="lines" w:linePitch="319"/>
        </w:sectPr>
      </w:pPr>
    </w:p>
    <w:tbl>
      <w:tblPr>
        <w:tblW w:w="46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849"/>
        <w:gridCol w:w="994"/>
        <w:gridCol w:w="1701"/>
        <w:gridCol w:w="3271"/>
        <w:gridCol w:w="697"/>
        <w:gridCol w:w="710"/>
        <w:gridCol w:w="847"/>
        <w:gridCol w:w="994"/>
        <w:gridCol w:w="2409"/>
      </w:tblGrid>
      <w:tr w:rsidR="00947926" w14:paraId="4257C52A" w14:textId="77777777">
        <w:trPr>
          <w:trHeight w:val="285"/>
        </w:trPr>
        <w:tc>
          <w:tcPr>
            <w:tcW w:w="5000" w:type="pct"/>
            <w:gridSpan w:val="10"/>
            <w:shd w:val="clear" w:color="auto" w:fill="auto"/>
            <w:noWrap/>
            <w:vAlign w:val="center"/>
          </w:tcPr>
          <w:p w14:paraId="1CC1654C" w14:textId="77777777" w:rsidR="00947926" w:rsidRDefault="00B5284B">
            <w:pPr>
              <w:widowControl/>
              <w:jc w:val="center"/>
              <w:textAlignment w:val="center"/>
              <w:rPr>
                <w:rFonts w:ascii="宋体" w:eastAsia="宋体" w:hAnsi="宋体" w:cs="宋体"/>
                <w:b/>
                <w:color w:val="000000"/>
                <w:kern w:val="0"/>
                <w:sz w:val="32"/>
                <w:szCs w:val="32"/>
                <w:lang w:bidi="ar"/>
              </w:rPr>
            </w:pPr>
            <w:r>
              <w:rPr>
                <w:rFonts w:ascii="宋体" w:eastAsia="宋体" w:hAnsi="宋体" w:cs="宋体" w:hint="eastAsia"/>
                <w:b/>
                <w:color w:val="000000"/>
                <w:kern w:val="0"/>
                <w:sz w:val="32"/>
                <w:szCs w:val="32"/>
                <w:lang w:bidi="ar"/>
              </w:rPr>
              <w:lastRenderedPageBreak/>
              <w:t>开标一览表</w:t>
            </w:r>
          </w:p>
        </w:tc>
      </w:tr>
      <w:tr w:rsidR="00947926" w14:paraId="2528C26A" w14:textId="77777777">
        <w:trPr>
          <w:trHeight w:val="285"/>
        </w:trPr>
        <w:tc>
          <w:tcPr>
            <w:tcW w:w="5000" w:type="pct"/>
            <w:gridSpan w:val="10"/>
            <w:shd w:val="clear" w:color="auto" w:fill="auto"/>
            <w:noWrap/>
            <w:vAlign w:val="center"/>
          </w:tcPr>
          <w:p w14:paraId="3C33AAB5" w14:textId="77777777" w:rsidR="00947926" w:rsidRDefault="00B5284B">
            <w:pPr>
              <w:widowControl/>
              <w:jc w:val="left"/>
              <w:textAlignment w:val="center"/>
              <w:rPr>
                <w:rFonts w:ascii="宋体" w:eastAsia="宋体" w:hAnsi="宋体" w:cs="宋体"/>
                <w:color w:val="000000"/>
                <w:kern w:val="0"/>
                <w:sz w:val="22"/>
                <w:lang w:bidi="ar"/>
              </w:rPr>
            </w:pPr>
            <w:r>
              <w:rPr>
                <w:rFonts w:ascii="宋体" w:eastAsia="宋体" w:hAnsi="宋体" w:cs="宋体" w:hint="eastAsia"/>
                <w:color w:val="000000"/>
                <w:kern w:val="0"/>
                <w:sz w:val="22"/>
                <w:lang w:bidi="ar"/>
              </w:rPr>
              <w:t>项目</w:t>
            </w:r>
            <w:r>
              <w:rPr>
                <w:rFonts w:ascii="宋体" w:eastAsia="宋体" w:hAnsi="宋体" w:cs="宋体"/>
                <w:color w:val="000000"/>
                <w:kern w:val="0"/>
                <w:sz w:val="22"/>
                <w:lang w:bidi="ar"/>
              </w:rPr>
              <w:t>名称：</w:t>
            </w:r>
            <w:r>
              <w:rPr>
                <w:rFonts w:ascii="宋体" w:eastAsia="宋体" w:hAnsi="宋体" w:cs="宋体" w:hint="eastAsia"/>
                <w:color w:val="000000"/>
                <w:kern w:val="0"/>
                <w:sz w:val="22"/>
                <w:lang w:bidi="ar"/>
              </w:rPr>
              <w:t>宿舍</w:t>
            </w:r>
            <w:r>
              <w:rPr>
                <w:rFonts w:ascii="宋体" w:eastAsia="宋体" w:hAnsi="宋体" w:cs="宋体"/>
                <w:color w:val="000000"/>
                <w:kern w:val="0"/>
                <w:sz w:val="22"/>
                <w:lang w:bidi="ar"/>
              </w:rPr>
              <w:t>无线覆盖及监控</w:t>
            </w:r>
            <w:r>
              <w:rPr>
                <w:rFonts w:ascii="宋体" w:eastAsia="宋体" w:hAnsi="宋体" w:cs="宋体" w:hint="eastAsia"/>
                <w:color w:val="000000"/>
                <w:kern w:val="0"/>
                <w:sz w:val="22"/>
                <w:lang w:bidi="ar"/>
              </w:rPr>
              <w:t>安装</w:t>
            </w:r>
          </w:p>
        </w:tc>
      </w:tr>
      <w:tr w:rsidR="00947926" w14:paraId="5B06400F" w14:textId="77777777">
        <w:trPr>
          <w:trHeight w:val="285"/>
        </w:trPr>
        <w:tc>
          <w:tcPr>
            <w:tcW w:w="257" w:type="pct"/>
            <w:shd w:val="clear" w:color="auto" w:fill="auto"/>
            <w:noWrap/>
            <w:vAlign w:val="center"/>
          </w:tcPr>
          <w:p w14:paraId="27B71C20"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序号</w:t>
            </w:r>
          </w:p>
        </w:tc>
        <w:tc>
          <w:tcPr>
            <w:tcW w:w="323" w:type="pct"/>
            <w:shd w:val="clear" w:color="auto" w:fill="auto"/>
            <w:noWrap/>
            <w:vAlign w:val="center"/>
          </w:tcPr>
          <w:p w14:paraId="36BEB34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名称</w:t>
            </w:r>
          </w:p>
        </w:tc>
        <w:tc>
          <w:tcPr>
            <w:tcW w:w="378" w:type="pct"/>
            <w:shd w:val="clear" w:color="auto" w:fill="auto"/>
            <w:noWrap/>
            <w:vAlign w:val="center"/>
          </w:tcPr>
          <w:p w14:paraId="4CF0280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品牌</w:t>
            </w:r>
          </w:p>
        </w:tc>
        <w:tc>
          <w:tcPr>
            <w:tcW w:w="647" w:type="pct"/>
            <w:shd w:val="clear" w:color="auto" w:fill="auto"/>
            <w:noWrap/>
            <w:vAlign w:val="center"/>
          </w:tcPr>
          <w:p w14:paraId="343C2C5F"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型号</w:t>
            </w:r>
          </w:p>
        </w:tc>
        <w:tc>
          <w:tcPr>
            <w:tcW w:w="1244" w:type="pct"/>
            <w:shd w:val="clear" w:color="auto" w:fill="auto"/>
            <w:noWrap/>
            <w:vAlign w:val="center"/>
          </w:tcPr>
          <w:p w14:paraId="037F0937"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描述</w:t>
            </w:r>
          </w:p>
        </w:tc>
        <w:tc>
          <w:tcPr>
            <w:tcW w:w="265" w:type="pct"/>
            <w:shd w:val="clear" w:color="auto" w:fill="auto"/>
            <w:noWrap/>
            <w:vAlign w:val="center"/>
          </w:tcPr>
          <w:p w14:paraId="3B91282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数量</w:t>
            </w:r>
          </w:p>
        </w:tc>
        <w:tc>
          <w:tcPr>
            <w:tcW w:w="270" w:type="pct"/>
            <w:shd w:val="clear" w:color="auto" w:fill="auto"/>
            <w:noWrap/>
            <w:vAlign w:val="center"/>
          </w:tcPr>
          <w:p w14:paraId="4ABDF0E0"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单位</w:t>
            </w:r>
          </w:p>
        </w:tc>
        <w:tc>
          <w:tcPr>
            <w:tcW w:w="322" w:type="pct"/>
          </w:tcPr>
          <w:p w14:paraId="73CEAE9E" w14:textId="77777777" w:rsidR="00947926" w:rsidRDefault="00B5284B">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单价</w:t>
            </w:r>
          </w:p>
        </w:tc>
        <w:tc>
          <w:tcPr>
            <w:tcW w:w="378" w:type="pct"/>
            <w:shd w:val="clear" w:color="auto" w:fill="auto"/>
            <w:noWrap/>
            <w:vAlign w:val="center"/>
          </w:tcPr>
          <w:p w14:paraId="5B0DDD28" w14:textId="77777777" w:rsidR="00947926" w:rsidRDefault="00B5284B">
            <w:pPr>
              <w:widowControl/>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合计</w:t>
            </w:r>
          </w:p>
        </w:tc>
        <w:tc>
          <w:tcPr>
            <w:tcW w:w="916" w:type="pct"/>
            <w:shd w:val="clear" w:color="auto" w:fill="auto"/>
            <w:noWrap/>
            <w:vAlign w:val="center"/>
          </w:tcPr>
          <w:p w14:paraId="3DEA27D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备注</w:t>
            </w:r>
          </w:p>
        </w:tc>
      </w:tr>
      <w:tr w:rsidR="00947926" w14:paraId="3C72AA8C" w14:textId="77777777">
        <w:trPr>
          <w:trHeight w:val="676"/>
        </w:trPr>
        <w:tc>
          <w:tcPr>
            <w:tcW w:w="257" w:type="pct"/>
            <w:shd w:val="clear" w:color="auto" w:fill="auto"/>
            <w:noWrap/>
            <w:vAlign w:val="center"/>
          </w:tcPr>
          <w:p w14:paraId="19D47610"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323" w:type="pct"/>
            <w:shd w:val="clear" w:color="auto" w:fill="auto"/>
            <w:noWrap/>
            <w:vAlign w:val="center"/>
          </w:tcPr>
          <w:p w14:paraId="06C20BE6"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AC</w:t>
            </w:r>
            <w:r>
              <w:rPr>
                <w:rFonts w:ascii="宋体" w:eastAsia="宋体" w:hAnsi="宋体" w:cs="宋体" w:hint="eastAsia"/>
                <w:color w:val="000000"/>
                <w:kern w:val="0"/>
                <w:sz w:val="20"/>
                <w:szCs w:val="20"/>
                <w:lang w:bidi="ar"/>
              </w:rPr>
              <w:t>授权</w:t>
            </w:r>
          </w:p>
        </w:tc>
        <w:tc>
          <w:tcPr>
            <w:tcW w:w="378" w:type="pct"/>
            <w:shd w:val="clear" w:color="auto" w:fill="auto"/>
            <w:noWrap/>
            <w:vAlign w:val="center"/>
          </w:tcPr>
          <w:p w14:paraId="5D4F1FFD"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3F8B17E8"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LIS-WX-16-BE</w:t>
            </w:r>
          </w:p>
        </w:tc>
        <w:tc>
          <w:tcPr>
            <w:tcW w:w="1244" w:type="pct"/>
            <w:shd w:val="clear" w:color="auto" w:fill="auto"/>
            <w:vAlign w:val="center"/>
          </w:tcPr>
          <w:p w14:paraId="562107CE"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增强型无线控制器</w:t>
            </w:r>
            <w:r>
              <w:rPr>
                <w:rFonts w:ascii="Arial" w:eastAsia="宋体" w:hAnsi="Arial" w:cs="Arial"/>
                <w:color w:val="000000"/>
                <w:kern w:val="0"/>
                <w:sz w:val="20"/>
                <w:szCs w:val="20"/>
                <w:lang w:bidi="ar"/>
              </w:rPr>
              <w:t>license</w:t>
            </w:r>
            <w:r>
              <w:rPr>
                <w:rStyle w:val="font41"/>
                <w:rFonts w:hint="default"/>
                <w:lang w:bidi="ar"/>
              </w:rPr>
              <w:t>授权函</w:t>
            </w:r>
            <w:r>
              <w:rPr>
                <w:rFonts w:ascii="Arial" w:eastAsia="宋体" w:hAnsi="Arial" w:cs="Arial"/>
                <w:color w:val="000000"/>
                <w:kern w:val="0"/>
                <w:sz w:val="20"/>
                <w:szCs w:val="20"/>
                <w:lang w:bidi="ar"/>
              </w:rPr>
              <w:t>-</w:t>
            </w:r>
            <w:r>
              <w:rPr>
                <w:rStyle w:val="font41"/>
                <w:rFonts w:hint="default"/>
                <w:lang w:bidi="ar"/>
              </w:rPr>
              <w:t>管理</w:t>
            </w:r>
            <w:r>
              <w:rPr>
                <w:rFonts w:ascii="Arial" w:hAnsi="Arial" w:cs="Arial"/>
                <w:kern w:val="0"/>
              </w:rPr>
              <w:t>20</w:t>
            </w:r>
            <w:r>
              <w:rPr>
                <w:rFonts w:ascii="Arial" w:eastAsia="宋体" w:hAnsi="Arial" w:cs="Arial"/>
                <w:color w:val="000000"/>
                <w:kern w:val="0"/>
                <w:sz w:val="20"/>
                <w:szCs w:val="20"/>
                <w:lang w:bidi="ar"/>
              </w:rPr>
              <w:t>AP-</w:t>
            </w:r>
            <w:r>
              <w:rPr>
                <w:rStyle w:val="font41"/>
                <w:rFonts w:hint="default"/>
                <w:lang w:bidi="ar"/>
              </w:rPr>
              <w:t>企业网专用</w:t>
            </w:r>
            <w:r>
              <w:rPr>
                <w:rFonts w:ascii="Arial" w:eastAsia="宋体" w:hAnsi="Arial" w:cs="Arial"/>
                <w:color w:val="000000"/>
                <w:kern w:val="0"/>
                <w:sz w:val="20"/>
                <w:szCs w:val="20"/>
                <w:lang w:bidi="ar"/>
              </w:rPr>
              <w:t>-V7</w:t>
            </w:r>
            <w:r>
              <w:rPr>
                <w:rStyle w:val="font41"/>
                <w:rFonts w:hint="default"/>
                <w:lang w:bidi="ar"/>
              </w:rPr>
              <w:t>专用</w:t>
            </w:r>
          </w:p>
        </w:tc>
        <w:tc>
          <w:tcPr>
            <w:tcW w:w="265" w:type="pct"/>
            <w:shd w:val="clear" w:color="auto" w:fill="auto"/>
            <w:noWrap/>
            <w:vAlign w:val="center"/>
          </w:tcPr>
          <w:p w14:paraId="4C355296"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70" w:type="pct"/>
            <w:shd w:val="clear" w:color="auto" w:fill="auto"/>
            <w:noWrap/>
            <w:vAlign w:val="center"/>
          </w:tcPr>
          <w:p w14:paraId="34AE1BC9"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166CB8F3"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64000E54"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7132945D" w14:textId="77777777" w:rsidR="00947926" w:rsidRDefault="00947926">
            <w:pPr>
              <w:rPr>
                <w:rFonts w:ascii="宋体" w:eastAsia="宋体" w:hAnsi="宋体" w:cs="宋体"/>
                <w:color w:val="000000"/>
                <w:sz w:val="22"/>
              </w:rPr>
            </w:pPr>
          </w:p>
        </w:tc>
      </w:tr>
      <w:tr w:rsidR="00947926" w14:paraId="454A4DDF" w14:textId="77777777">
        <w:trPr>
          <w:trHeight w:val="827"/>
        </w:trPr>
        <w:tc>
          <w:tcPr>
            <w:tcW w:w="257" w:type="pct"/>
            <w:shd w:val="clear" w:color="auto" w:fill="auto"/>
            <w:noWrap/>
            <w:vAlign w:val="center"/>
          </w:tcPr>
          <w:p w14:paraId="160592F4"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323" w:type="pct"/>
            <w:shd w:val="clear" w:color="auto" w:fill="auto"/>
            <w:noWrap/>
            <w:vAlign w:val="center"/>
          </w:tcPr>
          <w:p w14:paraId="6EE3692A"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放装</w:t>
            </w:r>
            <w:r>
              <w:rPr>
                <w:rFonts w:ascii="宋体" w:eastAsia="宋体" w:hAnsi="宋体" w:cs="宋体" w:hint="eastAsia"/>
                <w:color w:val="000000"/>
                <w:kern w:val="0"/>
                <w:sz w:val="20"/>
                <w:szCs w:val="20"/>
                <w:lang w:bidi="ar"/>
              </w:rPr>
              <w:t>AP</w:t>
            </w:r>
          </w:p>
        </w:tc>
        <w:tc>
          <w:tcPr>
            <w:tcW w:w="378" w:type="pct"/>
            <w:shd w:val="clear" w:color="auto" w:fill="auto"/>
            <w:noWrap/>
            <w:vAlign w:val="center"/>
          </w:tcPr>
          <w:p w14:paraId="254657E3"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16A65B09"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EWP-WA6320-SI-FIT</w:t>
            </w:r>
          </w:p>
        </w:tc>
        <w:tc>
          <w:tcPr>
            <w:tcW w:w="1244" w:type="pct"/>
            <w:shd w:val="clear" w:color="auto" w:fill="auto"/>
            <w:vAlign w:val="center"/>
          </w:tcPr>
          <w:p w14:paraId="06FF2B4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H3C WA6320-SI </w:t>
            </w:r>
            <w:r>
              <w:rPr>
                <w:rFonts w:ascii="宋体" w:eastAsia="宋体" w:hAnsi="宋体" w:cs="宋体" w:hint="eastAsia"/>
                <w:color w:val="000000"/>
                <w:kern w:val="0"/>
                <w:sz w:val="20"/>
                <w:szCs w:val="20"/>
                <w:lang w:bidi="ar"/>
              </w:rPr>
              <w:t>内置天线双频四流</w:t>
            </w:r>
            <w:r>
              <w:rPr>
                <w:rFonts w:ascii="宋体" w:eastAsia="宋体" w:hAnsi="宋体" w:cs="宋体" w:hint="eastAsia"/>
                <w:color w:val="000000"/>
                <w:kern w:val="0"/>
                <w:sz w:val="20"/>
                <w:szCs w:val="20"/>
                <w:lang w:bidi="ar"/>
              </w:rPr>
              <w:t>802.11ax/ac/n</w:t>
            </w:r>
            <w:r>
              <w:rPr>
                <w:rFonts w:ascii="宋体" w:eastAsia="宋体" w:hAnsi="宋体" w:cs="宋体" w:hint="eastAsia"/>
                <w:color w:val="000000"/>
                <w:kern w:val="0"/>
                <w:sz w:val="20"/>
                <w:szCs w:val="20"/>
                <w:lang w:bidi="ar"/>
              </w:rPr>
              <w:t>无线接入点</w:t>
            </w:r>
            <w:r>
              <w:rPr>
                <w:rFonts w:ascii="宋体" w:eastAsia="宋体" w:hAnsi="宋体" w:cs="宋体" w:hint="eastAsia"/>
                <w:color w:val="000000"/>
                <w:kern w:val="0"/>
                <w:sz w:val="20"/>
                <w:szCs w:val="20"/>
                <w:lang w:bidi="ar"/>
              </w:rPr>
              <w:t>-FIT</w:t>
            </w:r>
          </w:p>
        </w:tc>
        <w:tc>
          <w:tcPr>
            <w:tcW w:w="265" w:type="pct"/>
            <w:shd w:val="clear" w:color="auto" w:fill="auto"/>
            <w:noWrap/>
            <w:vAlign w:val="center"/>
          </w:tcPr>
          <w:p w14:paraId="062B454B"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70" w:type="pct"/>
            <w:shd w:val="clear" w:color="auto" w:fill="auto"/>
            <w:noWrap/>
            <w:vAlign w:val="center"/>
          </w:tcPr>
          <w:p w14:paraId="450DF83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43F7D84E"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1631F404"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156B0277" w14:textId="77777777" w:rsidR="00947926" w:rsidRDefault="00B5284B">
            <w:pPr>
              <w:widowControl/>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二楼</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个，三楼</w:t>
            </w: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个</w:t>
            </w:r>
          </w:p>
        </w:tc>
      </w:tr>
      <w:tr w:rsidR="00947926" w14:paraId="589F8D2C" w14:textId="77777777">
        <w:trPr>
          <w:trHeight w:val="696"/>
        </w:trPr>
        <w:tc>
          <w:tcPr>
            <w:tcW w:w="257" w:type="pct"/>
            <w:shd w:val="clear" w:color="auto" w:fill="auto"/>
            <w:noWrap/>
            <w:vAlign w:val="center"/>
          </w:tcPr>
          <w:p w14:paraId="4E9A3828"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323" w:type="pct"/>
            <w:shd w:val="clear" w:color="auto" w:fill="auto"/>
            <w:noWrap/>
            <w:vAlign w:val="center"/>
          </w:tcPr>
          <w:p w14:paraId="0D692FB3"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高密</w:t>
            </w:r>
            <w:r>
              <w:rPr>
                <w:rFonts w:ascii="宋体" w:eastAsia="宋体" w:hAnsi="宋体" w:cs="宋体" w:hint="eastAsia"/>
                <w:color w:val="000000"/>
                <w:kern w:val="0"/>
                <w:sz w:val="20"/>
                <w:szCs w:val="20"/>
                <w:lang w:bidi="ar"/>
              </w:rPr>
              <w:t>AP</w:t>
            </w:r>
          </w:p>
        </w:tc>
        <w:tc>
          <w:tcPr>
            <w:tcW w:w="378" w:type="pct"/>
            <w:shd w:val="clear" w:color="auto" w:fill="auto"/>
            <w:noWrap/>
            <w:vAlign w:val="center"/>
          </w:tcPr>
          <w:p w14:paraId="17579F5A"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1788F173"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EWP-WA6330-FIT</w:t>
            </w:r>
          </w:p>
        </w:tc>
        <w:tc>
          <w:tcPr>
            <w:tcW w:w="1244" w:type="pct"/>
            <w:shd w:val="clear" w:color="auto" w:fill="auto"/>
            <w:vAlign w:val="center"/>
          </w:tcPr>
          <w:p w14:paraId="7BA393A1"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H3C WA6330 </w:t>
            </w:r>
            <w:r>
              <w:rPr>
                <w:rFonts w:ascii="宋体" w:eastAsia="宋体" w:hAnsi="宋体" w:cs="宋体" w:hint="eastAsia"/>
                <w:color w:val="000000"/>
                <w:kern w:val="0"/>
                <w:sz w:val="20"/>
                <w:szCs w:val="20"/>
                <w:lang w:bidi="ar"/>
              </w:rPr>
              <w:t>内置天线</w:t>
            </w:r>
            <w:proofErr w:type="gramStart"/>
            <w:r>
              <w:rPr>
                <w:rFonts w:ascii="宋体" w:eastAsia="宋体" w:hAnsi="宋体" w:cs="宋体" w:hint="eastAsia"/>
                <w:color w:val="000000"/>
                <w:kern w:val="0"/>
                <w:sz w:val="20"/>
                <w:szCs w:val="20"/>
                <w:lang w:bidi="ar"/>
              </w:rPr>
              <w:t>三频六流</w:t>
            </w:r>
            <w:proofErr w:type="gramEnd"/>
            <w:r>
              <w:rPr>
                <w:rFonts w:ascii="宋体" w:eastAsia="宋体" w:hAnsi="宋体" w:cs="宋体" w:hint="eastAsia"/>
                <w:color w:val="000000"/>
                <w:kern w:val="0"/>
                <w:sz w:val="20"/>
                <w:szCs w:val="20"/>
                <w:lang w:bidi="ar"/>
              </w:rPr>
              <w:t>802.11ax/ac/n</w:t>
            </w:r>
            <w:r>
              <w:rPr>
                <w:rFonts w:ascii="宋体" w:eastAsia="宋体" w:hAnsi="宋体" w:cs="宋体" w:hint="eastAsia"/>
                <w:color w:val="000000"/>
                <w:kern w:val="0"/>
                <w:sz w:val="20"/>
                <w:szCs w:val="20"/>
                <w:lang w:bidi="ar"/>
              </w:rPr>
              <w:t>无线接入点</w:t>
            </w:r>
            <w:r>
              <w:rPr>
                <w:rFonts w:ascii="宋体" w:eastAsia="宋体" w:hAnsi="宋体" w:cs="宋体" w:hint="eastAsia"/>
                <w:color w:val="000000"/>
                <w:kern w:val="0"/>
                <w:sz w:val="20"/>
                <w:szCs w:val="20"/>
                <w:lang w:bidi="ar"/>
              </w:rPr>
              <w:t>-FIT</w:t>
            </w:r>
          </w:p>
        </w:tc>
        <w:tc>
          <w:tcPr>
            <w:tcW w:w="265" w:type="pct"/>
            <w:shd w:val="clear" w:color="auto" w:fill="auto"/>
            <w:noWrap/>
            <w:vAlign w:val="center"/>
          </w:tcPr>
          <w:p w14:paraId="4D6372EF"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70" w:type="pct"/>
            <w:shd w:val="clear" w:color="auto" w:fill="auto"/>
            <w:noWrap/>
            <w:vAlign w:val="center"/>
          </w:tcPr>
          <w:p w14:paraId="7B3D26F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740BEFDF"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08FE35D3"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1B63A437"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餐厅</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个</w:t>
            </w:r>
          </w:p>
        </w:tc>
      </w:tr>
      <w:tr w:rsidR="00947926" w14:paraId="5CEB8203" w14:textId="77777777">
        <w:trPr>
          <w:trHeight w:val="849"/>
        </w:trPr>
        <w:tc>
          <w:tcPr>
            <w:tcW w:w="257" w:type="pct"/>
            <w:shd w:val="clear" w:color="auto" w:fill="auto"/>
            <w:noWrap/>
            <w:vAlign w:val="center"/>
          </w:tcPr>
          <w:p w14:paraId="7BF7BDDA"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323" w:type="pct"/>
            <w:shd w:val="clear" w:color="auto" w:fill="auto"/>
            <w:noWrap/>
            <w:vAlign w:val="center"/>
          </w:tcPr>
          <w:p w14:paraId="6A3B5179"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面板</w:t>
            </w:r>
            <w:r>
              <w:rPr>
                <w:rFonts w:ascii="宋体" w:eastAsia="宋体" w:hAnsi="宋体" w:cs="宋体" w:hint="eastAsia"/>
                <w:color w:val="000000"/>
                <w:kern w:val="0"/>
                <w:sz w:val="20"/>
                <w:szCs w:val="20"/>
                <w:lang w:bidi="ar"/>
              </w:rPr>
              <w:t>AP</w:t>
            </w:r>
          </w:p>
        </w:tc>
        <w:tc>
          <w:tcPr>
            <w:tcW w:w="378" w:type="pct"/>
            <w:shd w:val="clear" w:color="auto" w:fill="auto"/>
            <w:noWrap/>
            <w:vAlign w:val="center"/>
          </w:tcPr>
          <w:p w14:paraId="00B183C6"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3518FD3A"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EWP-WA6322H-FIT</w:t>
            </w:r>
          </w:p>
        </w:tc>
        <w:tc>
          <w:tcPr>
            <w:tcW w:w="1244" w:type="pct"/>
            <w:shd w:val="clear" w:color="auto" w:fill="auto"/>
            <w:vAlign w:val="center"/>
          </w:tcPr>
          <w:p w14:paraId="1AB759B0"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H3C WA6322H </w:t>
            </w:r>
            <w:r>
              <w:rPr>
                <w:rFonts w:ascii="宋体" w:eastAsia="宋体" w:hAnsi="宋体" w:cs="宋体" w:hint="eastAsia"/>
                <w:color w:val="000000"/>
                <w:kern w:val="0"/>
                <w:sz w:val="20"/>
                <w:szCs w:val="20"/>
                <w:lang w:bidi="ar"/>
              </w:rPr>
              <w:t>内置天线双频四流</w:t>
            </w:r>
            <w:r>
              <w:rPr>
                <w:rFonts w:ascii="宋体" w:eastAsia="宋体" w:hAnsi="宋体" w:cs="宋体" w:hint="eastAsia"/>
                <w:color w:val="000000"/>
                <w:kern w:val="0"/>
                <w:sz w:val="20"/>
                <w:szCs w:val="20"/>
                <w:lang w:bidi="ar"/>
              </w:rPr>
              <w:t>802.11ax/ac/n</w:t>
            </w:r>
            <w:r>
              <w:rPr>
                <w:rFonts w:ascii="宋体" w:eastAsia="宋体" w:hAnsi="宋体" w:cs="宋体" w:hint="eastAsia"/>
                <w:color w:val="000000"/>
                <w:kern w:val="0"/>
                <w:sz w:val="20"/>
                <w:szCs w:val="20"/>
                <w:lang w:bidi="ar"/>
              </w:rPr>
              <w:t>面板型无线接入点</w:t>
            </w:r>
            <w:r>
              <w:rPr>
                <w:rFonts w:ascii="宋体" w:eastAsia="宋体" w:hAnsi="宋体" w:cs="宋体" w:hint="eastAsia"/>
                <w:color w:val="000000"/>
                <w:kern w:val="0"/>
                <w:sz w:val="20"/>
                <w:szCs w:val="20"/>
                <w:lang w:bidi="ar"/>
              </w:rPr>
              <w:t>-FIT</w:t>
            </w:r>
          </w:p>
        </w:tc>
        <w:tc>
          <w:tcPr>
            <w:tcW w:w="265" w:type="pct"/>
            <w:shd w:val="clear" w:color="auto" w:fill="auto"/>
            <w:noWrap/>
            <w:vAlign w:val="center"/>
          </w:tcPr>
          <w:p w14:paraId="06F87C16"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70" w:type="pct"/>
            <w:shd w:val="clear" w:color="auto" w:fill="auto"/>
            <w:noWrap/>
            <w:vAlign w:val="center"/>
          </w:tcPr>
          <w:p w14:paraId="05BD0A3C"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403E5E66"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33B852E6"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415109A3"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一楼</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VIP</w:t>
            </w:r>
            <w:r>
              <w:rPr>
                <w:rFonts w:ascii="宋体" w:eastAsia="宋体" w:hAnsi="宋体" w:cs="宋体" w:hint="eastAsia"/>
                <w:color w:val="000000"/>
                <w:kern w:val="0"/>
                <w:sz w:val="20"/>
                <w:szCs w:val="20"/>
                <w:lang w:bidi="ar"/>
              </w:rPr>
              <w:t>餐厅，三楼宿舍</w:t>
            </w: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个二楼</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个</w:t>
            </w:r>
          </w:p>
        </w:tc>
      </w:tr>
      <w:tr w:rsidR="00947926" w14:paraId="09EC2ADD" w14:textId="77777777">
        <w:trPr>
          <w:trHeight w:val="1585"/>
        </w:trPr>
        <w:tc>
          <w:tcPr>
            <w:tcW w:w="257" w:type="pct"/>
            <w:shd w:val="clear" w:color="auto" w:fill="auto"/>
            <w:noWrap/>
            <w:vAlign w:val="center"/>
          </w:tcPr>
          <w:p w14:paraId="51E79816"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323" w:type="pct"/>
            <w:shd w:val="clear" w:color="auto" w:fill="auto"/>
            <w:noWrap/>
            <w:vAlign w:val="center"/>
          </w:tcPr>
          <w:p w14:paraId="3CC26C85"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24</w:t>
            </w:r>
            <w:r>
              <w:rPr>
                <w:rFonts w:ascii="宋体" w:eastAsia="宋体" w:hAnsi="宋体" w:cs="宋体" w:hint="eastAsia"/>
                <w:color w:val="000000"/>
                <w:kern w:val="0"/>
                <w:sz w:val="20"/>
                <w:szCs w:val="20"/>
                <w:lang w:bidi="ar"/>
              </w:rPr>
              <w:t>口</w:t>
            </w:r>
            <w:r>
              <w:rPr>
                <w:rFonts w:ascii="宋体" w:eastAsia="宋体" w:hAnsi="宋体" w:cs="宋体" w:hint="eastAsia"/>
                <w:color w:val="000000"/>
                <w:kern w:val="0"/>
                <w:sz w:val="20"/>
                <w:szCs w:val="20"/>
                <w:lang w:bidi="ar"/>
              </w:rPr>
              <w:t>POE</w:t>
            </w:r>
            <w:r>
              <w:rPr>
                <w:rFonts w:ascii="宋体" w:eastAsia="宋体" w:hAnsi="宋体" w:cs="宋体" w:hint="eastAsia"/>
                <w:color w:val="000000"/>
                <w:kern w:val="0"/>
                <w:sz w:val="20"/>
                <w:szCs w:val="20"/>
                <w:lang w:bidi="ar"/>
              </w:rPr>
              <w:t>千兆交换机</w:t>
            </w:r>
          </w:p>
        </w:tc>
        <w:tc>
          <w:tcPr>
            <w:tcW w:w="378" w:type="pct"/>
            <w:shd w:val="clear" w:color="auto" w:fill="auto"/>
            <w:noWrap/>
            <w:vAlign w:val="center"/>
          </w:tcPr>
          <w:p w14:paraId="09C9ECB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228A8CAF"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LS-5130S-28P-HPWR-EI</w:t>
            </w:r>
          </w:p>
        </w:tc>
        <w:tc>
          <w:tcPr>
            <w:tcW w:w="1244" w:type="pct"/>
            <w:shd w:val="clear" w:color="auto" w:fill="auto"/>
            <w:vAlign w:val="center"/>
          </w:tcPr>
          <w:p w14:paraId="3843E081"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H3C S5130S-28P-HPWR-EI </w:t>
            </w:r>
            <w:r>
              <w:rPr>
                <w:rFonts w:ascii="宋体" w:eastAsia="宋体" w:hAnsi="宋体" w:cs="宋体" w:hint="eastAsia"/>
                <w:color w:val="000000"/>
                <w:kern w:val="0"/>
                <w:sz w:val="20"/>
                <w:szCs w:val="20"/>
                <w:lang w:bidi="ar"/>
              </w:rPr>
              <w:t>L2</w:t>
            </w:r>
            <w:r>
              <w:rPr>
                <w:rFonts w:ascii="宋体" w:eastAsia="宋体" w:hAnsi="宋体" w:cs="宋体" w:hint="eastAsia"/>
                <w:color w:val="000000"/>
                <w:kern w:val="0"/>
                <w:sz w:val="20"/>
                <w:szCs w:val="20"/>
                <w:lang w:bidi="ar"/>
              </w:rPr>
              <w:t>以太网交换机主机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24</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10/100/1000BASE-T PoE+</w:t>
            </w:r>
            <w:proofErr w:type="gramStart"/>
            <w:r>
              <w:rPr>
                <w:rFonts w:ascii="宋体" w:eastAsia="宋体" w:hAnsi="宋体" w:cs="宋体" w:hint="eastAsia"/>
                <w:color w:val="000000"/>
                <w:kern w:val="0"/>
                <w:sz w:val="20"/>
                <w:szCs w:val="20"/>
                <w:lang w:bidi="ar"/>
              </w:rPr>
              <w:t>电口</w:t>
            </w:r>
            <w:proofErr w:type="gramEnd"/>
            <w:r>
              <w:rPr>
                <w:rFonts w:ascii="宋体" w:eastAsia="宋体" w:hAnsi="宋体" w:cs="宋体" w:hint="eastAsia"/>
                <w:color w:val="000000"/>
                <w:kern w:val="0"/>
                <w:sz w:val="20"/>
                <w:szCs w:val="20"/>
                <w:lang w:bidi="ar"/>
              </w:rPr>
              <w:t>(AC 370W,DC 740W),</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100/1000BASE-X SFP</w:t>
            </w:r>
            <w:r>
              <w:rPr>
                <w:rFonts w:ascii="宋体" w:eastAsia="宋体" w:hAnsi="宋体" w:cs="宋体" w:hint="eastAsia"/>
                <w:color w:val="000000"/>
                <w:kern w:val="0"/>
                <w:sz w:val="20"/>
                <w:szCs w:val="20"/>
                <w:lang w:bidi="ar"/>
              </w:rPr>
              <w:t>端口</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GE Combo</w:t>
            </w:r>
            <w:r>
              <w:rPr>
                <w:rFonts w:ascii="宋体" w:eastAsia="宋体" w:hAnsi="宋体" w:cs="宋体" w:hint="eastAsia"/>
                <w:color w:val="000000"/>
                <w:kern w:val="0"/>
                <w:sz w:val="20"/>
                <w:szCs w:val="20"/>
                <w:lang w:bidi="ar"/>
              </w:rPr>
              <w:t>口</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AC/DC</w:t>
            </w:r>
          </w:p>
        </w:tc>
        <w:tc>
          <w:tcPr>
            <w:tcW w:w="265" w:type="pct"/>
            <w:shd w:val="clear" w:color="auto" w:fill="auto"/>
            <w:noWrap/>
            <w:vAlign w:val="center"/>
          </w:tcPr>
          <w:p w14:paraId="1F0880EB"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70" w:type="pct"/>
            <w:shd w:val="clear" w:color="auto" w:fill="auto"/>
            <w:noWrap/>
            <w:vAlign w:val="center"/>
          </w:tcPr>
          <w:p w14:paraId="244678DC"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3E976052"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vAlign w:val="center"/>
          </w:tcPr>
          <w:p w14:paraId="5056FFCE"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vAlign w:val="center"/>
          </w:tcPr>
          <w:p w14:paraId="34A06FC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AP</w:t>
            </w:r>
            <w:r>
              <w:rPr>
                <w:rFonts w:ascii="宋体" w:eastAsia="宋体" w:hAnsi="宋体" w:cs="宋体" w:hint="eastAsia"/>
                <w:color w:val="000000"/>
                <w:kern w:val="0"/>
                <w:sz w:val="20"/>
                <w:szCs w:val="20"/>
                <w:lang w:bidi="ar"/>
              </w:rPr>
              <w:t>、监控各一台</w:t>
            </w:r>
          </w:p>
        </w:tc>
      </w:tr>
      <w:tr w:rsidR="00947926" w14:paraId="7767F571" w14:textId="77777777">
        <w:trPr>
          <w:trHeight w:val="1833"/>
        </w:trPr>
        <w:tc>
          <w:tcPr>
            <w:tcW w:w="257" w:type="pct"/>
            <w:shd w:val="clear" w:color="auto" w:fill="auto"/>
            <w:noWrap/>
            <w:vAlign w:val="center"/>
          </w:tcPr>
          <w:p w14:paraId="44351B67"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323" w:type="pct"/>
            <w:shd w:val="clear" w:color="auto" w:fill="auto"/>
            <w:noWrap/>
            <w:vAlign w:val="center"/>
          </w:tcPr>
          <w:p w14:paraId="4469245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color w:val="000000"/>
                <w:kern w:val="0"/>
                <w:sz w:val="20"/>
                <w:szCs w:val="20"/>
                <w:lang w:bidi="ar"/>
              </w:rPr>
              <w:t>48</w:t>
            </w:r>
            <w:r>
              <w:rPr>
                <w:rFonts w:ascii="宋体" w:eastAsia="宋体" w:hAnsi="宋体" w:cs="宋体" w:hint="eastAsia"/>
                <w:color w:val="000000"/>
                <w:kern w:val="0"/>
                <w:sz w:val="20"/>
                <w:szCs w:val="20"/>
                <w:lang w:bidi="ar"/>
              </w:rPr>
              <w:t>口千兆交换机</w:t>
            </w:r>
          </w:p>
        </w:tc>
        <w:tc>
          <w:tcPr>
            <w:tcW w:w="378" w:type="pct"/>
            <w:shd w:val="clear" w:color="auto" w:fill="auto"/>
            <w:noWrap/>
            <w:vAlign w:val="center"/>
          </w:tcPr>
          <w:p w14:paraId="10A338D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华三</w:t>
            </w:r>
          </w:p>
        </w:tc>
        <w:tc>
          <w:tcPr>
            <w:tcW w:w="647" w:type="pct"/>
            <w:shd w:val="clear" w:color="auto" w:fill="auto"/>
            <w:vAlign w:val="center"/>
          </w:tcPr>
          <w:p w14:paraId="60C7EB17"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LS-5130S-52P-EI</w:t>
            </w:r>
          </w:p>
        </w:tc>
        <w:tc>
          <w:tcPr>
            <w:tcW w:w="1244" w:type="pct"/>
            <w:shd w:val="clear" w:color="auto" w:fill="auto"/>
            <w:vAlign w:val="center"/>
          </w:tcPr>
          <w:p w14:paraId="7092B588"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H3C LS-5130S-52P-EI </w:t>
            </w:r>
            <w:r>
              <w:rPr>
                <w:rFonts w:ascii="宋体" w:eastAsia="宋体" w:hAnsi="宋体" w:cs="宋体" w:hint="eastAsia"/>
                <w:color w:val="000000"/>
                <w:kern w:val="0"/>
                <w:sz w:val="20"/>
                <w:szCs w:val="20"/>
                <w:lang w:bidi="ar"/>
              </w:rPr>
              <w:t>L2</w:t>
            </w:r>
            <w:r>
              <w:rPr>
                <w:rFonts w:ascii="宋体" w:eastAsia="宋体" w:hAnsi="宋体" w:cs="宋体" w:hint="eastAsia"/>
                <w:color w:val="000000"/>
                <w:kern w:val="0"/>
                <w:sz w:val="20"/>
                <w:szCs w:val="20"/>
                <w:lang w:bidi="ar"/>
              </w:rPr>
              <w:t>以太网交换机主机</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48</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10/100/1000BASE-T</w:t>
            </w:r>
            <w:proofErr w:type="gramStart"/>
            <w:r>
              <w:rPr>
                <w:rFonts w:ascii="宋体" w:eastAsia="宋体" w:hAnsi="宋体" w:cs="宋体" w:hint="eastAsia"/>
                <w:color w:val="000000"/>
                <w:kern w:val="0"/>
                <w:sz w:val="20"/>
                <w:szCs w:val="20"/>
                <w:lang w:bidi="ar"/>
              </w:rPr>
              <w:t>电口</w:t>
            </w:r>
            <w:proofErr w:type="gramEnd"/>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1000BASE-X SFP</w:t>
            </w:r>
            <w:r>
              <w:rPr>
                <w:rFonts w:ascii="宋体" w:eastAsia="宋体" w:hAnsi="宋体" w:cs="宋体" w:hint="eastAsia"/>
                <w:color w:val="000000"/>
                <w:kern w:val="0"/>
                <w:sz w:val="20"/>
                <w:szCs w:val="20"/>
                <w:lang w:bidi="ar"/>
              </w:rPr>
              <w:t>端口</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支持</w:t>
            </w:r>
            <w:r>
              <w:rPr>
                <w:rFonts w:ascii="宋体" w:eastAsia="宋体" w:hAnsi="宋体" w:cs="宋体" w:hint="eastAsia"/>
                <w:color w:val="000000"/>
                <w:kern w:val="0"/>
                <w:sz w:val="20"/>
                <w:szCs w:val="20"/>
                <w:lang w:bidi="ar"/>
              </w:rPr>
              <w:t>AC</w:t>
            </w:r>
          </w:p>
        </w:tc>
        <w:tc>
          <w:tcPr>
            <w:tcW w:w="265" w:type="pct"/>
            <w:shd w:val="clear" w:color="auto" w:fill="auto"/>
            <w:noWrap/>
            <w:vAlign w:val="center"/>
          </w:tcPr>
          <w:p w14:paraId="474B1CFD"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70" w:type="pct"/>
            <w:shd w:val="clear" w:color="auto" w:fill="auto"/>
            <w:noWrap/>
            <w:vAlign w:val="center"/>
          </w:tcPr>
          <w:p w14:paraId="27A3F60C"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5822DF8F"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4CE74970"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5FF93B62" w14:textId="77777777" w:rsidR="00947926" w:rsidRDefault="00947926">
            <w:pPr>
              <w:rPr>
                <w:rFonts w:ascii="宋体" w:eastAsia="宋体" w:hAnsi="宋体" w:cs="宋体"/>
                <w:color w:val="000000"/>
                <w:sz w:val="20"/>
                <w:szCs w:val="20"/>
              </w:rPr>
            </w:pPr>
          </w:p>
        </w:tc>
      </w:tr>
      <w:tr w:rsidR="00947926" w14:paraId="7E2D92F7" w14:textId="77777777">
        <w:trPr>
          <w:trHeight w:val="495"/>
        </w:trPr>
        <w:tc>
          <w:tcPr>
            <w:tcW w:w="257" w:type="pct"/>
            <w:shd w:val="clear" w:color="auto" w:fill="auto"/>
            <w:noWrap/>
            <w:vAlign w:val="center"/>
          </w:tcPr>
          <w:p w14:paraId="6A3FDDE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lastRenderedPageBreak/>
              <w:t>7</w:t>
            </w:r>
          </w:p>
        </w:tc>
        <w:tc>
          <w:tcPr>
            <w:tcW w:w="323" w:type="pct"/>
            <w:shd w:val="clear" w:color="auto" w:fill="auto"/>
            <w:noWrap/>
            <w:vAlign w:val="center"/>
          </w:tcPr>
          <w:p w14:paraId="2F307F1F"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监控摄像头</w:t>
            </w:r>
          </w:p>
        </w:tc>
        <w:tc>
          <w:tcPr>
            <w:tcW w:w="378" w:type="pct"/>
            <w:shd w:val="clear" w:color="auto" w:fill="auto"/>
            <w:noWrap/>
            <w:vAlign w:val="center"/>
          </w:tcPr>
          <w:p w14:paraId="7289956F"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海康</w:t>
            </w:r>
          </w:p>
        </w:tc>
        <w:tc>
          <w:tcPr>
            <w:tcW w:w="647" w:type="pct"/>
            <w:shd w:val="clear" w:color="auto" w:fill="auto"/>
            <w:vAlign w:val="center"/>
          </w:tcPr>
          <w:p w14:paraId="2336C6FA" w14:textId="77777777" w:rsidR="00947926" w:rsidRDefault="00947926">
            <w:pPr>
              <w:jc w:val="center"/>
              <w:rPr>
                <w:rFonts w:ascii="宋体" w:eastAsia="宋体" w:hAnsi="宋体" w:cs="宋体"/>
                <w:color w:val="000000"/>
                <w:sz w:val="20"/>
                <w:szCs w:val="20"/>
              </w:rPr>
            </w:pPr>
          </w:p>
        </w:tc>
        <w:tc>
          <w:tcPr>
            <w:tcW w:w="1244" w:type="pct"/>
            <w:shd w:val="clear" w:color="auto" w:fill="auto"/>
            <w:vAlign w:val="center"/>
          </w:tcPr>
          <w:p w14:paraId="077C1DD8"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POE 200</w:t>
            </w:r>
            <w:proofErr w:type="gramStart"/>
            <w:r>
              <w:rPr>
                <w:rFonts w:ascii="宋体" w:eastAsia="宋体" w:hAnsi="宋体" w:cs="宋体" w:hint="eastAsia"/>
                <w:color w:val="000000"/>
                <w:kern w:val="0"/>
                <w:sz w:val="20"/>
                <w:szCs w:val="20"/>
                <w:lang w:bidi="ar"/>
              </w:rPr>
              <w:t>万像素以上</w:t>
            </w:r>
            <w:proofErr w:type="gramEnd"/>
          </w:p>
        </w:tc>
        <w:tc>
          <w:tcPr>
            <w:tcW w:w="265" w:type="pct"/>
            <w:shd w:val="clear" w:color="auto" w:fill="auto"/>
            <w:noWrap/>
            <w:vAlign w:val="center"/>
          </w:tcPr>
          <w:p w14:paraId="3F91A3B6"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270" w:type="pct"/>
            <w:shd w:val="clear" w:color="auto" w:fill="auto"/>
            <w:noWrap/>
            <w:vAlign w:val="center"/>
          </w:tcPr>
          <w:p w14:paraId="51425874" w14:textId="77777777" w:rsidR="00947926" w:rsidRDefault="00B5284B">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322" w:type="pct"/>
          </w:tcPr>
          <w:p w14:paraId="79484416"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6468FA0C"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2A4D9A84"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共计</w:t>
            </w:r>
            <w:r>
              <w:rPr>
                <w:rFonts w:ascii="宋体" w:eastAsia="宋体" w:hAnsi="宋体" w:cs="宋体" w:hint="eastAsia"/>
                <w:color w:val="000000"/>
                <w:kern w:val="0"/>
                <w:sz w:val="20"/>
                <w:szCs w:val="20"/>
                <w:lang w:bidi="ar"/>
              </w:rPr>
              <w:t>14</w:t>
            </w:r>
            <w:r>
              <w:rPr>
                <w:rFonts w:ascii="宋体" w:eastAsia="宋体" w:hAnsi="宋体" w:cs="宋体" w:hint="eastAsia"/>
                <w:color w:val="000000"/>
                <w:kern w:val="0"/>
                <w:sz w:val="20"/>
                <w:szCs w:val="20"/>
                <w:lang w:bidi="ar"/>
              </w:rPr>
              <w:t>个点位</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已有</w:t>
            </w:r>
            <w:r>
              <w:rPr>
                <w:rFonts w:ascii="宋体" w:eastAsia="宋体" w:hAnsi="宋体" w:cs="宋体" w:hint="eastAsia"/>
                <w:color w:val="000000"/>
                <w:kern w:val="0"/>
                <w:sz w:val="20"/>
                <w:szCs w:val="20"/>
                <w:lang w:bidi="ar"/>
              </w:rPr>
              <w:t>11</w:t>
            </w:r>
            <w:r>
              <w:rPr>
                <w:rFonts w:ascii="宋体" w:eastAsia="宋体" w:hAnsi="宋体" w:cs="宋体" w:hint="eastAsia"/>
                <w:color w:val="000000"/>
                <w:kern w:val="0"/>
                <w:sz w:val="20"/>
                <w:szCs w:val="20"/>
                <w:lang w:bidi="ar"/>
              </w:rPr>
              <w:t>个新购</w:t>
            </w:r>
            <w:r>
              <w:rPr>
                <w:rFonts w:ascii="宋体" w:eastAsia="宋体" w:hAnsi="宋体" w:cs="宋体" w:hint="eastAsia"/>
                <w:color w:val="000000"/>
                <w:kern w:val="0"/>
                <w:sz w:val="20"/>
                <w:szCs w:val="20"/>
                <w:lang w:bidi="ar"/>
              </w:rPr>
              <w:t>9</w:t>
            </w:r>
            <w:r>
              <w:rPr>
                <w:rFonts w:ascii="宋体" w:eastAsia="宋体" w:hAnsi="宋体" w:cs="宋体" w:hint="eastAsia"/>
                <w:color w:val="000000"/>
                <w:kern w:val="0"/>
                <w:sz w:val="20"/>
                <w:szCs w:val="20"/>
                <w:lang w:bidi="ar"/>
              </w:rPr>
              <w:t>个</w:t>
            </w:r>
          </w:p>
        </w:tc>
      </w:tr>
      <w:tr w:rsidR="00947926" w14:paraId="10491EC1" w14:textId="77777777">
        <w:trPr>
          <w:trHeight w:val="555"/>
        </w:trPr>
        <w:tc>
          <w:tcPr>
            <w:tcW w:w="257" w:type="pct"/>
            <w:shd w:val="clear" w:color="auto" w:fill="auto"/>
            <w:noWrap/>
            <w:vAlign w:val="center"/>
          </w:tcPr>
          <w:p w14:paraId="356C05D7"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323" w:type="pct"/>
            <w:shd w:val="clear" w:color="auto" w:fill="auto"/>
            <w:noWrap/>
            <w:vAlign w:val="center"/>
          </w:tcPr>
          <w:p w14:paraId="0C28E98B"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六类非屏蔽网线</w:t>
            </w:r>
          </w:p>
        </w:tc>
        <w:tc>
          <w:tcPr>
            <w:tcW w:w="378" w:type="pct"/>
            <w:shd w:val="clear" w:color="auto" w:fill="auto"/>
            <w:noWrap/>
            <w:vAlign w:val="center"/>
          </w:tcPr>
          <w:p w14:paraId="18942435" w14:textId="77777777" w:rsidR="00947926" w:rsidRDefault="00947926">
            <w:pPr>
              <w:jc w:val="center"/>
              <w:rPr>
                <w:rFonts w:ascii="宋体" w:eastAsia="宋体" w:hAnsi="宋体" w:cs="宋体"/>
                <w:color w:val="000000"/>
                <w:sz w:val="20"/>
                <w:szCs w:val="20"/>
              </w:rPr>
            </w:pPr>
          </w:p>
        </w:tc>
        <w:tc>
          <w:tcPr>
            <w:tcW w:w="647" w:type="pct"/>
            <w:shd w:val="clear" w:color="auto" w:fill="auto"/>
            <w:vAlign w:val="center"/>
          </w:tcPr>
          <w:p w14:paraId="063DCD44" w14:textId="77777777" w:rsidR="00947926" w:rsidRDefault="00947926">
            <w:pPr>
              <w:jc w:val="center"/>
              <w:rPr>
                <w:rFonts w:ascii="宋体" w:eastAsia="宋体" w:hAnsi="宋体" w:cs="宋体"/>
                <w:color w:val="000000"/>
                <w:sz w:val="20"/>
                <w:szCs w:val="20"/>
              </w:rPr>
            </w:pPr>
          </w:p>
        </w:tc>
        <w:tc>
          <w:tcPr>
            <w:tcW w:w="1244" w:type="pct"/>
            <w:shd w:val="clear" w:color="auto" w:fill="auto"/>
            <w:vAlign w:val="center"/>
          </w:tcPr>
          <w:p w14:paraId="0BF84C2C" w14:textId="77777777" w:rsidR="00947926" w:rsidRDefault="00947926">
            <w:pPr>
              <w:jc w:val="center"/>
              <w:rPr>
                <w:rFonts w:ascii="宋体" w:eastAsia="宋体" w:hAnsi="宋体" w:cs="宋体"/>
                <w:color w:val="000000"/>
                <w:sz w:val="20"/>
                <w:szCs w:val="20"/>
              </w:rPr>
            </w:pPr>
          </w:p>
        </w:tc>
        <w:tc>
          <w:tcPr>
            <w:tcW w:w="265" w:type="pct"/>
            <w:shd w:val="clear" w:color="auto" w:fill="auto"/>
            <w:noWrap/>
            <w:vAlign w:val="center"/>
          </w:tcPr>
          <w:p w14:paraId="4F8EFCBD"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8</w:t>
            </w:r>
          </w:p>
        </w:tc>
        <w:tc>
          <w:tcPr>
            <w:tcW w:w="270" w:type="pct"/>
            <w:shd w:val="clear" w:color="auto" w:fill="auto"/>
            <w:noWrap/>
            <w:vAlign w:val="center"/>
          </w:tcPr>
          <w:p w14:paraId="3B82C6D0"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箱</w:t>
            </w:r>
          </w:p>
        </w:tc>
        <w:tc>
          <w:tcPr>
            <w:tcW w:w="322" w:type="pct"/>
          </w:tcPr>
          <w:p w14:paraId="2311DF79"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vAlign w:val="center"/>
          </w:tcPr>
          <w:p w14:paraId="7FB6EA7D"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vAlign w:val="center"/>
          </w:tcPr>
          <w:p w14:paraId="274EACD5"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AP</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20</w:t>
            </w:r>
            <w:r>
              <w:rPr>
                <w:rFonts w:ascii="宋体" w:eastAsia="宋体" w:hAnsi="宋体" w:cs="宋体" w:hint="eastAsia"/>
                <w:color w:val="000000"/>
                <w:kern w:val="0"/>
                <w:sz w:val="20"/>
                <w:szCs w:val="20"/>
                <w:lang w:bidi="ar"/>
              </w:rPr>
              <w:t>个监控</w:t>
            </w:r>
          </w:p>
        </w:tc>
      </w:tr>
      <w:tr w:rsidR="00947926" w14:paraId="7FB6BA33" w14:textId="77777777">
        <w:trPr>
          <w:trHeight w:val="300"/>
        </w:trPr>
        <w:tc>
          <w:tcPr>
            <w:tcW w:w="257" w:type="pct"/>
            <w:shd w:val="clear" w:color="auto" w:fill="auto"/>
            <w:noWrap/>
            <w:vAlign w:val="center"/>
          </w:tcPr>
          <w:p w14:paraId="602D8E8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9</w:t>
            </w:r>
          </w:p>
        </w:tc>
        <w:tc>
          <w:tcPr>
            <w:tcW w:w="323" w:type="pct"/>
            <w:shd w:val="clear" w:color="auto" w:fill="auto"/>
            <w:noWrap/>
            <w:vAlign w:val="center"/>
          </w:tcPr>
          <w:p w14:paraId="4EC0D423"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芯室外光缆</w:t>
            </w:r>
          </w:p>
        </w:tc>
        <w:tc>
          <w:tcPr>
            <w:tcW w:w="378" w:type="pct"/>
            <w:shd w:val="clear" w:color="auto" w:fill="auto"/>
            <w:noWrap/>
            <w:vAlign w:val="center"/>
          </w:tcPr>
          <w:p w14:paraId="5697246C" w14:textId="77777777" w:rsidR="00947926" w:rsidRDefault="00947926">
            <w:pPr>
              <w:jc w:val="center"/>
              <w:rPr>
                <w:rFonts w:ascii="宋体" w:eastAsia="宋体" w:hAnsi="宋体" w:cs="宋体"/>
                <w:color w:val="000000"/>
                <w:sz w:val="20"/>
                <w:szCs w:val="20"/>
              </w:rPr>
            </w:pPr>
          </w:p>
        </w:tc>
        <w:tc>
          <w:tcPr>
            <w:tcW w:w="647" w:type="pct"/>
            <w:shd w:val="clear" w:color="auto" w:fill="auto"/>
            <w:vAlign w:val="center"/>
          </w:tcPr>
          <w:p w14:paraId="7F5D17AD" w14:textId="77777777" w:rsidR="00947926" w:rsidRDefault="00947926">
            <w:pPr>
              <w:jc w:val="center"/>
              <w:rPr>
                <w:rFonts w:ascii="宋体" w:eastAsia="宋体" w:hAnsi="宋体" w:cs="宋体"/>
                <w:color w:val="000000"/>
                <w:sz w:val="20"/>
                <w:szCs w:val="20"/>
              </w:rPr>
            </w:pPr>
          </w:p>
        </w:tc>
        <w:tc>
          <w:tcPr>
            <w:tcW w:w="1244" w:type="pct"/>
            <w:shd w:val="clear" w:color="auto" w:fill="auto"/>
            <w:vAlign w:val="center"/>
          </w:tcPr>
          <w:p w14:paraId="31623CE3" w14:textId="77777777" w:rsidR="00947926" w:rsidRDefault="00947926">
            <w:pPr>
              <w:jc w:val="center"/>
              <w:rPr>
                <w:rFonts w:ascii="宋体" w:eastAsia="宋体" w:hAnsi="宋体" w:cs="宋体"/>
                <w:color w:val="000000"/>
                <w:sz w:val="20"/>
                <w:szCs w:val="20"/>
              </w:rPr>
            </w:pPr>
          </w:p>
        </w:tc>
        <w:tc>
          <w:tcPr>
            <w:tcW w:w="265" w:type="pct"/>
            <w:shd w:val="clear" w:color="auto" w:fill="auto"/>
            <w:noWrap/>
            <w:vAlign w:val="center"/>
          </w:tcPr>
          <w:p w14:paraId="20C69FD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250</w:t>
            </w:r>
          </w:p>
        </w:tc>
        <w:tc>
          <w:tcPr>
            <w:tcW w:w="270" w:type="pct"/>
            <w:shd w:val="clear" w:color="auto" w:fill="auto"/>
            <w:noWrap/>
            <w:vAlign w:val="center"/>
          </w:tcPr>
          <w:p w14:paraId="7EEDD61C"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米</w:t>
            </w:r>
          </w:p>
        </w:tc>
        <w:tc>
          <w:tcPr>
            <w:tcW w:w="322" w:type="pct"/>
          </w:tcPr>
          <w:p w14:paraId="053BF16D"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67A9A2CF"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71D7D296" w14:textId="77777777" w:rsidR="00947926" w:rsidRDefault="00947926">
            <w:pPr>
              <w:rPr>
                <w:rFonts w:ascii="宋体" w:eastAsia="宋体" w:hAnsi="宋体" w:cs="宋体"/>
                <w:color w:val="000000"/>
                <w:sz w:val="20"/>
                <w:szCs w:val="20"/>
              </w:rPr>
            </w:pPr>
          </w:p>
        </w:tc>
      </w:tr>
      <w:tr w:rsidR="00947926" w14:paraId="60FA5DFD" w14:textId="77777777">
        <w:trPr>
          <w:trHeight w:val="300"/>
        </w:trPr>
        <w:tc>
          <w:tcPr>
            <w:tcW w:w="257" w:type="pct"/>
            <w:shd w:val="clear" w:color="auto" w:fill="auto"/>
            <w:noWrap/>
            <w:vAlign w:val="center"/>
          </w:tcPr>
          <w:p w14:paraId="2012448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w:t>
            </w:r>
          </w:p>
        </w:tc>
        <w:tc>
          <w:tcPr>
            <w:tcW w:w="323" w:type="pct"/>
            <w:shd w:val="clear" w:color="auto" w:fill="auto"/>
            <w:noWrap/>
            <w:vAlign w:val="center"/>
          </w:tcPr>
          <w:p w14:paraId="77DB5DE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r>
              <w:rPr>
                <w:rFonts w:ascii="宋体" w:eastAsia="宋体" w:hAnsi="宋体" w:cs="宋体" w:hint="eastAsia"/>
                <w:color w:val="000000"/>
                <w:kern w:val="0"/>
                <w:sz w:val="20"/>
                <w:szCs w:val="20"/>
                <w:lang w:bidi="ar"/>
              </w:rPr>
              <w:t>芯终端盒</w:t>
            </w:r>
          </w:p>
        </w:tc>
        <w:tc>
          <w:tcPr>
            <w:tcW w:w="378" w:type="pct"/>
            <w:shd w:val="clear" w:color="auto" w:fill="auto"/>
            <w:noWrap/>
            <w:vAlign w:val="center"/>
          </w:tcPr>
          <w:p w14:paraId="35AD9074" w14:textId="77777777" w:rsidR="00947926" w:rsidRDefault="00947926">
            <w:pPr>
              <w:jc w:val="center"/>
              <w:rPr>
                <w:rFonts w:ascii="宋体" w:eastAsia="宋体" w:hAnsi="宋体" w:cs="宋体"/>
                <w:color w:val="000000"/>
                <w:sz w:val="20"/>
                <w:szCs w:val="20"/>
              </w:rPr>
            </w:pPr>
          </w:p>
        </w:tc>
        <w:tc>
          <w:tcPr>
            <w:tcW w:w="647" w:type="pct"/>
            <w:shd w:val="clear" w:color="auto" w:fill="auto"/>
            <w:vAlign w:val="center"/>
          </w:tcPr>
          <w:p w14:paraId="5E8B749A" w14:textId="77777777" w:rsidR="00947926" w:rsidRDefault="00947926">
            <w:pPr>
              <w:jc w:val="center"/>
              <w:rPr>
                <w:rFonts w:ascii="宋体" w:eastAsia="宋体" w:hAnsi="宋体" w:cs="宋体"/>
                <w:color w:val="000000"/>
                <w:sz w:val="20"/>
                <w:szCs w:val="20"/>
              </w:rPr>
            </w:pPr>
          </w:p>
        </w:tc>
        <w:tc>
          <w:tcPr>
            <w:tcW w:w="1244" w:type="pct"/>
            <w:shd w:val="clear" w:color="auto" w:fill="auto"/>
            <w:vAlign w:val="center"/>
          </w:tcPr>
          <w:p w14:paraId="27051635" w14:textId="77777777" w:rsidR="00947926" w:rsidRDefault="00947926">
            <w:pPr>
              <w:jc w:val="center"/>
              <w:rPr>
                <w:rFonts w:ascii="宋体" w:eastAsia="宋体" w:hAnsi="宋体" w:cs="宋体"/>
                <w:color w:val="000000"/>
                <w:sz w:val="20"/>
                <w:szCs w:val="20"/>
              </w:rPr>
            </w:pPr>
          </w:p>
        </w:tc>
        <w:tc>
          <w:tcPr>
            <w:tcW w:w="265" w:type="pct"/>
            <w:shd w:val="clear" w:color="auto" w:fill="auto"/>
            <w:noWrap/>
            <w:vAlign w:val="center"/>
          </w:tcPr>
          <w:p w14:paraId="0931B61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70" w:type="pct"/>
            <w:shd w:val="clear" w:color="auto" w:fill="auto"/>
            <w:noWrap/>
            <w:vAlign w:val="center"/>
          </w:tcPr>
          <w:p w14:paraId="5322503D"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322" w:type="pct"/>
          </w:tcPr>
          <w:p w14:paraId="666D187D"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02515592"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054C7392" w14:textId="77777777" w:rsidR="00947926" w:rsidRDefault="00947926">
            <w:pPr>
              <w:rPr>
                <w:rFonts w:ascii="宋体" w:eastAsia="宋体" w:hAnsi="宋体" w:cs="宋体"/>
                <w:color w:val="000000"/>
                <w:sz w:val="20"/>
                <w:szCs w:val="20"/>
              </w:rPr>
            </w:pPr>
          </w:p>
        </w:tc>
      </w:tr>
      <w:tr w:rsidR="00947926" w14:paraId="745BAC71" w14:textId="77777777">
        <w:trPr>
          <w:trHeight w:val="300"/>
        </w:trPr>
        <w:tc>
          <w:tcPr>
            <w:tcW w:w="257" w:type="pct"/>
            <w:shd w:val="clear" w:color="auto" w:fill="auto"/>
            <w:noWrap/>
            <w:vAlign w:val="center"/>
          </w:tcPr>
          <w:p w14:paraId="7FF49B59"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323" w:type="pct"/>
            <w:shd w:val="clear" w:color="auto" w:fill="auto"/>
            <w:noWrap/>
            <w:vAlign w:val="center"/>
          </w:tcPr>
          <w:p w14:paraId="65F89E30"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配线架</w:t>
            </w:r>
          </w:p>
        </w:tc>
        <w:tc>
          <w:tcPr>
            <w:tcW w:w="378" w:type="pct"/>
            <w:shd w:val="clear" w:color="auto" w:fill="auto"/>
            <w:noWrap/>
            <w:vAlign w:val="center"/>
          </w:tcPr>
          <w:p w14:paraId="0DD99732" w14:textId="77777777" w:rsidR="00947926" w:rsidRDefault="00947926">
            <w:pPr>
              <w:jc w:val="center"/>
              <w:rPr>
                <w:rFonts w:ascii="宋体" w:eastAsia="宋体" w:hAnsi="宋体" w:cs="宋体"/>
                <w:color w:val="000000"/>
                <w:sz w:val="20"/>
                <w:szCs w:val="20"/>
              </w:rPr>
            </w:pPr>
          </w:p>
        </w:tc>
        <w:tc>
          <w:tcPr>
            <w:tcW w:w="647" w:type="pct"/>
            <w:shd w:val="clear" w:color="auto" w:fill="auto"/>
            <w:vAlign w:val="center"/>
          </w:tcPr>
          <w:p w14:paraId="6F8A0106" w14:textId="77777777" w:rsidR="00947926" w:rsidRDefault="00947926">
            <w:pPr>
              <w:jc w:val="center"/>
              <w:rPr>
                <w:rFonts w:ascii="宋体" w:eastAsia="宋体" w:hAnsi="宋体" w:cs="宋体"/>
                <w:color w:val="000000"/>
                <w:sz w:val="20"/>
                <w:szCs w:val="20"/>
              </w:rPr>
            </w:pPr>
          </w:p>
        </w:tc>
        <w:tc>
          <w:tcPr>
            <w:tcW w:w="1244" w:type="pct"/>
            <w:shd w:val="clear" w:color="auto" w:fill="auto"/>
            <w:vAlign w:val="center"/>
          </w:tcPr>
          <w:p w14:paraId="1C56354C" w14:textId="77777777" w:rsidR="00947926" w:rsidRDefault="00947926">
            <w:pPr>
              <w:jc w:val="center"/>
              <w:rPr>
                <w:rFonts w:ascii="宋体" w:eastAsia="宋体" w:hAnsi="宋体" w:cs="宋体"/>
                <w:color w:val="000000"/>
                <w:sz w:val="20"/>
                <w:szCs w:val="20"/>
              </w:rPr>
            </w:pPr>
          </w:p>
        </w:tc>
        <w:tc>
          <w:tcPr>
            <w:tcW w:w="265" w:type="pct"/>
            <w:shd w:val="clear" w:color="auto" w:fill="auto"/>
            <w:noWrap/>
            <w:vAlign w:val="center"/>
          </w:tcPr>
          <w:p w14:paraId="324770AA" w14:textId="77777777" w:rsidR="00947926" w:rsidRDefault="00947926">
            <w:pPr>
              <w:jc w:val="center"/>
              <w:rPr>
                <w:rFonts w:ascii="宋体" w:eastAsia="宋体" w:hAnsi="宋体" w:cs="宋体"/>
                <w:color w:val="000000"/>
                <w:sz w:val="20"/>
                <w:szCs w:val="20"/>
              </w:rPr>
            </w:pPr>
          </w:p>
        </w:tc>
        <w:tc>
          <w:tcPr>
            <w:tcW w:w="270" w:type="pct"/>
            <w:shd w:val="clear" w:color="auto" w:fill="auto"/>
            <w:noWrap/>
            <w:vAlign w:val="center"/>
          </w:tcPr>
          <w:p w14:paraId="79B9EB3E"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套</w:t>
            </w:r>
          </w:p>
        </w:tc>
        <w:tc>
          <w:tcPr>
            <w:tcW w:w="322" w:type="pct"/>
          </w:tcPr>
          <w:p w14:paraId="6C82A048"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6A4BE69C"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7CDAE3A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各宿舍网线大约</w:t>
            </w:r>
            <w:r>
              <w:rPr>
                <w:rFonts w:ascii="宋体" w:eastAsia="宋体" w:hAnsi="宋体" w:cs="宋体" w:hint="eastAsia"/>
                <w:color w:val="000000"/>
                <w:kern w:val="0"/>
                <w:sz w:val="20"/>
                <w:szCs w:val="20"/>
                <w:lang w:bidi="ar"/>
              </w:rPr>
              <w:t>100</w:t>
            </w:r>
            <w:r>
              <w:rPr>
                <w:rFonts w:ascii="宋体" w:eastAsia="宋体" w:hAnsi="宋体" w:cs="宋体" w:hint="eastAsia"/>
                <w:color w:val="000000"/>
                <w:kern w:val="0"/>
                <w:sz w:val="20"/>
                <w:szCs w:val="20"/>
                <w:lang w:bidi="ar"/>
              </w:rPr>
              <w:t>点位</w:t>
            </w:r>
          </w:p>
        </w:tc>
      </w:tr>
      <w:tr w:rsidR="00947926" w14:paraId="62EE04FE" w14:textId="77777777">
        <w:trPr>
          <w:trHeight w:val="510"/>
        </w:trPr>
        <w:tc>
          <w:tcPr>
            <w:tcW w:w="257" w:type="pct"/>
            <w:shd w:val="clear" w:color="auto" w:fill="auto"/>
            <w:noWrap/>
            <w:vAlign w:val="center"/>
          </w:tcPr>
          <w:p w14:paraId="7BF36F2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12</w:t>
            </w:r>
          </w:p>
        </w:tc>
        <w:tc>
          <w:tcPr>
            <w:tcW w:w="323" w:type="pct"/>
            <w:shd w:val="clear" w:color="auto" w:fill="auto"/>
            <w:noWrap/>
            <w:vAlign w:val="center"/>
          </w:tcPr>
          <w:p w14:paraId="44FBE7A3"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PVC</w:t>
            </w:r>
            <w:r>
              <w:rPr>
                <w:rFonts w:ascii="宋体" w:eastAsia="宋体" w:hAnsi="宋体" w:cs="宋体" w:hint="eastAsia"/>
                <w:color w:val="000000"/>
                <w:kern w:val="0"/>
                <w:sz w:val="20"/>
                <w:szCs w:val="20"/>
                <w:lang w:bidi="ar"/>
              </w:rPr>
              <w:t>管</w:t>
            </w:r>
          </w:p>
        </w:tc>
        <w:tc>
          <w:tcPr>
            <w:tcW w:w="378" w:type="pct"/>
            <w:shd w:val="clear" w:color="auto" w:fill="auto"/>
            <w:noWrap/>
            <w:vAlign w:val="center"/>
          </w:tcPr>
          <w:p w14:paraId="0EF2222C"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国标</w:t>
            </w:r>
          </w:p>
        </w:tc>
        <w:tc>
          <w:tcPr>
            <w:tcW w:w="647" w:type="pct"/>
            <w:shd w:val="clear" w:color="auto" w:fill="auto"/>
            <w:vAlign w:val="center"/>
          </w:tcPr>
          <w:p w14:paraId="7A15B02C" w14:textId="77777777" w:rsidR="00947926" w:rsidRDefault="00947926">
            <w:pPr>
              <w:jc w:val="left"/>
              <w:rPr>
                <w:rFonts w:ascii="宋体" w:eastAsia="宋体" w:hAnsi="宋体" w:cs="宋体"/>
                <w:color w:val="000000"/>
                <w:sz w:val="20"/>
                <w:szCs w:val="20"/>
              </w:rPr>
            </w:pPr>
          </w:p>
        </w:tc>
        <w:tc>
          <w:tcPr>
            <w:tcW w:w="1244" w:type="pct"/>
            <w:shd w:val="clear" w:color="auto" w:fill="auto"/>
            <w:vAlign w:val="center"/>
          </w:tcPr>
          <w:p w14:paraId="2D147F0C" w14:textId="77777777" w:rsidR="00947926" w:rsidRDefault="00B5284B">
            <w:pPr>
              <w:widowControl/>
              <w:jc w:val="center"/>
              <w:textAlignment w:val="center"/>
              <w:rPr>
                <w:rFonts w:ascii="Arial" w:eastAsia="宋体" w:hAnsi="Arial" w:cs="Arial"/>
                <w:color w:val="000000"/>
                <w:sz w:val="20"/>
                <w:szCs w:val="20"/>
              </w:rPr>
            </w:pPr>
            <w:r>
              <w:rPr>
                <w:rFonts w:ascii="Arial" w:eastAsia="宋体" w:hAnsi="Arial" w:cs="Arial"/>
                <w:color w:val="000000"/>
                <w:kern w:val="0"/>
                <w:sz w:val="20"/>
                <w:szCs w:val="20"/>
                <w:lang w:bidi="ar"/>
              </w:rPr>
              <w:t>20</w:t>
            </w:r>
            <w:r>
              <w:rPr>
                <w:rStyle w:val="font41"/>
                <w:rFonts w:hint="default"/>
                <w:lang w:bidi="ar"/>
              </w:rPr>
              <w:t>直径电线</w:t>
            </w:r>
            <w:proofErr w:type="gramStart"/>
            <w:r>
              <w:rPr>
                <w:rStyle w:val="font41"/>
                <w:rFonts w:hint="default"/>
                <w:lang w:bidi="ar"/>
              </w:rPr>
              <w:t>穿线管</w:t>
            </w:r>
            <w:proofErr w:type="gramEnd"/>
          </w:p>
        </w:tc>
        <w:tc>
          <w:tcPr>
            <w:tcW w:w="265" w:type="pct"/>
            <w:shd w:val="clear" w:color="auto" w:fill="auto"/>
            <w:noWrap/>
            <w:vAlign w:val="center"/>
          </w:tcPr>
          <w:p w14:paraId="065ABAF7"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100</w:t>
            </w:r>
          </w:p>
        </w:tc>
        <w:tc>
          <w:tcPr>
            <w:tcW w:w="270" w:type="pct"/>
            <w:shd w:val="clear" w:color="auto" w:fill="auto"/>
            <w:noWrap/>
            <w:vAlign w:val="center"/>
          </w:tcPr>
          <w:p w14:paraId="61C353C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米</w:t>
            </w:r>
          </w:p>
        </w:tc>
        <w:tc>
          <w:tcPr>
            <w:tcW w:w="322" w:type="pct"/>
          </w:tcPr>
          <w:p w14:paraId="1D7195B1"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29887B13"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73E63E39" w14:textId="77777777" w:rsidR="00947926" w:rsidRDefault="00947926">
            <w:pPr>
              <w:rPr>
                <w:rFonts w:ascii="宋体" w:eastAsia="宋体" w:hAnsi="宋体" w:cs="宋体"/>
                <w:color w:val="000000"/>
                <w:sz w:val="20"/>
                <w:szCs w:val="20"/>
              </w:rPr>
            </w:pPr>
          </w:p>
        </w:tc>
      </w:tr>
      <w:tr w:rsidR="00947926" w14:paraId="522B4E60" w14:textId="77777777">
        <w:trPr>
          <w:trHeight w:val="765"/>
        </w:trPr>
        <w:tc>
          <w:tcPr>
            <w:tcW w:w="257" w:type="pct"/>
            <w:shd w:val="clear" w:color="auto" w:fill="auto"/>
            <w:noWrap/>
            <w:vAlign w:val="center"/>
          </w:tcPr>
          <w:p w14:paraId="604280E1"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13</w:t>
            </w:r>
          </w:p>
        </w:tc>
        <w:tc>
          <w:tcPr>
            <w:tcW w:w="323" w:type="pct"/>
            <w:shd w:val="clear" w:color="auto" w:fill="auto"/>
            <w:noWrap/>
            <w:vAlign w:val="center"/>
          </w:tcPr>
          <w:p w14:paraId="72571432"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机柜</w:t>
            </w:r>
          </w:p>
        </w:tc>
        <w:tc>
          <w:tcPr>
            <w:tcW w:w="378" w:type="pct"/>
            <w:shd w:val="clear" w:color="auto" w:fill="auto"/>
            <w:noWrap/>
            <w:vAlign w:val="center"/>
          </w:tcPr>
          <w:p w14:paraId="11AEC7EA"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图腾</w:t>
            </w:r>
          </w:p>
        </w:tc>
        <w:tc>
          <w:tcPr>
            <w:tcW w:w="647" w:type="pct"/>
            <w:shd w:val="clear" w:color="auto" w:fill="auto"/>
            <w:vAlign w:val="center"/>
          </w:tcPr>
          <w:p w14:paraId="79381852" w14:textId="77777777" w:rsidR="00947926" w:rsidRDefault="00947926">
            <w:pPr>
              <w:jc w:val="center"/>
              <w:rPr>
                <w:rFonts w:ascii="Arial" w:eastAsia="宋体" w:hAnsi="Arial" w:cs="Arial"/>
                <w:color w:val="000000"/>
                <w:sz w:val="20"/>
                <w:szCs w:val="20"/>
              </w:rPr>
            </w:pPr>
          </w:p>
        </w:tc>
        <w:tc>
          <w:tcPr>
            <w:tcW w:w="1244" w:type="pct"/>
            <w:shd w:val="clear" w:color="auto" w:fill="auto"/>
            <w:vAlign w:val="center"/>
          </w:tcPr>
          <w:p w14:paraId="780A0A75" w14:textId="77777777" w:rsidR="00947926" w:rsidRDefault="00B5284B">
            <w:pPr>
              <w:widowControl/>
              <w:jc w:val="center"/>
              <w:textAlignment w:val="center"/>
              <w:rPr>
                <w:rFonts w:ascii="Arial" w:eastAsia="宋体" w:hAnsi="Arial" w:cs="Arial"/>
                <w:color w:val="FF2600"/>
                <w:sz w:val="20"/>
                <w:szCs w:val="20"/>
              </w:rPr>
            </w:pPr>
            <w:r>
              <w:rPr>
                <w:rFonts w:ascii="Arial" w:eastAsia="宋体" w:hAnsi="Arial" w:cs="Arial"/>
                <w:color w:val="FF2600"/>
                <w:kern w:val="0"/>
                <w:sz w:val="20"/>
                <w:szCs w:val="20"/>
                <w:lang w:bidi="ar"/>
              </w:rPr>
              <w:t>600*600*2000</w:t>
            </w:r>
            <w:r>
              <w:rPr>
                <w:rStyle w:val="font21"/>
                <w:lang w:bidi="ar"/>
              </w:rPr>
              <w:t>，</w:t>
            </w:r>
            <w:proofErr w:type="gramStart"/>
            <w:r>
              <w:rPr>
                <w:rStyle w:val="font21"/>
                <w:lang w:bidi="ar"/>
              </w:rPr>
              <w:t>前后网门</w:t>
            </w:r>
            <w:proofErr w:type="gramEnd"/>
          </w:p>
        </w:tc>
        <w:tc>
          <w:tcPr>
            <w:tcW w:w="265" w:type="pct"/>
            <w:shd w:val="clear" w:color="auto" w:fill="auto"/>
            <w:noWrap/>
            <w:vAlign w:val="center"/>
          </w:tcPr>
          <w:p w14:paraId="3440105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70" w:type="pct"/>
            <w:shd w:val="clear" w:color="auto" w:fill="auto"/>
            <w:noWrap/>
            <w:vAlign w:val="center"/>
          </w:tcPr>
          <w:p w14:paraId="18BF6107"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台</w:t>
            </w:r>
          </w:p>
        </w:tc>
        <w:tc>
          <w:tcPr>
            <w:tcW w:w="322" w:type="pct"/>
          </w:tcPr>
          <w:p w14:paraId="00F9FC59"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11529BA8"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292A2DC9" w14:textId="77777777" w:rsidR="00947926" w:rsidRDefault="00947926">
            <w:pPr>
              <w:rPr>
                <w:rFonts w:ascii="宋体" w:eastAsia="宋体" w:hAnsi="宋体" w:cs="宋体"/>
                <w:color w:val="000000"/>
                <w:sz w:val="20"/>
                <w:szCs w:val="20"/>
              </w:rPr>
            </w:pPr>
          </w:p>
        </w:tc>
      </w:tr>
      <w:tr w:rsidR="00947926" w14:paraId="7760B6F0" w14:textId="77777777">
        <w:trPr>
          <w:trHeight w:val="300"/>
        </w:trPr>
        <w:tc>
          <w:tcPr>
            <w:tcW w:w="257" w:type="pct"/>
            <w:shd w:val="clear" w:color="auto" w:fill="auto"/>
            <w:noWrap/>
            <w:vAlign w:val="center"/>
          </w:tcPr>
          <w:p w14:paraId="626A8C9B"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14</w:t>
            </w:r>
          </w:p>
        </w:tc>
        <w:tc>
          <w:tcPr>
            <w:tcW w:w="323" w:type="pct"/>
            <w:shd w:val="clear" w:color="auto" w:fill="auto"/>
            <w:noWrap/>
            <w:vAlign w:val="center"/>
          </w:tcPr>
          <w:p w14:paraId="2CA102A8" w14:textId="77777777" w:rsidR="00947926" w:rsidRDefault="00B5284B">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施工费用</w:t>
            </w:r>
          </w:p>
        </w:tc>
        <w:tc>
          <w:tcPr>
            <w:tcW w:w="378" w:type="pct"/>
            <w:shd w:val="clear" w:color="auto" w:fill="auto"/>
            <w:noWrap/>
            <w:vAlign w:val="center"/>
          </w:tcPr>
          <w:p w14:paraId="37EFB389" w14:textId="77777777" w:rsidR="00947926" w:rsidRDefault="00947926">
            <w:pPr>
              <w:jc w:val="center"/>
              <w:rPr>
                <w:rFonts w:ascii="宋体" w:eastAsia="宋体" w:hAnsi="宋体" w:cs="宋体"/>
                <w:color w:val="000000"/>
                <w:sz w:val="20"/>
                <w:szCs w:val="20"/>
              </w:rPr>
            </w:pPr>
          </w:p>
        </w:tc>
        <w:tc>
          <w:tcPr>
            <w:tcW w:w="647" w:type="pct"/>
            <w:shd w:val="clear" w:color="auto" w:fill="auto"/>
            <w:vAlign w:val="center"/>
          </w:tcPr>
          <w:p w14:paraId="01C753B5" w14:textId="77777777" w:rsidR="00947926" w:rsidRDefault="00947926">
            <w:pPr>
              <w:jc w:val="center"/>
              <w:rPr>
                <w:rFonts w:ascii="Arial" w:eastAsia="宋体" w:hAnsi="Arial" w:cs="Arial"/>
                <w:color w:val="000000"/>
                <w:sz w:val="20"/>
                <w:szCs w:val="20"/>
              </w:rPr>
            </w:pPr>
          </w:p>
        </w:tc>
        <w:tc>
          <w:tcPr>
            <w:tcW w:w="1244" w:type="pct"/>
            <w:shd w:val="clear" w:color="auto" w:fill="auto"/>
            <w:vAlign w:val="center"/>
          </w:tcPr>
          <w:p w14:paraId="56E2FE6D" w14:textId="77777777" w:rsidR="00947926" w:rsidRDefault="00947926">
            <w:pPr>
              <w:jc w:val="center"/>
              <w:rPr>
                <w:rFonts w:ascii="Arial" w:eastAsia="宋体" w:hAnsi="Arial" w:cs="Arial"/>
                <w:color w:val="000000"/>
                <w:sz w:val="20"/>
                <w:szCs w:val="20"/>
              </w:rPr>
            </w:pPr>
          </w:p>
        </w:tc>
        <w:tc>
          <w:tcPr>
            <w:tcW w:w="265" w:type="pct"/>
            <w:shd w:val="clear" w:color="auto" w:fill="auto"/>
            <w:noWrap/>
            <w:vAlign w:val="center"/>
          </w:tcPr>
          <w:p w14:paraId="5D4773DD"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70" w:type="pct"/>
            <w:shd w:val="clear" w:color="auto" w:fill="auto"/>
            <w:noWrap/>
            <w:vAlign w:val="center"/>
          </w:tcPr>
          <w:p w14:paraId="1934D515" w14:textId="77777777" w:rsidR="00947926" w:rsidRDefault="00B5284B">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宗</w:t>
            </w:r>
          </w:p>
        </w:tc>
        <w:tc>
          <w:tcPr>
            <w:tcW w:w="322" w:type="pct"/>
          </w:tcPr>
          <w:p w14:paraId="1ADF3A68"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378" w:type="pct"/>
            <w:shd w:val="clear" w:color="auto" w:fill="auto"/>
            <w:noWrap/>
            <w:vAlign w:val="center"/>
          </w:tcPr>
          <w:p w14:paraId="00D06EF8" w14:textId="77777777" w:rsidR="00947926" w:rsidRDefault="00947926">
            <w:pPr>
              <w:widowControl/>
              <w:jc w:val="center"/>
              <w:textAlignment w:val="center"/>
              <w:rPr>
                <w:rFonts w:ascii="宋体" w:eastAsia="宋体" w:hAnsi="宋体" w:cs="宋体"/>
                <w:color w:val="000000"/>
                <w:kern w:val="0"/>
                <w:sz w:val="20"/>
                <w:szCs w:val="20"/>
                <w:lang w:bidi="ar"/>
              </w:rPr>
            </w:pPr>
          </w:p>
        </w:tc>
        <w:tc>
          <w:tcPr>
            <w:tcW w:w="916" w:type="pct"/>
            <w:shd w:val="clear" w:color="auto" w:fill="auto"/>
            <w:noWrap/>
            <w:vAlign w:val="center"/>
          </w:tcPr>
          <w:p w14:paraId="573DC2A2" w14:textId="77777777" w:rsidR="00947926" w:rsidRDefault="00947926">
            <w:pPr>
              <w:rPr>
                <w:rFonts w:ascii="宋体" w:eastAsia="宋体" w:hAnsi="宋体" w:cs="宋体"/>
                <w:color w:val="000000"/>
                <w:sz w:val="20"/>
                <w:szCs w:val="20"/>
              </w:rPr>
            </w:pPr>
          </w:p>
        </w:tc>
      </w:tr>
      <w:tr w:rsidR="00947926" w14:paraId="295B6BD7" w14:textId="77777777">
        <w:trPr>
          <w:trHeight w:val="300"/>
        </w:trPr>
        <w:tc>
          <w:tcPr>
            <w:tcW w:w="5000" w:type="pct"/>
            <w:gridSpan w:val="10"/>
            <w:shd w:val="clear" w:color="auto" w:fill="auto"/>
            <w:noWrap/>
            <w:vAlign w:val="center"/>
          </w:tcPr>
          <w:p w14:paraId="545704AE" w14:textId="77777777" w:rsidR="00947926" w:rsidRDefault="00B5284B">
            <w:pPr>
              <w:rPr>
                <w:rFonts w:ascii="宋体" w:eastAsia="宋体" w:hAnsi="宋体" w:cs="宋体"/>
                <w:color w:val="000000"/>
                <w:sz w:val="20"/>
                <w:szCs w:val="20"/>
              </w:rPr>
            </w:pPr>
            <w:r>
              <w:rPr>
                <w:rFonts w:ascii="宋体" w:eastAsia="宋体" w:hAnsi="宋体" w:cs="宋体" w:hint="eastAsia"/>
                <w:color w:val="000000"/>
                <w:sz w:val="20"/>
                <w:szCs w:val="20"/>
              </w:rPr>
              <w:t>项目名称：</w:t>
            </w:r>
            <w:proofErr w:type="gramStart"/>
            <w:r>
              <w:rPr>
                <w:rFonts w:ascii="宋体" w:eastAsia="宋体" w:hAnsi="宋体" w:cs="宋体" w:hint="eastAsia"/>
                <w:color w:val="000000"/>
                <w:sz w:val="20"/>
                <w:szCs w:val="20"/>
              </w:rPr>
              <w:t>鑫广绿</w:t>
            </w:r>
            <w:proofErr w:type="gramEnd"/>
            <w:r>
              <w:rPr>
                <w:rFonts w:ascii="宋体" w:eastAsia="宋体" w:hAnsi="宋体" w:cs="宋体" w:hint="eastAsia"/>
                <w:color w:val="000000"/>
                <w:sz w:val="20"/>
                <w:szCs w:val="20"/>
              </w:rPr>
              <w:t>环</w:t>
            </w:r>
            <w:r>
              <w:rPr>
                <w:rFonts w:ascii="宋体" w:eastAsia="宋体" w:hAnsi="宋体" w:cs="宋体" w:hint="eastAsia"/>
                <w:color w:val="000000"/>
                <w:sz w:val="20"/>
                <w:szCs w:val="20"/>
              </w:rPr>
              <w:t>A3</w:t>
            </w:r>
            <w:r>
              <w:rPr>
                <w:rFonts w:ascii="宋体" w:eastAsia="宋体" w:hAnsi="宋体" w:cs="宋体" w:hint="eastAsia"/>
                <w:color w:val="000000"/>
                <w:sz w:val="20"/>
                <w:szCs w:val="20"/>
              </w:rPr>
              <w:t>楼</w:t>
            </w:r>
            <w:r>
              <w:rPr>
                <w:rFonts w:ascii="宋体" w:eastAsia="宋体" w:hAnsi="宋体" w:cs="宋体" w:hint="eastAsia"/>
                <w:color w:val="000000"/>
                <w:sz w:val="20"/>
                <w:szCs w:val="20"/>
              </w:rPr>
              <w:t>化</w:t>
            </w:r>
            <w:r>
              <w:rPr>
                <w:rFonts w:ascii="宋体" w:eastAsia="宋体" w:hAnsi="宋体" w:cs="宋体" w:hint="eastAsia"/>
                <w:color w:val="000000"/>
                <w:sz w:val="20"/>
                <w:szCs w:val="20"/>
              </w:rPr>
              <w:t>验室监控项目</w:t>
            </w:r>
          </w:p>
        </w:tc>
      </w:tr>
      <w:tr w:rsidR="00947926" w14:paraId="6FDFCF45" w14:textId="77777777">
        <w:trPr>
          <w:trHeight w:val="300"/>
        </w:trPr>
        <w:tc>
          <w:tcPr>
            <w:tcW w:w="257" w:type="pct"/>
            <w:shd w:val="clear" w:color="auto" w:fill="auto"/>
            <w:noWrap/>
            <w:vAlign w:val="center"/>
          </w:tcPr>
          <w:p w14:paraId="3344EEC6" w14:textId="77777777" w:rsidR="00947926" w:rsidRDefault="00B5284B">
            <w:pPr>
              <w:widowControl/>
              <w:jc w:val="center"/>
              <w:rPr>
                <w:rFonts w:ascii="宋体" w:eastAsia="宋体" w:hAnsi="宋体" w:cs="宋体"/>
                <w:color w:val="000000"/>
                <w:kern w:val="0"/>
                <w:sz w:val="20"/>
                <w:szCs w:val="20"/>
              </w:rPr>
            </w:pPr>
            <w:r>
              <w:rPr>
                <w:rFonts w:hint="eastAsia"/>
                <w:color w:val="000000"/>
                <w:sz w:val="20"/>
                <w:szCs w:val="20"/>
              </w:rPr>
              <w:t>1</w:t>
            </w:r>
          </w:p>
        </w:tc>
        <w:tc>
          <w:tcPr>
            <w:tcW w:w="323" w:type="pct"/>
            <w:shd w:val="clear" w:color="auto" w:fill="auto"/>
            <w:noWrap/>
            <w:vAlign w:val="center"/>
          </w:tcPr>
          <w:p w14:paraId="7688E955" w14:textId="77777777" w:rsidR="00947926" w:rsidRDefault="00B5284B">
            <w:pPr>
              <w:jc w:val="left"/>
              <w:rPr>
                <w:color w:val="000000"/>
                <w:sz w:val="20"/>
                <w:szCs w:val="20"/>
              </w:rPr>
            </w:pPr>
            <w:r>
              <w:rPr>
                <w:rFonts w:hint="eastAsia"/>
                <w:color w:val="000000"/>
                <w:sz w:val="20"/>
                <w:szCs w:val="20"/>
              </w:rPr>
              <w:t>放装</w:t>
            </w:r>
            <w:r>
              <w:rPr>
                <w:rFonts w:hint="eastAsia"/>
                <w:color w:val="000000"/>
                <w:sz w:val="20"/>
                <w:szCs w:val="20"/>
              </w:rPr>
              <w:t>AP</w:t>
            </w:r>
          </w:p>
        </w:tc>
        <w:tc>
          <w:tcPr>
            <w:tcW w:w="378" w:type="pct"/>
            <w:shd w:val="clear" w:color="auto" w:fill="auto"/>
            <w:noWrap/>
            <w:vAlign w:val="center"/>
          </w:tcPr>
          <w:p w14:paraId="7D6C660D" w14:textId="77777777" w:rsidR="00947926" w:rsidRDefault="00B5284B">
            <w:pPr>
              <w:jc w:val="center"/>
              <w:rPr>
                <w:color w:val="000000"/>
                <w:sz w:val="20"/>
                <w:szCs w:val="20"/>
              </w:rPr>
            </w:pPr>
            <w:r>
              <w:rPr>
                <w:rFonts w:hint="eastAsia"/>
                <w:color w:val="000000"/>
                <w:sz w:val="20"/>
                <w:szCs w:val="20"/>
              </w:rPr>
              <w:t>华三</w:t>
            </w:r>
          </w:p>
        </w:tc>
        <w:tc>
          <w:tcPr>
            <w:tcW w:w="647" w:type="pct"/>
            <w:shd w:val="clear" w:color="auto" w:fill="auto"/>
            <w:vAlign w:val="center"/>
          </w:tcPr>
          <w:p w14:paraId="4293EA72" w14:textId="77777777" w:rsidR="00947926" w:rsidRDefault="00B5284B">
            <w:pPr>
              <w:jc w:val="center"/>
              <w:rPr>
                <w:color w:val="000000"/>
                <w:sz w:val="20"/>
                <w:szCs w:val="20"/>
              </w:rPr>
            </w:pPr>
            <w:r>
              <w:rPr>
                <w:rFonts w:hint="eastAsia"/>
                <w:color w:val="000000"/>
                <w:sz w:val="20"/>
                <w:szCs w:val="20"/>
              </w:rPr>
              <w:t>EWP-WA6320-SI-FIT</w:t>
            </w:r>
          </w:p>
        </w:tc>
        <w:tc>
          <w:tcPr>
            <w:tcW w:w="1244" w:type="pct"/>
            <w:shd w:val="clear" w:color="auto" w:fill="auto"/>
            <w:vAlign w:val="center"/>
          </w:tcPr>
          <w:p w14:paraId="3F95FCA4" w14:textId="77777777" w:rsidR="00947926" w:rsidRDefault="00B5284B">
            <w:pPr>
              <w:jc w:val="center"/>
              <w:rPr>
                <w:color w:val="000000"/>
                <w:sz w:val="20"/>
                <w:szCs w:val="20"/>
              </w:rPr>
            </w:pPr>
            <w:r>
              <w:rPr>
                <w:rFonts w:hint="eastAsia"/>
                <w:color w:val="000000"/>
                <w:sz w:val="20"/>
                <w:szCs w:val="20"/>
              </w:rPr>
              <w:t xml:space="preserve">H3C WA6320-SI </w:t>
            </w:r>
            <w:r>
              <w:rPr>
                <w:rFonts w:hint="eastAsia"/>
                <w:color w:val="000000"/>
                <w:sz w:val="20"/>
                <w:szCs w:val="20"/>
              </w:rPr>
              <w:t>内置天线双频四流</w:t>
            </w:r>
            <w:r>
              <w:rPr>
                <w:rFonts w:hint="eastAsia"/>
                <w:color w:val="000000"/>
                <w:sz w:val="20"/>
                <w:szCs w:val="20"/>
              </w:rPr>
              <w:t>802.11ax/ac/n</w:t>
            </w:r>
            <w:r>
              <w:rPr>
                <w:rFonts w:hint="eastAsia"/>
                <w:color w:val="000000"/>
                <w:sz w:val="20"/>
                <w:szCs w:val="20"/>
              </w:rPr>
              <w:t>无线接入点</w:t>
            </w:r>
            <w:r>
              <w:rPr>
                <w:rFonts w:hint="eastAsia"/>
                <w:color w:val="000000"/>
                <w:sz w:val="20"/>
                <w:szCs w:val="20"/>
              </w:rPr>
              <w:t>-FIT</w:t>
            </w:r>
          </w:p>
        </w:tc>
        <w:tc>
          <w:tcPr>
            <w:tcW w:w="265" w:type="pct"/>
            <w:shd w:val="clear" w:color="auto" w:fill="auto"/>
            <w:noWrap/>
            <w:vAlign w:val="center"/>
          </w:tcPr>
          <w:p w14:paraId="780A08A0" w14:textId="77777777" w:rsidR="00947926" w:rsidRDefault="00B5284B">
            <w:pPr>
              <w:jc w:val="center"/>
              <w:rPr>
                <w:color w:val="000000"/>
                <w:sz w:val="20"/>
                <w:szCs w:val="20"/>
              </w:rPr>
            </w:pPr>
            <w:r>
              <w:rPr>
                <w:rFonts w:hint="eastAsia"/>
                <w:color w:val="000000"/>
                <w:sz w:val="20"/>
                <w:szCs w:val="20"/>
              </w:rPr>
              <w:t>3</w:t>
            </w:r>
          </w:p>
        </w:tc>
        <w:tc>
          <w:tcPr>
            <w:tcW w:w="270" w:type="pct"/>
            <w:shd w:val="clear" w:color="auto" w:fill="auto"/>
            <w:noWrap/>
            <w:vAlign w:val="center"/>
          </w:tcPr>
          <w:p w14:paraId="33F9D54A" w14:textId="77777777" w:rsidR="00947926" w:rsidRDefault="00B5284B">
            <w:pPr>
              <w:jc w:val="center"/>
              <w:rPr>
                <w:color w:val="000000"/>
                <w:sz w:val="20"/>
                <w:szCs w:val="20"/>
              </w:rPr>
            </w:pPr>
            <w:r>
              <w:rPr>
                <w:rFonts w:hint="eastAsia"/>
                <w:color w:val="000000"/>
                <w:sz w:val="20"/>
                <w:szCs w:val="20"/>
              </w:rPr>
              <w:t>台</w:t>
            </w:r>
          </w:p>
        </w:tc>
        <w:tc>
          <w:tcPr>
            <w:tcW w:w="322" w:type="pct"/>
            <w:vAlign w:val="center"/>
          </w:tcPr>
          <w:p w14:paraId="127858C5" w14:textId="77777777" w:rsidR="00947926" w:rsidRDefault="00947926">
            <w:pPr>
              <w:widowControl/>
              <w:jc w:val="center"/>
              <w:rPr>
                <w:rFonts w:ascii="宋体" w:eastAsia="宋体" w:hAnsi="宋体" w:cs="宋体"/>
                <w:color w:val="000000"/>
                <w:kern w:val="0"/>
                <w:sz w:val="20"/>
                <w:szCs w:val="20"/>
              </w:rPr>
            </w:pPr>
          </w:p>
        </w:tc>
        <w:tc>
          <w:tcPr>
            <w:tcW w:w="378" w:type="pct"/>
            <w:shd w:val="clear" w:color="auto" w:fill="auto"/>
            <w:noWrap/>
            <w:vAlign w:val="center"/>
          </w:tcPr>
          <w:p w14:paraId="2DF22BB9" w14:textId="77777777" w:rsidR="00947926" w:rsidRDefault="00947926">
            <w:pPr>
              <w:jc w:val="left"/>
              <w:rPr>
                <w:color w:val="000000"/>
                <w:sz w:val="20"/>
                <w:szCs w:val="20"/>
              </w:rPr>
            </w:pPr>
          </w:p>
        </w:tc>
        <w:tc>
          <w:tcPr>
            <w:tcW w:w="916" w:type="pct"/>
            <w:shd w:val="clear" w:color="auto" w:fill="auto"/>
            <w:noWrap/>
            <w:vAlign w:val="center"/>
          </w:tcPr>
          <w:p w14:paraId="3E842DDA" w14:textId="77777777" w:rsidR="00947926" w:rsidRDefault="00B5284B">
            <w:pPr>
              <w:jc w:val="center"/>
              <w:rPr>
                <w:color w:val="000000"/>
                <w:sz w:val="20"/>
                <w:szCs w:val="20"/>
              </w:rPr>
            </w:pPr>
            <w:r>
              <w:rPr>
                <w:rFonts w:hint="eastAsia"/>
                <w:color w:val="000000"/>
                <w:sz w:val="20"/>
                <w:szCs w:val="20"/>
              </w:rPr>
              <w:t>华三</w:t>
            </w:r>
          </w:p>
        </w:tc>
      </w:tr>
      <w:tr w:rsidR="00947926" w14:paraId="53799158" w14:textId="77777777">
        <w:trPr>
          <w:trHeight w:val="300"/>
        </w:trPr>
        <w:tc>
          <w:tcPr>
            <w:tcW w:w="257" w:type="pct"/>
            <w:shd w:val="clear" w:color="auto" w:fill="auto"/>
            <w:noWrap/>
            <w:vAlign w:val="center"/>
          </w:tcPr>
          <w:p w14:paraId="781F8A6A" w14:textId="77777777" w:rsidR="00947926" w:rsidRDefault="00B5284B">
            <w:pPr>
              <w:jc w:val="center"/>
              <w:rPr>
                <w:color w:val="000000"/>
                <w:sz w:val="20"/>
                <w:szCs w:val="20"/>
              </w:rPr>
            </w:pPr>
            <w:r>
              <w:rPr>
                <w:rFonts w:hint="eastAsia"/>
                <w:color w:val="000000"/>
                <w:sz w:val="20"/>
                <w:szCs w:val="20"/>
              </w:rPr>
              <w:t>2</w:t>
            </w:r>
          </w:p>
        </w:tc>
        <w:tc>
          <w:tcPr>
            <w:tcW w:w="323" w:type="pct"/>
            <w:shd w:val="clear" w:color="auto" w:fill="auto"/>
            <w:noWrap/>
            <w:vAlign w:val="center"/>
          </w:tcPr>
          <w:p w14:paraId="6D0E0A8D" w14:textId="77777777" w:rsidR="00947926" w:rsidRDefault="00B5284B">
            <w:pPr>
              <w:jc w:val="left"/>
              <w:rPr>
                <w:color w:val="000000"/>
                <w:sz w:val="20"/>
                <w:szCs w:val="20"/>
              </w:rPr>
            </w:pPr>
            <w:r>
              <w:rPr>
                <w:rFonts w:hint="eastAsia"/>
                <w:color w:val="000000"/>
                <w:sz w:val="20"/>
                <w:szCs w:val="20"/>
              </w:rPr>
              <w:t>24</w:t>
            </w:r>
            <w:r>
              <w:rPr>
                <w:rFonts w:hint="eastAsia"/>
                <w:color w:val="000000"/>
                <w:sz w:val="20"/>
                <w:szCs w:val="20"/>
              </w:rPr>
              <w:t>口</w:t>
            </w:r>
            <w:r>
              <w:rPr>
                <w:rFonts w:hint="eastAsia"/>
                <w:color w:val="000000"/>
                <w:sz w:val="20"/>
                <w:szCs w:val="20"/>
              </w:rPr>
              <w:t>POE</w:t>
            </w:r>
            <w:r>
              <w:rPr>
                <w:rFonts w:hint="eastAsia"/>
                <w:color w:val="000000"/>
                <w:sz w:val="20"/>
                <w:szCs w:val="20"/>
              </w:rPr>
              <w:t>千兆交换机</w:t>
            </w:r>
          </w:p>
        </w:tc>
        <w:tc>
          <w:tcPr>
            <w:tcW w:w="378" w:type="pct"/>
            <w:shd w:val="clear" w:color="auto" w:fill="auto"/>
            <w:noWrap/>
            <w:vAlign w:val="center"/>
          </w:tcPr>
          <w:p w14:paraId="4EB7C1C7" w14:textId="77777777" w:rsidR="00947926" w:rsidRDefault="00B5284B">
            <w:pPr>
              <w:jc w:val="center"/>
              <w:rPr>
                <w:color w:val="000000"/>
                <w:sz w:val="20"/>
                <w:szCs w:val="20"/>
              </w:rPr>
            </w:pPr>
            <w:r>
              <w:rPr>
                <w:rFonts w:hint="eastAsia"/>
                <w:color w:val="000000"/>
                <w:sz w:val="20"/>
                <w:szCs w:val="20"/>
              </w:rPr>
              <w:t>华三</w:t>
            </w:r>
          </w:p>
        </w:tc>
        <w:tc>
          <w:tcPr>
            <w:tcW w:w="647" w:type="pct"/>
            <w:shd w:val="clear" w:color="auto" w:fill="auto"/>
            <w:vAlign w:val="center"/>
          </w:tcPr>
          <w:p w14:paraId="7A91C130" w14:textId="77777777" w:rsidR="00947926" w:rsidRDefault="00B5284B">
            <w:pPr>
              <w:jc w:val="center"/>
              <w:rPr>
                <w:color w:val="000000"/>
                <w:sz w:val="20"/>
                <w:szCs w:val="20"/>
              </w:rPr>
            </w:pPr>
            <w:r>
              <w:rPr>
                <w:rFonts w:hint="eastAsia"/>
                <w:color w:val="000000"/>
                <w:sz w:val="20"/>
                <w:szCs w:val="20"/>
              </w:rPr>
              <w:t>LS-5130S-28P-HPWR-EI</w:t>
            </w:r>
          </w:p>
        </w:tc>
        <w:tc>
          <w:tcPr>
            <w:tcW w:w="1244" w:type="pct"/>
            <w:shd w:val="clear" w:color="auto" w:fill="auto"/>
            <w:vAlign w:val="center"/>
          </w:tcPr>
          <w:p w14:paraId="44AD3CBB" w14:textId="77777777" w:rsidR="00947926" w:rsidRDefault="00B5284B">
            <w:pPr>
              <w:jc w:val="center"/>
              <w:rPr>
                <w:color w:val="000000"/>
                <w:sz w:val="20"/>
                <w:szCs w:val="20"/>
              </w:rPr>
            </w:pPr>
            <w:r>
              <w:rPr>
                <w:rFonts w:hint="eastAsia"/>
                <w:color w:val="000000"/>
                <w:sz w:val="20"/>
                <w:szCs w:val="20"/>
              </w:rPr>
              <w:t xml:space="preserve">H3C S5130S-28P-HPWR-EI </w:t>
            </w:r>
            <w:r>
              <w:rPr>
                <w:rFonts w:hint="eastAsia"/>
                <w:color w:val="000000"/>
                <w:sz w:val="20"/>
                <w:szCs w:val="20"/>
              </w:rPr>
              <w:t>L2</w:t>
            </w:r>
            <w:r>
              <w:rPr>
                <w:rFonts w:hint="eastAsia"/>
                <w:color w:val="000000"/>
                <w:sz w:val="20"/>
                <w:szCs w:val="20"/>
              </w:rPr>
              <w:t>以太网交换机主机</w:t>
            </w:r>
            <w:r>
              <w:rPr>
                <w:rFonts w:hint="eastAsia"/>
                <w:color w:val="000000"/>
                <w:sz w:val="20"/>
                <w:szCs w:val="20"/>
              </w:rPr>
              <w:t>,</w:t>
            </w:r>
            <w:r>
              <w:rPr>
                <w:rFonts w:hint="eastAsia"/>
                <w:color w:val="000000"/>
                <w:sz w:val="20"/>
                <w:szCs w:val="20"/>
              </w:rPr>
              <w:t>支持</w:t>
            </w:r>
            <w:r>
              <w:rPr>
                <w:rFonts w:hint="eastAsia"/>
                <w:color w:val="000000"/>
                <w:sz w:val="20"/>
                <w:szCs w:val="20"/>
              </w:rPr>
              <w:t>24</w:t>
            </w:r>
            <w:r>
              <w:rPr>
                <w:rFonts w:hint="eastAsia"/>
                <w:color w:val="000000"/>
                <w:sz w:val="20"/>
                <w:szCs w:val="20"/>
              </w:rPr>
              <w:t>个</w:t>
            </w:r>
            <w:r>
              <w:rPr>
                <w:rFonts w:hint="eastAsia"/>
                <w:color w:val="000000"/>
                <w:sz w:val="20"/>
                <w:szCs w:val="20"/>
              </w:rPr>
              <w:t>10/100/1000BASE-T PoE+</w:t>
            </w:r>
            <w:proofErr w:type="gramStart"/>
            <w:r>
              <w:rPr>
                <w:rFonts w:hint="eastAsia"/>
                <w:color w:val="000000"/>
                <w:sz w:val="20"/>
                <w:szCs w:val="20"/>
              </w:rPr>
              <w:t>电口</w:t>
            </w:r>
            <w:proofErr w:type="gramEnd"/>
            <w:r>
              <w:rPr>
                <w:rFonts w:hint="eastAsia"/>
                <w:color w:val="000000"/>
                <w:sz w:val="20"/>
                <w:szCs w:val="20"/>
              </w:rPr>
              <w:t>(AC 370W,DC 740W),</w:t>
            </w:r>
            <w:r>
              <w:rPr>
                <w:rFonts w:hint="eastAsia"/>
                <w:color w:val="000000"/>
                <w:sz w:val="20"/>
                <w:szCs w:val="20"/>
              </w:rPr>
              <w:t>支持</w:t>
            </w:r>
            <w:r>
              <w:rPr>
                <w:rFonts w:hint="eastAsia"/>
                <w:color w:val="000000"/>
                <w:sz w:val="20"/>
                <w:szCs w:val="20"/>
              </w:rPr>
              <w:t>4</w:t>
            </w:r>
            <w:r>
              <w:rPr>
                <w:rFonts w:hint="eastAsia"/>
                <w:color w:val="000000"/>
                <w:sz w:val="20"/>
                <w:szCs w:val="20"/>
              </w:rPr>
              <w:t>个</w:t>
            </w:r>
            <w:r>
              <w:rPr>
                <w:rFonts w:hint="eastAsia"/>
                <w:color w:val="000000"/>
                <w:sz w:val="20"/>
                <w:szCs w:val="20"/>
              </w:rPr>
              <w:t>100/1000BASE-X SFP</w:t>
            </w:r>
            <w:r>
              <w:rPr>
                <w:rFonts w:hint="eastAsia"/>
                <w:color w:val="000000"/>
                <w:sz w:val="20"/>
                <w:szCs w:val="20"/>
              </w:rPr>
              <w:t>端口</w:t>
            </w:r>
            <w:r>
              <w:rPr>
                <w:rFonts w:hint="eastAsia"/>
                <w:color w:val="000000"/>
                <w:sz w:val="20"/>
                <w:szCs w:val="20"/>
              </w:rPr>
              <w:t>,</w:t>
            </w:r>
            <w:r>
              <w:rPr>
                <w:rFonts w:hint="eastAsia"/>
                <w:color w:val="000000"/>
                <w:sz w:val="20"/>
                <w:szCs w:val="20"/>
              </w:rPr>
              <w:t>支持</w:t>
            </w:r>
            <w:r>
              <w:rPr>
                <w:rFonts w:hint="eastAsia"/>
                <w:color w:val="000000"/>
                <w:sz w:val="20"/>
                <w:szCs w:val="20"/>
              </w:rPr>
              <w:t>4</w:t>
            </w:r>
            <w:r>
              <w:rPr>
                <w:rFonts w:hint="eastAsia"/>
                <w:color w:val="000000"/>
                <w:sz w:val="20"/>
                <w:szCs w:val="20"/>
              </w:rPr>
              <w:t>个</w:t>
            </w:r>
            <w:r>
              <w:rPr>
                <w:rFonts w:hint="eastAsia"/>
                <w:color w:val="000000"/>
                <w:sz w:val="20"/>
                <w:szCs w:val="20"/>
              </w:rPr>
              <w:t>GE Combo</w:t>
            </w:r>
            <w:r>
              <w:rPr>
                <w:rFonts w:hint="eastAsia"/>
                <w:color w:val="000000"/>
                <w:sz w:val="20"/>
                <w:szCs w:val="20"/>
              </w:rPr>
              <w:t>口</w:t>
            </w:r>
            <w:r>
              <w:rPr>
                <w:rFonts w:hint="eastAsia"/>
                <w:color w:val="000000"/>
                <w:sz w:val="20"/>
                <w:szCs w:val="20"/>
              </w:rPr>
              <w:t>,</w:t>
            </w:r>
            <w:r>
              <w:rPr>
                <w:rFonts w:hint="eastAsia"/>
                <w:color w:val="000000"/>
                <w:sz w:val="20"/>
                <w:szCs w:val="20"/>
              </w:rPr>
              <w:t>支持</w:t>
            </w:r>
            <w:r>
              <w:rPr>
                <w:rFonts w:hint="eastAsia"/>
                <w:color w:val="000000"/>
                <w:sz w:val="20"/>
                <w:szCs w:val="20"/>
              </w:rPr>
              <w:t>AC/DC</w:t>
            </w:r>
          </w:p>
        </w:tc>
        <w:tc>
          <w:tcPr>
            <w:tcW w:w="265" w:type="pct"/>
            <w:shd w:val="clear" w:color="auto" w:fill="auto"/>
            <w:noWrap/>
            <w:vAlign w:val="center"/>
          </w:tcPr>
          <w:p w14:paraId="44FFBA29" w14:textId="77777777" w:rsidR="00947926" w:rsidRDefault="00B5284B">
            <w:pPr>
              <w:jc w:val="center"/>
              <w:rPr>
                <w:color w:val="000000"/>
                <w:sz w:val="20"/>
                <w:szCs w:val="20"/>
              </w:rPr>
            </w:pPr>
            <w:r>
              <w:rPr>
                <w:rFonts w:hint="eastAsia"/>
                <w:color w:val="000000"/>
                <w:sz w:val="20"/>
                <w:szCs w:val="20"/>
              </w:rPr>
              <w:t>2</w:t>
            </w:r>
          </w:p>
        </w:tc>
        <w:tc>
          <w:tcPr>
            <w:tcW w:w="270" w:type="pct"/>
            <w:shd w:val="clear" w:color="auto" w:fill="auto"/>
            <w:noWrap/>
            <w:vAlign w:val="center"/>
          </w:tcPr>
          <w:p w14:paraId="219583C6" w14:textId="77777777" w:rsidR="00947926" w:rsidRDefault="00B5284B">
            <w:pPr>
              <w:jc w:val="center"/>
              <w:rPr>
                <w:color w:val="000000"/>
                <w:sz w:val="20"/>
                <w:szCs w:val="20"/>
              </w:rPr>
            </w:pPr>
            <w:r>
              <w:rPr>
                <w:rFonts w:hint="eastAsia"/>
                <w:color w:val="000000"/>
                <w:sz w:val="20"/>
                <w:szCs w:val="20"/>
              </w:rPr>
              <w:t>台</w:t>
            </w:r>
          </w:p>
        </w:tc>
        <w:tc>
          <w:tcPr>
            <w:tcW w:w="322" w:type="pct"/>
            <w:vAlign w:val="center"/>
          </w:tcPr>
          <w:p w14:paraId="7FED0457" w14:textId="77777777" w:rsidR="00947926" w:rsidRDefault="00947926">
            <w:pPr>
              <w:jc w:val="center"/>
              <w:rPr>
                <w:color w:val="000000"/>
                <w:sz w:val="20"/>
                <w:szCs w:val="20"/>
              </w:rPr>
            </w:pPr>
          </w:p>
        </w:tc>
        <w:tc>
          <w:tcPr>
            <w:tcW w:w="378" w:type="pct"/>
            <w:shd w:val="clear" w:color="auto" w:fill="auto"/>
            <w:noWrap/>
            <w:vAlign w:val="center"/>
          </w:tcPr>
          <w:p w14:paraId="42CC6D66" w14:textId="77777777" w:rsidR="00947926" w:rsidRDefault="00947926">
            <w:pPr>
              <w:jc w:val="left"/>
              <w:rPr>
                <w:color w:val="000000"/>
                <w:sz w:val="20"/>
                <w:szCs w:val="20"/>
              </w:rPr>
            </w:pPr>
          </w:p>
        </w:tc>
        <w:tc>
          <w:tcPr>
            <w:tcW w:w="916" w:type="pct"/>
            <w:shd w:val="clear" w:color="auto" w:fill="auto"/>
            <w:noWrap/>
            <w:vAlign w:val="center"/>
          </w:tcPr>
          <w:p w14:paraId="378DBC32" w14:textId="77777777" w:rsidR="00947926" w:rsidRDefault="00B5284B">
            <w:pPr>
              <w:jc w:val="center"/>
              <w:rPr>
                <w:color w:val="000000"/>
                <w:sz w:val="20"/>
                <w:szCs w:val="20"/>
              </w:rPr>
            </w:pPr>
            <w:r>
              <w:rPr>
                <w:rFonts w:hint="eastAsia"/>
                <w:color w:val="000000"/>
                <w:sz w:val="20"/>
                <w:szCs w:val="20"/>
              </w:rPr>
              <w:t>华三</w:t>
            </w:r>
          </w:p>
        </w:tc>
      </w:tr>
      <w:tr w:rsidR="00947926" w14:paraId="71660F2D" w14:textId="77777777">
        <w:trPr>
          <w:trHeight w:val="300"/>
        </w:trPr>
        <w:tc>
          <w:tcPr>
            <w:tcW w:w="257" w:type="pct"/>
            <w:shd w:val="clear" w:color="auto" w:fill="auto"/>
            <w:noWrap/>
            <w:vAlign w:val="center"/>
          </w:tcPr>
          <w:p w14:paraId="79C9CC3C" w14:textId="77777777" w:rsidR="00947926" w:rsidRDefault="00B5284B">
            <w:pPr>
              <w:jc w:val="center"/>
              <w:rPr>
                <w:color w:val="000000"/>
                <w:sz w:val="20"/>
                <w:szCs w:val="20"/>
              </w:rPr>
            </w:pPr>
            <w:r>
              <w:rPr>
                <w:rFonts w:hint="eastAsia"/>
                <w:color w:val="000000"/>
                <w:sz w:val="20"/>
                <w:szCs w:val="20"/>
              </w:rPr>
              <w:lastRenderedPageBreak/>
              <w:t>3</w:t>
            </w:r>
          </w:p>
        </w:tc>
        <w:tc>
          <w:tcPr>
            <w:tcW w:w="323" w:type="pct"/>
            <w:shd w:val="clear" w:color="auto" w:fill="auto"/>
            <w:noWrap/>
            <w:vAlign w:val="center"/>
          </w:tcPr>
          <w:p w14:paraId="4DAD0FE2" w14:textId="77777777" w:rsidR="00947926" w:rsidRDefault="00B5284B">
            <w:pPr>
              <w:jc w:val="left"/>
              <w:rPr>
                <w:color w:val="000000"/>
                <w:sz w:val="20"/>
                <w:szCs w:val="20"/>
              </w:rPr>
            </w:pPr>
            <w:r>
              <w:rPr>
                <w:rFonts w:hint="eastAsia"/>
                <w:color w:val="000000"/>
                <w:sz w:val="20"/>
                <w:szCs w:val="20"/>
              </w:rPr>
              <w:t>24</w:t>
            </w:r>
            <w:r>
              <w:rPr>
                <w:rFonts w:hint="eastAsia"/>
                <w:color w:val="000000"/>
                <w:sz w:val="20"/>
                <w:szCs w:val="20"/>
              </w:rPr>
              <w:t>口千兆交换机</w:t>
            </w:r>
          </w:p>
        </w:tc>
        <w:tc>
          <w:tcPr>
            <w:tcW w:w="378" w:type="pct"/>
            <w:shd w:val="clear" w:color="auto" w:fill="auto"/>
            <w:noWrap/>
            <w:vAlign w:val="center"/>
          </w:tcPr>
          <w:p w14:paraId="03473523" w14:textId="77777777" w:rsidR="00947926" w:rsidRDefault="00B5284B">
            <w:pPr>
              <w:jc w:val="center"/>
              <w:rPr>
                <w:color w:val="000000"/>
                <w:sz w:val="20"/>
                <w:szCs w:val="20"/>
              </w:rPr>
            </w:pPr>
            <w:r>
              <w:rPr>
                <w:rFonts w:hint="eastAsia"/>
                <w:color w:val="000000"/>
                <w:sz w:val="20"/>
                <w:szCs w:val="20"/>
              </w:rPr>
              <w:t>华三</w:t>
            </w:r>
          </w:p>
        </w:tc>
        <w:tc>
          <w:tcPr>
            <w:tcW w:w="647" w:type="pct"/>
            <w:shd w:val="clear" w:color="auto" w:fill="auto"/>
            <w:vAlign w:val="center"/>
          </w:tcPr>
          <w:p w14:paraId="5DCE1FA2" w14:textId="77777777" w:rsidR="00947926" w:rsidRDefault="00B5284B">
            <w:pPr>
              <w:jc w:val="center"/>
              <w:rPr>
                <w:color w:val="000000"/>
                <w:sz w:val="20"/>
                <w:szCs w:val="20"/>
              </w:rPr>
            </w:pPr>
            <w:r>
              <w:rPr>
                <w:rFonts w:hint="eastAsia"/>
                <w:color w:val="000000"/>
                <w:sz w:val="20"/>
                <w:szCs w:val="20"/>
              </w:rPr>
              <w:t xml:space="preserve">LS-5130S-24P-EI </w:t>
            </w:r>
          </w:p>
        </w:tc>
        <w:tc>
          <w:tcPr>
            <w:tcW w:w="1244" w:type="pct"/>
            <w:shd w:val="clear" w:color="auto" w:fill="auto"/>
            <w:vAlign w:val="center"/>
          </w:tcPr>
          <w:p w14:paraId="47A0723B" w14:textId="77777777" w:rsidR="00947926" w:rsidRDefault="00B5284B">
            <w:pPr>
              <w:jc w:val="center"/>
              <w:rPr>
                <w:color w:val="000000"/>
                <w:sz w:val="20"/>
                <w:szCs w:val="20"/>
              </w:rPr>
            </w:pPr>
            <w:r>
              <w:rPr>
                <w:rFonts w:hint="eastAsia"/>
                <w:color w:val="000000"/>
                <w:sz w:val="20"/>
                <w:szCs w:val="20"/>
              </w:rPr>
              <w:t xml:space="preserve">H3C LS-5130S-24P-EI </w:t>
            </w:r>
            <w:r>
              <w:rPr>
                <w:rFonts w:hint="eastAsia"/>
                <w:color w:val="000000"/>
                <w:sz w:val="20"/>
                <w:szCs w:val="20"/>
              </w:rPr>
              <w:t>L2</w:t>
            </w:r>
            <w:r>
              <w:rPr>
                <w:rFonts w:hint="eastAsia"/>
                <w:color w:val="000000"/>
                <w:sz w:val="20"/>
                <w:szCs w:val="20"/>
              </w:rPr>
              <w:t>以太网交换机主机</w:t>
            </w:r>
            <w:r>
              <w:rPr>
                <w:rFonts w:hint="eastAsia"/>
                <w:color w:val="000000"/>
                <w:sz w:val="20"/>
                <w:szCs w:val="20"/>
              </w:rPr>
              <w:t>,</w:t>
            </w:r>
            <w:r>
              <w:rPr>
                <w:rFonts w:hint="eastAsia"/>
                <w:color w:val="000000"/>
                <w:sz w:val="20"/>
                <w:szCs w:val="20"/>
              </w:rPr>
              <w:t>支持</w:t>
            </w:r>
            <w:r>
              <w:rPr>
                <w:rFonts w:hint="eastAsia"/>
                <w:color w:val="000000"/>
                <w:sz w:val="20"/>
                <w:szCs w:val="20"/>
              </w:rPr>
              <w:t>24</w:t>
            </w:r>
            <w:r>
              <w:rPr>
                <w:rFonts w:hint="eastAsia"/>
                <w:color w:val="000000"/>
                <w:sz w:val="20"/>
                <w:szCs w:val="20"/>
              </w:rPr>
              <w:t>个</w:t>
            </w:r>
            <w:r>
              <w:rPr>
                <w:rFonts w:hint="eastAsia"/>
                <w:color w:val="000000"/>
                <w:sz w:val="20"/>
                <w:szCs w:val="20"/>
              </w:rPr>
              <w:t>10/100/1000BASE-T</w:t>
            </w:r>
            <w:proofErr w:type="gramStart"/>
            <w:r>
              <w:rPr>
                <w:rFonts w:hint="eastAsia"/>
                <w:color w:val="000000"/>
                <w:sz w:val="20"/>
                <w:szCs w:val="20"/>
              </w:rPr>
              <w:t>电口</w:t>
            </w:r>
            <w:proofErr w:type="gramEnd"/>
            <w:r>
              <w:rPr>
                <w:rFonts w:hint="eastAsia"/>
                <w:color w:val="000000"/>
                <w:sz w:val="20"/>
                <w:szCs w:val="20"/>
              </w:rPr>
              <w:t>,</w:t>
            </w:r>
            <w:r>
              <w:rPr>
                <w:rFonts w:hint="eastAsia"/>
                <w:color w:val="000000"/>
                <w:sz w:val="20"/>
                <w:szCs w:val="20"/>
              </w:rPr>
              <w:t>支持</w:t>
            </w:r>
            <w:r>
              <w:rPr>
                <w:rFonts w:hint="eastAsia"/>
                <w:color w:val="000000"/>
                <w:sz w:val="20"/>
                <w:szCs w:val="20"/>
              </w:rPr>
              <w:t>4</w:t>
            </w:r>
            <w:r>
              <w:rPr>
                <w:rFonts w:hint="eastAsia"/>
                <w:color w:val="000000"/>
                <w:sz w:val="20"/>
                <w:szCs w:val="20"/>
              </w:rPr>
              <w:t>个</w:t>
            </w:r>
            <w:r>
              <w:rPr>
                <w:rFonts w:hint="eastAsia"/>
                <w:color w:val="000000"/>
                <w:sz w:val="20"/>
                <w:szCs w:val="20"/>
              </w:rPr>
              <w:t>1000BASE-X SFP</w:t>
            </w:r>
            <w:r>
              <w:rPr>
                <w:rFonts w:hint="eastAsia"/>
                <w:color w:val="000000"/>
                <w:sz w:val="20"/>
                <w:szCs w:val="20"/>
              </w:rPr>
              <w:t>端口</w:t>
            </w:r>
            <w:r>
              <w:rPr>
                <w:rFonts w:hint="eastAsia"/>
                <w:color w:val="000000"/>
                <w:sz w:val="20"/>
                <w:szCs w:val="20"/>
              </w:rPr>
              <w:t>,</w:t>
            </w:r>
            <w:r>
              <w:rPr>
                <w:rFonts w:hint="eastAsia"/>
                <w:color w:val="000000"/>
                <w:sz w:val="20"/>
                <w:szCs w:val="20"/>
              </w:rPr>
              <w:t>支持</w:t>
            </w:r>
            <w:r>
              <w:rPr>
                <w:rFonts w:hint="eastAsia"/>
                <w:color w:val="000000"/>
                <w:sz w:val="20"/>
                <w:szCs w:val="20"/>
              </w:rPr>
              <w:t>AC</w:t>
            </w:r>
          </w:p>
        </w:tc>
        <w:tc>
          <w:tcPr>
            <w:tcW w:w="265" w:type="pct"/>
            <w:shd w:val="clear" w:color="auto" w:fill="auto"/>
            <w:noWrap/>
            <w:vAlign w:val="center"/>
          </w:tcPr>
          <w:p w14:paraId="714B0CE2" w14:textId="77777777" w:rsidR="00947926" w:rsidRDefault="00B5284B">
            <w:pPr>
              <w:jc w:val="center"/>
              <w:rPr>
                <w:color w:val="000000"/>
                <w:sz w:val="20"/>
                <w:szCs w:val="20"/>
              </w:rPr>
            </w:pPr>
            <w:r>
              <w:rPr>
                <w:rFonts w:hint="eastAsia"/>
                <w:color w:val="000000"/>
                <w:sz w:val="20"/>
                <w:szCs w:val="20"/>
              </w:rPr>
              <w:t>1</w:t>
            </w:r>
          </w:p>
        </w:tc>
        <w:tc>
          <w:tcPr>
            <w:tcW w:w="270" w:type="pct"/>
            <w:shd w:val="clear" w:color="auto" w:fill="auto"/>
            <w:noWrap/>
            <w:vAlign w:val="center"/>
          </w:tcPr>
          <w:p w14:paraId="673A36EE" w14:textId="77777777" w:rsidR="00947926" w:rsidRDefault="00B5284B">
            <w:pPr>
              <w:jc w:val="center"/>
              <w:rPr>
                <w:color w:val="000000"/>
                <w:sz w:val="20"/>
                <w:szCs w:val="20"/>
              </w:rPr>
            </w:pPr>
            <w:r>
              <w:rPr>
                <w:rFonts w:hint="eastAsia"/>
                <w:color w:val="000000"/>
                <w:sz w:val="20"/>
                <w:szCs w:val="20"/>
              </w:rPr>
              <w:t>台</w:t>
            </w:r>
          </w:p>
        </w:tc>
        <w:tc>
          <w:tcPr>
            <w:tcW w:w="322" w:type="pct"/>
            <w:vAlign w:val="center"/>
          </w:tcPr>
          <w:p w14:paraId="3F5A39FA" w14:textId="77777777" w:rsidR="00947926" w:rsidRDefault="00947926">
            <w:pPr>
              <w:jc w:val="center"/>
              <w:rPr>
                <w:color w:val="000000"/>
                <w:sz w:val="20"/>
                <w:szCs w:val="20"/>
              </w:rPr>
            </w:pPr>
          </w:p>
        </w:tc>
        <w:tc>
          <w:tcPr>
            <w:tcW w:w="378" w:type="pct"/>
            <w:shd w:val="clear" w:color="auto" w:fill="auto"/>
            <w:noWrap/>
            <w:vAlign w:val="center"/>
          </w:tcPr>
          <w:p w14:paraId="036F0CC8" w14:textId="77777777" w:rsidR="00947926" w:rsidRDefault="00947926">
            <w:pPr>
              <w:jc w:val="left"/>
              <w:rPr>
                <w:color w:val="000000"/>
                <w:sz w:val="20"/>
                <w:szCs w:val="20"/>
              </w:rPr>
            </w:pPr>
          </w:p>
        </w:tc>
        <w:tc>
          <w:tcPr>
            <w:tcW w:w="916" w:type="pct"/>
            <w:shd w:val="clear" w:color="auto" w:fill="auto"/>
            <w:noWrap/>
            <w:vAlign w:val="center"/>
          </w:tcPr>
          <w:p w14:paraId="564A09C8" w14:textId="77777777" w:rsidR="00947926" w:rsidRDefault="00947926">
            <w:pPr>
              <w:jc w:val="center"/>
              <w:rPr>
                <w:color w:val="000000"/>
                <w:sz w:val="20"/>
                <w:szCs w:val="20"/>
              </w:rPr>
            </w:pPr>
          </w:p>
        </w:tc>
      </w:tr>
      <w:tr w:rsidR="00947926" w14:paraId="59D3987F" w14:textId="77777777">
        <w:trPr>
          <w:trHeight w:val="300"/>
        </w:trPr>
        <w:tc>
          <w:tcPr>
            <w:tcW w:w="257" w:type="pct"/>
            <w:shd w:val="clear" w:color="auto" w:fill="auto"/>
            <w:noWrap/>
            <w:vAlign w:val="center"/>
          </w:tcPr>
          <w:p w14:paraId="73612329" w14:textId="77777777" w:rsidR="00947926" w:rsidRDefault="00B5284B">
            <w:pPr>
              <w:jc w:val="center"/>
              <w:rPr>
                <w:color w:val="000000"/>
                <w:sz w:val="20"/>
                <w:szCs w:val="20"/>
              </w:rPr>
            </w:pPr>
            <w:r>
              <w:rPr>
                <w:rFonts w:hint="eastAsia"/>
                <w:color w:val="000000"/>
                <w:sz w:val="20"/>
                <w:szCs w:val="20"/>
              </w:rPr>
              <w:t>4</w:t>
            </w:r>
          </w:p>
        </w:tc>
        <w:tc>
          <w:tcPr>
            <w:tcW w:w="323" w:type="pct"/>
            <w:shd w:val="clear" w:color="auto" w:fill="auto"/>
            <w:noWrap/>
            <w:vAlign w:val="center"/>
          </w:tcPr>
          <w:p w14:paraId="708ED8CC" w14:textId="77777777" w:rsidR="00947926" w:rsidRDefault="00B5284B">
            <w:pPr>
              <w:jc w:val="left"/>
              <w:rPr>
                <w:color w:val="000000"/>
                <w:sz w:val="20"/>
                <w:szCs w:val="20"/>
              </w:rPr>
            </w:pPr>
            <w:r>
              <w:rPr>
                <w:rFonts w:hint="eastAsia"/>
                <w:color w:val="000000"/>
                <w:sz w:val="20"/>
                <w:szCs w:val="20"/>
              </w:rPr>
              <w:t>监控摄像头</w:t>
            </w:r>
          </w:p>
        </w:tc>
        <w:tc>
          <w:tcPr>
            <w:tcW w:w="378" w:type="pct"/>
            <w:shd w:val="clear" w:color="auto" w:fill="auto"/>
            <w:noWrap/>
            <w:vAlign w:val="center"/>
          </w:tcPr>
          <w:p w14:paraId="33200285" w14:textId="77777777" w:rsidR="00947926" w:rsidRDefault="00B5284B">
            <w:pPr>
              <w:jc w:val="center"/>
              <w:rPr>
                <w:color w:val="000000"/>
                <w:sz w:val="20"/>
                <w:szCs w:val="20"/>
              </w:rPr>
            </w:pPr>
            <w:r>
              <w:rPr>
                <w:rFonts w:hint="eastAsia"/>
                <w:color w:val="000000"/>
                <w:sz w:val="20"/>
                <w:szCs w:val="20"/>
              </w:rPr>
              <w:t>海康</w:t>
            </w:r>
          </w:p>
        </w:tc>
        <w:tc>
          <w:tcPr>
            <w:tcW w:w="647" w:type="pct"/>
            <w:shd w:val="clear" w:color="auto" w:fill="auto"/>
            <w:vAlign w:val="center"/>
          </w:tcPr>
          <w:p w14:paraId="6E0D7E42" w14:textId="77777777" w:rsidR="00947926" w:rsidRDefault="00B5284B">
            <w:pPr>
              <w:jc w:val="center"/>
              <w:rPr>
                <w:color w:val="000000"/>
                <w:sz w:val="20"/>
                <w:szCs w:val="20"/>
              </w:rPr>
            </w:pPr>
            <w:r>
              <w:rPr>
                <w:rFonts w:hint="eastAsia"/>
                <w:color w:val="000000"/>
                <w:sz w:val="20"/>
                <w:szCs w:val="20"/>
              </w:rPr>
              <w:t xml:space="preserve">　</w:t>
            </w:r>
          </w:p>
        </w:tc>
        <w:tc>
          <w:tcPr>
            <w:tcW w:w="1244" w:type="pct"/>
            <w:shd w:val="clear" w:color="auto" w:fill="auto"/>
            <w:vAlign w:val="center"/>
          </w:tcPr>
          <w:p w14:paraId="16B190EE" w14:textId="77777777" w:rsidR="00947926" w:rsidRDefault="00B5284B">
            <w:pPr>
              <w:jc w:val="center"/>
              <w:rPr>
                <w:color w:val="000000"/>
                <w:sz w:val="20"/>
                <w:szCs w:val="20"/>
              </w:rPr>
            </w:pPr>
            <w:r>
              <w:rPr>
                <w:rFonts w:hint="eastAsia"/>
                <w:color w:val="000000"/>
                <w:sz w:val="20"/>
                <w:szCs w:val="20"/>
              </w:rPr>
              <w:t>POE 200</w:t>
            </w:r>
            <w:proofErr w:type="gramStart"/>
            <w:r>
              <w:rPr>
                <w:rFonts w:hint="eastAsia"/>
                <w:color w:val="000000"/>
                <w:sz w:val="20"/>
                <w:szCs w:val="20"/>
              </w:rPr>
              <w:t>万像素以上</w:t>
            </w:r>
            <w:proofErr w:type="gramEnd"/>
            <w:r>
              <w:rPr>
                <w:rFonts w:hint="eastAsia"/>
                <w:color w:val="000000"/>
                <w:sz w:val="20"/>
                <w:szCs w:val="20"/>
              </w:rPr>
              <w:t xml:space="preserve"> </w:t>
            </w:r>
          </w:p>
        </w:tc>
        <w:tc>
          <w:tcPr>
            <w:tcW w:w="265" w:type="pct"/>
            <w:shd w:val="clear" w:color="auto" w:fill="auto"/>
            <w:noWrap/>
            <w:vAlign w:val="center"/>
          </w:tcPr>
          <w:p w14:paraId="3511C41E" w14:textId="77777777" w:rsidR="00947926" w:rsidRDefault="00B5284B">
            <w:pPr>
              <w:jc w:val="center"/>
              <w:rPr>
                <w:color w:val="000000"/>
                <w:sz w:val="20"/>
                <w:szCs w:val="20"/>
              </w:rPr>
            </w:pPr>
            <w:r>
              <w:rPr>
                <w:rFonts w:hint="eastAsia"/>
                <w:color w:val="000000"/>
                <w:sz w:val="20"/>
                <w:szCs w:val="20"/>
              </w:rPr>
              <w:t>29</w:t>
            </w:r>
          </w:p>
        </w:tc>
        <w:tc>
          <w:tcPr>
            <w:tcW w:w="270" w:type="pct"/>
            <w:shd w:val="clear" w:color="auto" w:fill="auto"/>
            <w:noWrap/>
            <w:vAlign w:val="center"/>
          </w:tcPr>
          <w:p w14:paraId="059D7B95" w14:textId="77777777" w:rsidR="00947926" w:rsidRDefault="00B5284B">
            <w:pPr>
              <w:jc w:val="center"/>
              <w:rPr>
                <w:color w:val="000000"/>
                <w:sz w:val="20"/>
                <w:szCs w:val="20"/>
              </w:rPr>
            </w:pPr>
            <w:proofErr w:type="gramStart"/>
            <w:r>
              <w:rPr>
                <w:rFonts w:hint="eastAsia"/>
                <w:color w:val="000000"/>
                <w:sz w:val="20"/>
                <w:szCs w:val="20"/>
              </w:rPr>
              <w:t>个</w:t>
            </w:r>
            <w:proofErr w:type="gramEnd"/>
          </w:p>
        </w:tc>
        <w:tc>
          <w:tcPr>
            <w:tcW w:w="322" w:type="pct"/>
            <w:vAlign w:val="center"/>
          </w:tcPr>
          <w:p w14:paraId="059ABDF4" w14:textId="77777777" w:rsidR="00947926" w:rsidRDefault="00947926">
            <w:pPr>
              <w:jc w:val="center"/>
              <w:rPr>
                <w:color w:val="000000"/>
                <w:sz w:val="20"/>
                <w:szCs w:val="20"/>
              </w:rPr>
            </w:pPr>
          </w:p>
        </w:tc>
        <w:tc>
          <w:tcPr>
            <w:tcW w:w="378" w:type="pct"/>
            <w:shd w:val="clear" w:color="auto" w:fill="auto"/>
            <w:noWrap/>
            <w:vAlign w:val="center"/>
          </w:tcPr>
          <w:p w14:paraId="1C75DD4F" w14:textId="77777777" w:rsidR="00947926" w:rsidRDefault="00947926">
            <w:pPr>
              <w:jc w:val="left"/>
              <w:rPr>
                <w:color w:val="000000"/>
                <w:sz w:val="20"/>
                <w:szCs w:val="20"/>
              </w:rPr>
            </w:pPr>
          </w:p>
        </w:tc>
        <w:tc>
          <w:tcPr>
            <w:tcW w:w="916" w:type="pct"/>
            <w:shd w:val="clear" w:color="auto" w:fill="auto"/>
            <w:noWrap/>
            <w:vAlign w:val="center"/>
          </w:tcPr>
          <w:p w14:paraId="70B7E4DB" w14:textId="77777777" w:rsidR="00947926" w:rsidRDefault="00B5284B">
            <w:pPr>
              <w:widowControl/>
              <w:jc w:val="left"/>
              <w:rPr>
                <w:rFonts w:ascii="宋体" w:eastAsia="宋体" w:hAnsi="宋体" w:cs="宋体"/>
                <w:color w:val="000000"/>
                <w:kern w:val="0"/>
                <w:sz w:val="22"/>
              </w:rPr>
            </w:pPr>
            <w:r>
              <w:rPr>
                <w:rFonts w:hint="eastAsia"/>
                <w:color w:val="000000"/>
                <w:sz w:val="22"/>
              </w:rPr>
              <w:t>枪机</w:t>
            </w:r>
            <w:r>
              <w:rPr>
                <w:rFonts w:hint="eastAsia"/>
                <w:color w:val="000000"/>
                <w:sz w:val="22"/>
              </w:rPr>
              <w:t>7</w:t>
            </w:r>
            <w:r>
              <w:rPr>
                <w:rFonts w:hint="eastAsia"/>
                <w:color w:val="000000"/>
                <w:sz w:val="22"/>
              </w:rPr>
              <w:t>个半球</w:t>
            </w:r>
            <w:r>
              <w:rPr>
                <w:rFonts w:hint="eastAsia"/>
                <w:color w:val="000000"/>
                <w:sz w:val="22"/>
              </w:rPr>
              <w:t>22</w:t>
            </w:r>
          </w:p>
        </w:tc>
      </w:tr>
      <w:tr w:rsidR="00947926" w14:paraId="4B348D5F" w14:textId="77777777">
        <w:trPr>
          <w:trHeight w:val="300"/>
        </w:trPr>
        <w:tc>
          <w:tcPr>
            <w:tcW w:w="257" w:type="pct"/>
            <w:shd w:val="clear" w:color="auto" w:fill="auto"/>
            <w:noWrap/>
            <w:vAlign w:val="center"/>
          </w:tcPr>
          <w:p w14:paraId="258E328E" w14:textId="77777777" w:rsidR="00947926" w:rsidRDefault="00B5284B">
            <w:pPr>
              <w:jc w:val="center"/>
              <w:rPr>
                <w:color w:val="000000"/>
                <w:sz w:val="20"/>
                <w:szCs w:val="20"/>
              </w:rPr>
            </w:pPr>
            <w:r>
              <w:rPr>
                <w:rFonts w:hint="eastAsia"/>
                <w:color w:val="000000"/>
                <w:sz w:val="20"/>
                <w:szCs w:val="20"/>
              </w:rPr>
              <w:t>5</w:t>
            </w:r>
          </w:p>
        </w:tc>
        <w:tc>
          <w:tcPr>
            <w:tcW w:w="323" w:type="pct"/>
            <w:shd w:val="clear" w:color="auto" w:fill="auto"/>
            <w:noWrap/>
            <w:vAlign w:val="center"/>
          </w:tcPr>
          <w:p w14:paraId="5B363312" w14:textId="77777777" w:rsidR="00947926" w:rsidRDefault="00B5284B">
            <w:pPr>
              <w:jc w:val="left"/>
              <w:rPr>
                <w:color w:val="000000"/>
                <w:sz w:val="20"/>
                <w:szCs w:val="20"/>
              </w:rPr>
            </w:pPr>
            <w:r>
              <w:rPr>
                <w:rFonts w:hint="eastAsia"/>
                <w:color w:val="000000"/>
                <w:sz w:val="20"/>
                <w:szCs w:val="20"/>
              </w:rPr>
              <w:t>六类非屏蔽网线</w:t>
            </w:r>
          </w:p>
        </w:tc>
        <w:tc>
          <w:tcPr>
            <w:tcW w:w="378" w:type="pct"/>
            <w:shd w:val="clear" w:color="auto" w:fill="auto"/>
            <w:noWrap/>
            <w:vAlign w:val="center"/>
          </w:tcPr>
          <w:p w14:paraId="4952304D" w14:textId="77777777" w:rsidR="00947926" w:rsidRDefault="00B5284B">
            <w:pPr>
              <w:jc w:val="center"/>
              <w:rPr>
                <w:color w:val="000000"/>
                <w:sz w:val="20"/>
                <w:szCs w:val="20"/>
              </w:rPr>
            </w:pPr>
            <w:r>
              <w:rPr>
                <w:rFonts w:hint="eastAsia"/>
                <w:color w:val="000000"/>
                <w:sz w:val="20"/>
                <w:szCs w:val="20"/>
              </w:rPr>
              <w:t xml:space="preserve">　</w:t>
            </w:r>
          </w:p>
        </w:tc>
        <w:tc>
          <w:tcPr>
            <w:tcW w:w="647" w:type="pct"/>
            <w:shd w:val="clear" w:color="auto" w:fill="auto"/>
            <w:vAlign w:val="center"/>
          </w:tcPr>
          <w:p w14:paraId="7113CFFD" w14:textId="77777777" w:rsidR="00947926" w:rsidRDefault="00B5284B">
            <w:pPr>
              <w:jc w:val="center"/>
              <w:rPr>
                <w:color w:val="000000"/>
                <w:sz w:val="20"/>
                <w:szCs w:val="20"/>
              </w:rPr>
            </w:pPr>
            <w:r>
              <w:rPr>
                <w:rFonts w:hint="eastAsia"/>
                <w:color w:val="000000"/>
                <w:sz w:val="20"/>
                <w:szCs w:val="20"/>
              </w:rPr>
              <w:t xml:space="preserve">　</w:t>
            </w:r>
          </w:p>
        </w:tc>
        <w:tc>
          <w:tcPr>
            <w:tcW w:w="1244" w:type="pct"/>
            <w:shd w:val="clear" w:color="auto" w:fill="auto"/>
            <w:vAlign w:val="center"/>
          </w:tcPr>
          <w:p w14:paraId="201F0AD5" w14:textId="77777777" w:rsidR="00947926" w:rsidRDefault="00B5284B">
            <w:pPr>
              <w:jc w:val="center"/>
              <w:rPr>
                <w:color w:val="000000"/>
                <w:sz w:val="20"/>
                <w:szCs w:val="20"/>
              </w:rPr>
            </w:pPr>
            <w:r>
              <w:rPr>
                <w:rFonts w:hint="eastAsia"/>
                <w:color w:val="000000"/>
                <w:sz w:val="20"/>
                <w:szCs w:val="20"/>
              </w:rPr>
              <w:t xml:space="preserve">　</w:t>
            </w:r>
          </w:p>
        </w:tc>
        <w:tc>
          <w:tcPr>
            <w:tcW w:w="265" w:type="pct"/>
            <w:shd w:val="clear" w:color="auto" w:fill="auto"/>
            <w:noWrap/>
            <w:vAlign w:val="center"/>
          </w:tcPr>
          <w:p w14:paraId="61EF52D6" w14:textId="77777777" w:rsidR="00947926" w:rsidRDefault="00B5284B">
            <w:pPr>
              <w:jc w:val="center"/>
              <w:rPr>
                <w:color w:val="000000"/>
                <w:sz w:val="20"/>
                <w:szCs w:val="20"/>
              </w:rPr>
            </w:pPr>
            <w:r>
              <w:rPr>
                <w:rFonts w:hint="eastAsia"/>
                <w:color w:val="000000"/>
                <w:sz w:val="20"/>
                <w:szCs w:val="20"/>
              </w:rPr>
              <w:t>5</w:t>
            </w:r>
          </w:p>
        </w:tc>
        <w:tc>
          <w:tcPr>
            <w:tcW w:w="270" w:type="pct"/>
            <w:shd w:val="clear" w:color="auto" w:fill="auto"/>
            <w:noWrap/>
            <w:vAlign w:val="center"/>
          </w:tcPr>
          <w:p w14:paraId="3549C431" w14:textId="77777777" w:rsidR="00947926" w:rsidRDefault="00B5284B">
            <w:pPr>
              <w:jc w:val="center"/>
              <w:rPr>
                <w:color w:val="000000"/>
                <w:sz w:val="20"/>
                <w:szCs w:val="20"/>
              </w:rPr>
            </w:pPr>
            <w:r>
              <w:rPr>
                <w:rFonts w:hint="eastAsia"/>
                <w:color w:val="000000"/>
                <w:sz w:val="20"/>
                <w:szCs w:val="20"/>
              </w:rPr>
              <w:t>箱</w:t>
            </w:r>
          </w:p>
        </w:tc>
        <w:tc>
          <w:tcPr>
            <w:tcW w:w="322" w:type="pct"/>
            <w:vAlign w:val="center"/>
          </w:tcPr>
          <w:p w14:paraId="69F86D94" w14:textId="77777777" w:rsidR="00947926" w:rsidRDefault="00947926">
            <w:pPr>
              <w:jc w:val="center"/>
              <w:rPr>
                <w:color w:val="000000"/>
                <w:sz w:val="20"/>
                <w:szCs w:val="20"/>
              </w:rPr>
            </w:pPr>
          </w:p>
        </w:tc>
        <w:tc>
          <w:tcPr>
            <w:tcW w:w="378" w:type="pct"/>
            <w:shd w:val="clear" w:color="auto" w:fill="auto"/>
            <w:noWrap/>
            <w:vAlign w:val="center"/>
          </w:tcPr>
          <w:p w14:paraId="7A90C88A" w14:textId="77777777" w:rsidR="00947926" w:rsidRDefault="00947926">
            <w:pPr>
              <w:jc w:val="left"/>
              <w:rPr>
                <w:color w:val="000000"/>
                <w:sz w:val="20"/>
                <w:szCs w:val="20"/>
              </w:rPr>
            </w:pPr>
          </w:p>
        </w:tc>
        <w:tc>
          <w:tcPr>
            <w:tcW w:w="916" w:type="pct"/>
            <w:shd w:val="clear" w:color="auto" w:fill="auto"/>
            <w:noWrap/>
            <w:vAlign w:val="center"/>
          </w:tcPr>
          <w:p w14:paraId="1F6A470D" w14:textId="77777777" w:rsidR="00947926" w:rsidRDefault="00B5284B">
            <w:pPr>
              <w:rPr>
                <w:color w:val="000000"/>
                <w:sz w:val="22"/>
              </w:rPr>
            </w:pPr>
            <w:r>
              <w:rPr>
                <w:rFonts w:hint="eastAsia"/>
                <w:color w:val="000000"/>
                <w:sz w:val="22"/>
              </w:rPr>
              <w:t>3</w:t>
            </w:r>
            <w:r>
              <w:rPr>
                <w:rFonts w:hint="eastAsia"/>
                <w:color w:val="000000"/>
                <w:sz w:val="22"/>
              </w:rPr>
              <w:t>个</w:t>
            </w:r>
            <w:r>
              <w:rPr>
                <w:rFonts w:hint="eastAsia"/>
                <w:color w:val="000000"/>
                <w:sz w:val="22"/>
              </w:rPr>
              <w:t>AP</w:t>
            </w:r>
            <w:r>
              <w:rPr>
                <w:rFonts w:hint="eastAsia"/>
                <w:color w:val="000000"/>
                <w:sz w:val="22"/>
              </w:rPr>
              <w:t>、</w:t>
            </w:r>
            <w:r>
              <w:rPr>
                <w:rFonts w:hint="eastAsia"/>
                <w:color w:val="000000"/>
                <w:sz w:val="22"/>
              </w:rPr>
              <w:t>26</w:t>
            </w:r>
            <w:r>
              <w:rPr>
                <w:rFonts w:hint="eastAsia"/>
                <w:color w:val="000000"/>
                <w:sz w:val="22"/>
              </w:rPr>
              <w:t>个监控</w:t>
            </w:r>
          </w:p>
        </w:tc>
      </w:tr>
      <w:tr w:rsidR="00947926" w14:paraId="68463803" w14:textId="77777777">
        <w:trPr>
          <w:trHeight w:val="300"/>
        </w:trPr>
        <w:tc>
          <w:tcPr>
            <w:tcW w:w="257" w:type="pct"/>
            <w:shd w:val="clear" w:color="auto" w:fill="auto"/>
            <w:noWrap/>
            <w:vAlign w:val="center"/>
          </w:tcPr>
          <w:p w14:paraId="3A205293" w14:textId="77777777" w:rsidR="00947926" w:rsidRDefault="00B5284B">
            <w:pPr>
              <w:jc w:val="center"/>
              <w:rPr>
                <w:color w:val="000000"/>
                <w:sz w:val="20"/>
                <w:szCs w:val="20"/>
              </w:rPr>
            </w:pPr>
            <w:r>
              <w:rPr>
                <w:rFonts w:hint="eastAsia"/>
                <w:color w:val="000000"/>
                <w:sz w:val="20"/>
                <w:szCs w:val="20"/>
              </w:rPr>
              <w:t>6</w:t>
            </w:r>
          </w:p>
        </w:tc>
        <w:tc>
          <w:tcPr>
            <w:tcW w:w="323" w:type="pct"/>
            <w:shd w:val="clear" w:color="auto" w:fill="auto"/>
            <w:noWrap/>
            <w:vAlign w:val="center"/>
          </w:tcPr>
          <w:p w14:paraId="050C9BCF" w14:textId="77777777" w:rsidR="00947926" w:rsidRDefault="00B5284B">
            <w:pPr>
              <w:jc w:val="left"/>
              <w:rPr>
                <w:color w:val="000000"/>
                <w:sz w:val="20"/>
                <w:szCs w:val="20"/>
              </w:rPr>
            </w:pPr>
            <w:r>
              <w:rPr>
                <w:rFonts w:hint="eastAsia"/>
                <w:color w:val="000000"/>
                <w:sz w:val="20"/>
                <w:szCs w:val="20"/>
              </w:rPr>
              <w:t>超五类非屏蔽网线</w:t>
            </w:r>
          </w:p>
        </w:tc>
        <w:tc>
          <w:tcPr>
            <w:tcW w:w="378" w:type="pct"/>
            <w:shd w:val="clear" w:color="auto" w:fill="auto"/>
            <w:noWrap/>
            <w:vAlign w:val="center"/>
          </w:tcPr>
          <w:p w14:paraId="4FC215D6" w14:textId="77777777" w:rsidR="00947926" w:rsidRDefault="00B5284B">
            <w:pPr>
              <w:jc w:val="center"/>
              <w:rPr>
                <w:color w:val="000000"/>
                <w:sz w:val="20"/>
                <w:szCs w:val="20"/>
              </w:rPr>
            </w:pPr>
            <w:r>
              <w:rPr>
                <w:rFonts w:hint="eastAsia"/>
                <w:color w:val="000000"/>
                <w:sz w:val="20"/>
                <w:szCs w:val="20"/>
              </w:rPr>
              <w:t xml:space="preserve">　</w:t>
            </w:r>
          </w:p>
        </w:tc>
        <w:tc>
          <w:tcPr>
            <w:tcW w:w="647" w:type="pct"/>
            <w:shd w:val="clear" w:color="auto" w:fill="auto"/>
            <w:vAlign w:val="center"/>
          </w:tcPr>
          <w:p w14:paraId="63CC9113" w14:textId="77777777" w:rsidR="00947926" w:rsidRDefault="00B5284B">
            <w:pPr>
              <w:jc w:val="center"/>
              <w:rPr>
                <w:color w:val="000000"/>
                <w:sz w:val="20"/>
                <w:szCs w:val="20"/>
              </w:rPr>
            </w:pPr>
            <w:r>
              <w:rPr>
                <w:rFonts w:hint="eastAsia"/>
                <w:color w:val="000000"/>
                <w:sz w:val="20"/>
                <w:szCs w:val="20"/>
              </w:rPr>
              <w:t xml:space="preserve">　</w:t>
            </w:r>
          </w:p>
        </w:tc>
        <w:tc>
          <w:tcPr>
            <w:tcW w:w="1244" w:type="pct"/>
            <w:shd w:val="clear" w:color="auto" w:fill="auto"/>
            <w:vAlign w:val="center"/>
          </w:tcPr>
          <w:p w14:paraId="39E67A0B" w14:textId="77777777" w:rsidR="00947926" w:rsidRDefault="00B5284B">
            <w:pPr>
              <w:jc w:val="center"/>
              <w:rPr>
                <w:color w:val="000000"/>
                <w:sz w:val="20"/>
                <w:szCs w:val="20"/>
              </w:rPr>
            </w:pPr>
            <w:r>
              <w:rPr>
                <w:rFonts w:hint="eastAsia"/>
                <w:color w:val="000000"/>
                <w:sz w:val="20"/>
                <w:szCs w:val="20"/>
              </w:rPr>
              <w:t xml:space="preserve">　</w:t>
            </w:r>
          </w:p>
        </w:tc>
        <w:tc>
          <w:tcPr>
            <w:tcW w:w="265" w:type="pct"/>
            <w:shd w:val="clear" w:color="auto" w:fill="auto"/>
            <w:noWrap/>
            <w:vAlign w:val="center"/>
          </w:tcPr>
          <w:p w14:paraId="59E4C04D" w14:textId="77777777" w:rsidR="00947926" w:rsidRDefault="00B5284B">
            <w:pPr>
              <w:jc w:val="center"/>
              <w:rPr>
                <w:color w:val="000000"/>
                <w:sz w:val="20"/>
                <w:szCs w:val="20"/>
              </w:rPr>
            </w:pPr>
            <w:r>
              <w:rPr>
                <w:rFonts w:hint="eastAsia"/>
                <w:color w:val="000000"/>
                <w:sz w:val="20"/>
                <w:szCs w:val="20"/>
              </w:rPr>
              <w:t>2</w:t>
            </w:r>
          </w:p>
        </w:tc>
        <w:tc>
          <w:tcPr>
            <w:tcW w:w="270" w:type="pct"/>
            <w:shd w:val="clear" w:color="auto" w:fill="auto"/>
            <w:noWrap/>
            <w:vAlign w:val="center"/>
          </w:tcPr>
          <w:p w14:paraId="37B22EAD" w14:textId="77777777" w:rsidR="00947926" w:rsidRDefault="00B5284B">
            <w:pPr>
              <w:jc w:val="center"/>
              <w:rPr>
                <w:color w:val="000000"/>
                <w:sz w:val="20"/>
                <w:szCs w:val="20"/>
              </w:rPr>
            </w:pPr>
            <w:r>
              <w:rPr>
                <w:rFonts w:hint="eastAsia"/>
                <w:color w:val="000000"/>
                <w:sz w:val="20"/>
                <w:szCs w:val="20"/>
              </w:rPr>
              <w:t>箱</w:t>
            </w:r>
          </w:p>
        </w:tc>
        <w:tc>
          <w:tcPr>
            <w:tcW w:w="322" w:type="pct"/>
            <w:vAlign w:val="center"/>
          </w:tcPr>
          <w:p w14:paraId="49B5817B" w14:textId="77777777" w:rsidR="00947926" w:rsidRDefault="00947926">
            <w:pPr>
              <w:jc w:val="center"/>
              <w:rPr>
                <w:color w:val="000000"/>
                <w:sz w:val="20"/>
                <w:szCs w:val="20"/>
              </w:rPr>
            </w:pPr>
          </w:p>
        </w:tc>
        <w:tc>
          <w:tcPr>
            <w:tcW w:w="378" w:type="pct"/>
            <w:shd w:val="clear" w:color="auto" w:fill="auto"/>
            <w:noWrap/>
            <w:vAlign w:val="center"/>
          </w:tcPr>
          <w:p w14:paraId="53353555" w14:textId="77777777" w:rsidR="00947926" w:rsidRDefault="00947926">
            <w:pPr>
              <w:jc w:val="left"/>
              <w:rPr>
                <w:color w:val="000000"/>
                <w:sz w:val="20"/>
                <w:szCs w:val="20"/>
              </w:rPr>
            </w:pPr>
          </w:p>
        </w:tc>
        <w:tc>
          <w:tcPr>
            <w:tcW w:w="916" w:type="pct"/>
            <w:shd w:val="clear" w:color="auto" w:fill="auto"/>
            <w:noWrap/>
            <w:vAlign w:val="center"/>
          </w:tcPr>
          <w:p w14:paraId="3B4BDC10" w14:textId="77777777" w:rsidR="00947926" w:rsidRDefault="00B5284B">
            <w:pPr>
              <w:rPr>
                <w:color w:val="000000"/>
                <w:sz w:val="22"/>
              </w:rPr>
            </w:pPr>
            <w:r>
              <w:rPr>
                <w:rFonts w:hint="eastAsia"/>
                <w:color w:val="000000"/>
                <w:sz w:val="22"/>
              </w:rPr>
              <w:t>12</w:t>
            </w:r>
            <w:r>
              <w:rPr>
                <w:rFonts w:hint="eastAsia"/>
                <w:color w:val="000000"/>
                <w:sz w:val="22"/>
              </w:rPr>
              <w:t>个网络点位</w:t>
            </w:r>
          </w:p>
        </w:tc>
      </w:tr>
      <w:tr w:rsidR="00947926" w14:paraId="6E1E6DD5" w14:textId="77777777">
        <w:trPr>
          <w:trHeight w:val="300"/>
        </w:trPr>
        <w:tc>
          <w:tcPr>
            <w:tcW w:w="257" w:type="pct"/>
            <w:shd w:val="clear" w:color="auto" w:fill="auto"/>
            <w:noWrap/>
            <w:vAlign w:val="center"/>
          </w:tcPr>
          <w:p w14:paraId="68DFC200" w14:textId="77777777" w:rsidR="00947926" w:rsidRDefault="00B5284B">
            <w:pPr>
              <w:jc w:val="center"/>
              <w:rPr>
                <w:color w:val="000000"/>
                <w:sz w:val="20"/>
                <w:szCs w:val="20"/>
              </w:rPr>
            </w:pPr>
            <w:r>
              <w:rPr>
                <w:rFonts w:hint="eastAsia"/>
                <w:color w:val="000000"/>
                <w:sz w:val="20"/>
                <w:szCs w:val="20"/>
              </w:rPr>
              <w:t>7</w:t>
            </w:r>
          </w:p>
        </w:tc>
        <w:tc>
          <w:tcPr>
            <w:tcW w:w="323" w:type="pct"/>
            <w:shd w:val="clear" w:color="auto" w:fill="auto"/>
            <w:noWrap/>
            <w:vAlign w:val="center"/>
          </w:tcPr>
          <w:p w14:paraId="6B225DF4" w14:textId="77777777" w:rsidR="00947926" w:rsidRDefault="00B5284B">
            <w:pPr>
              <w:jc w:val="left"/>
              <w:rPr>
                <w:color w:val="000000"/>
                <w:sz w:val="20"/>
                <w:szCs w:val="20"/>
              </w:rPr>
            </w:pPr>
            <w:r>
              <w:rPr>
                <w:rFonts w:hint="eastAsia"/>
                <w:color w:val="000000"/>
                <w:sz w:val="20"/>
                <w:szCs w:val="20"/>
              </w:rPr>
              <w:t>12</w:t>
            </w:r>
            <w:r>
              <w:rPr>
                <w:rFonts w:hint="eastAsia"/>
                <w:color w:val="000000"/>
                <w:sz w:val="20"/>
                <w:szCs w:val="20"/>
              </w:rPr>
              <w:t>芯室外光缆</w:t>
            </w:r>
          </w:p>
        </w:tc>
        <w:tc>
          <w:tcPr>
            <w:tcW w:w="378" w:type="pct"/>
            <w:shd w:val="clear" w:color="auto" w:fill="auto"/>
            <w:noWrap/>
            <w:vAlign w:val="center"/>
          </w:tcPr>
          <w:p w14:paraId="207B3F52" w14:textId="77777777" w:rsidR="00947926" w:rsidRDefault="00B5284B">
            <w:pPr>
              <w:jc w:val="center"/>
              <w:rPr>
                <w:color w:val="000000"/>
                <w:sz w:val="20"/>
                <w:szCs w:val="20"/>
              </w:rPr>
            </w:pPr>
            <w:r>
              <w:rPr>
                <w:rFonts w:hint="eastAsia"/>
                <w:color w:val="000000"/>
                <w:sz w:val="20"/>
                <w:szCs w:val="20"/>
              </w:rPr>
              <w:t xml:space="preserve">　</w:t>
            </w:r>
          </w:p>
        </w:tc>
        <w:tc>
          <w:tcPr>
            <w:tcW w:w="647" w:type="pct"/>
            <w:shd w:val="clear" w:color="auto" w:fill="auto"/>
            <w:vAlign w:val="center"/>
          </w:tcPr>
          <w:p w14:paraId="3338F2FF" w14:textId="77777777" w:rsidR="00947926" w:rsidRDefault="00B5284B">
            <w:pPr>
              <w:jc w:val="center"/>
              <w:rPr>
                <w:color w:val="000000"/>
                <w:sz w:val="20"/>
                <w:szCs w:val="20"/>
              </w:rPr>
            </w:pPr>
            <w:r>
              <w:rPr>
                <w:rFonts w:hint="eastAsia"/>
                <w:color w:val="000000"/>
                <w:sz w:val="20"/>
                <w:szCs w:val="20"/>
              </w:rPr>
              <w:t xml:space="preserve">　</w:t>
            </w:r>
          </w:p>
        </w:tc>
        <w:tc>
          <w:tcPr>
            <w:tcW w:w="1244" w:type="pct"/>
            <w:shd w:val="clear" w:color="auto" w:fill="auto"/>
            <w:vAlign w:val="center"/>
          </w:tcPr>
          <w:p w14:paraId="2ACF020C" w14:textId="77777777" w:rsidR="00947926" w:rsidRDefault="00B5284B">
            <w:pPr>
              <w:jc w:val="center"/>
              <w:rPr>
                <w:color w:val="000000"/>
                <w:sz w:val="20"/>
                <w:szCs w:val="20"/>
              </w:rPr>
            </w:pPr>
            <w:r>
              <w:rPr>
                <w:rFonts w:hint="eastAsia"/>
                <w:color w:val="000000"/>
                <w:sz w:val="20"/>
                <w:szCs w:val="20"/>
              </w:rPr>
              <w:t xml:space="preserve">　</w:t>
            </w:r>
          </w:p>
        </w:tc>
        <w:tc>
          <w:tcPr>
            <w:tcW w:w="265" w:type="pct"/>
            <w:shd w:val="clear" w:color="auto" w:fill="auto"/>
            <w:noWrap/>
            <w:vAlign w:val="center"/>
          </w:tcPr>
          <w:p w14:paraId="628E3EEE" w14:textId="77777777" w:rsidR="00947926" w:rsidRDefault="00B5284B">
            <w:pPr>
              <w:jc w:val="center"/>
              <w:rPr>
                <w:color w:val="000000"/>
                <w:sz w:val="20"/>
                <w:szCs w:val="20"/>
              </w:rPr>
            </w:pPr>
            <w:r>
              <w:rPr>
                <w:rFonts w:hint="eastAsia"/>
                <w:color w:val="000000"/>
                <w:sz w:val="20"/>
                <w:szCs w:val="20"/>
              </w:rPr>
              <w:t>200</w:t>
            </w:r>
          </w:p>
        </w:tc>
        <w:tc>
          <w:tcPr>
            <w:tcW w:w="270" w:type="pct"/>
            <w:shd w:val="clear" w:color="auto" w:fill="auto"/>
            <w:noWrap/>
            <w:vAlign w:val="center"/>
          </w:tcPr>
          <w:p w14:paraId="06110FA0" w14:textId="77777777" w:rsidR="00947926" w:rsidRDefault="00B5284B">
            <w:pPr>
              <w:jc w:val="center"/>
              <w:rPr>
                <w:color w:val="000000"/>
                <w:sz w:val="20"/>
                <w:szCs w:val="20"/>
              </w:rPr>
            </w:pPr>
            <w:r>
              <w:rPr>
                <w:rFonts w:hint="eastAsia"/>
                <w:color w:val="000000"/>
                <w:sz w:val="20"/>
                <w:szCs w:val="20"/>
              </w:rPr>
              <w:t>米</w:t>
            </w:r>
          </w:p>
        </w:tc>
        <w:tc>
          <w:tcPr>
            <w:tcW w:w="322" w:type="pct"/>
            <w:vAlign w:val="center"/>
          </w:tcPr>
          <w:p w14:paraId="57911476" w14:textId="77777777" w:rsidR="00947926" w:rsidRDefault="00947926">
            <w:pPr>
              <w:jc w:val="center"/>
              <w:rPr>
                <w:color w:val="000000"/>
                <w:sz w:val="20"/>
                <w:szCs w:val="20"/>
              </w:rPr>
            </w:pPr>
          </w:p>
        </w:tc>
        <w:tc>
          <w:tcPr>
            <w:tcW w:w="378" w:type="pct"/>
            <w:shd w:val="clear" w:color="auto" w:fill="auto"/>
            <w:noWrap/>
            <w:vAlign w:val="center"/>
          </w:tcPr>
          <w:p w14:paraId="73CADA91" w14:textId="77777777" w:rsidR="00947926" w:rsidRDefault="00947926">
            <w:pPr>
              <w:jc w:val="left"/>
              <w:rPr>
                <w:color w:val="000000"/>
                <w:sz w:val="20"/>
                <w:szCs w:val="20"/>
              </w:rPr>
            </w:pPr>
          </w:p>
        </w:tc>
        <w:tc>
          <w:tcPr>
            <w:tcW w:w="916" w:type="pct"/>
            <w:shd w:val="clear" w:color="auto" w:fill="auto"/>
            <w:noWrap/>
            <w:vAlign w:val="center"/>
          </w:tcPr>
          <w:p w14:paraId="482FD580" w14:textId="77777777" w:rsidR="00947926" w:rsidRDefault="00947926">
            <w:pPr>
              <w:rPr>
                <w:color w:val="000000"/>
                <w:sz w:val="22"/>
              </w:rPr>
            </w:pPr>
          </w:p>
        </w:tc>
      </w:tr>
      <w:tr w:rsidR="00947926" w14:paraId="10E14E00" w14:textId="77777777">
        <w:trPr>
          <w:trHeight w:val="300"/>
        </w:trPr>
        <w:tc>
          <w:tcPr>
            <w:tcW w:w="257" w:type="pct"/>
            <w:shd w:val="clear" w:color="auto" w:fill="auto"/>
            <w:noWrap/>
            <w:vAlign w:val="center"/>
          </w:tcPr>
          <w:p w14:paraId="20687885" w14:textId="77777777" w:rsidR="00947926" w:rsidRDefault="00B5284B">
            <w:pPr>
              <w:jc w:val="center"/>
              <w:rPr>
                <w:color w:val="000000"/>
                <w:sz w:val="20"/>
                <w:szCs w:val="20"/>
              </w:rPr>
            </w:pPr>
            <w:r>
              <w:rPr>
                <w:rFonts w:hint="eastAsia"/>
                <w:color w:val="000000"/>
                <w:sz w:val="20"/>
                <w:szCs w:val="20"/>
              </w:rPr>
              <w:t>8</w:t>
            </w:r>
          </w:p>
        </w:tc>
        <w:tc>
          <w:tcPr>
            <w:tcW w:w="323" w:type="pct"/>
            <w:shd w:val="clear" w:color="auto" w:fill="auto"/>
            <w:noWrap/>
            <w:vAlign w:val="center"/>
          </w:tcPr>
          <w:p w14:paraId="62E44EC5" w14:textId="77777777" w:rsidR="00947926" w:rsidRDefault="00B5284B">
            <w:pPr>
              <w:jc w:val="left"/>
              <w:rPr>
                <w:color w:val="000000"/>
                <w:sz w:val="20"/>
                <w:szCs w:val="20"/>
              </w:rPr>
            </w:pPr>
            <w:r>
              <w:rPr>
                <w:rFonts w:hint="eastAsia"/>
                <w:color w:val="000000"/>
                <w:sz w:val="20"/>
                <w:szCs w:val="20"/>
              </w:rPr>
              <w:t>12</w:t>
            </w:r>
            <w:r>
              <w:rPr>
                <w:rFonts w:hint="eastAsia"/>
                <w:color w:val="000000"/>
                <w:sz w:val="20"/>
                <w:szCs w:val="20"/>
              </w:rPr>
              <w:t>芯终端盒</w:t>
            </w:r>
          </w:p>
        </w:tc>
        <w:tc>
          <w:tcPr>
            <w:tcW w:w="378" w:type="pct"/>
            <w:shd w:val="clear" w:color="auto" w:fill="auto"/>
            <w:noWrap/>
            <w:vAlign w:val="center"/>
          </w:tcPr>
          <w:p w14:paraId="6BAECE34" w14:textId="77777777" w:rsidR="00947926" w:rsidRDefault="00B5284B">
            <w:pPr>
              <w:jc w:val="center"/>
              <w:rPr>
                <w:color w:val="000000"/>
                <w:sz w:val="20"/>
                <w:szCs w:val="20"/>
              </w:rPr>
            </w:pPr>
            <w:r>
              <w:rPr>
                <w:rFonts w:hint="eastAsia"/>
                <w:color w:val="000000"/>
                <w:sz w:val="20"/>
                <w:szCs w:val="20"/>
              </w:rPr>
              <w:t xml:space="preserve">　</w:t>
            </w:r>
          </w:p>
        </w:tc>
        <w:tc>
          <w:tcPr>
            <w:tcW w:w="647" w:type="pct"/>
            <w:shd w:val="clear" w:color="auto" w:fill="auto"/>
            <w:vAlign w:val="center"/>
          </w:tcPr>
          <w:p w14:paraId="2C299DA6" w14:textId="77777777" w:rsidR="00947926" w:rsidRDefault="00B5284B">
            <w:pPr>
              <w:jc w:val="center"/>
              <w:rPr>
                <w:color w:val="000000"/>
                <w:sz w:val="20"/>
                <w:szCs w:val="20"/>
              </w:rPr>
            </w:pPr>
            <w:r>
              <w:rPr>
                <w:rFonts w:hint="eastAsia"/>
                <w:color w:val="000000"/>
                <w:sz w:val="20"/>
                <w:szCs w:val="20"/>
              </w:rPr>
              <w:t xml:space="preserve">　</w:t>
            </w:r>
          </w:p>
        </w:tc>
        <w:tc>
          <w:tcPr>
            <w:tcW w:w="1244" w:type="pct"/>
            <w:shd w:val="clear" w:color="auto" w:fill="auto"/>
            <w:vAlign w:val="center"/>
          </w:tcPr>
          <w:p w14:paraId="5391AD6A" w14:textId="77777777" w:rsidR="00947926" w:rsidRDefault="00B5284B">
            <w:pPr>
              <w:jc w:val="center"/>
              <w:rPr>
                <w:color w:val="000000"/>
                <w:sz w:val="20"/>
                <w:szCs w:val="20"/>
              </w:rPr>
            </w:pPr>
            <w:r>
              <w:rPr>
                <w:rFonts w:hint="eastAsia"/>
                <w:color w:val="000000"/>
                <w:sz w:val="20"/>
                <w:szCs w:val="20"/>
              </w:rPr>
              <w:t xml:space="preserve">　</w:t>
            </w:r>
          </w:p>
        </w:tc>
        <w:tc>
          <w:tcPr>
            <w:tcW w:w="265" w:type="pct"/>
            <w:shd w:val="clear" w:color="auto" w:fill="auto"/>
            <w:noWrap/>
            <w:vAlign w:val="center"/>
          </w:tcPr>
          <w:p w14:paraId="16B6999F" w14:textId="77777777" w:rsidR="00947926" w:rsidRDefault="00B5284B">
            <w:pPr>
              <w:jc w:val="center"/>
              <w:rPr>
                <w:color w:val="000000"/>
                <w:sz w:val="20"/>
                <w:szCs w:val="20"/>
              </w:rPr>
            </w:pPr>
            <w:r>
              <w:rPr>
                <w:rFonts w:hint="eastAsia"/>
                <w:color w:val="000000"/>
                <w:sz w:val="20"/>
                <w:szCs w:val="20"/>
              </w:rPr>
              <w:t>1</w:t>
            </w:r>
          </w:p>
        </w:tc>
        <w:tc>
          <w:tcPr>
            <w:tcW w:w="270" w:type="pct"/>
            <w:shd w:val="clear" w:color="auto" w:fill="auto"/>
            <w:noWrap/>
            <w:vAlign w:val="center"/>
          </w:tcPr>
          <w:p w14:paraId="763021A1" w14:textId="77777777" w:rsidR="00947926" w:rsidRDefault="00B5284B">
            <w:pPr>
              <w:jc w:val="center"/>
              <w:rPr>
                <w:color w:val="000000"/>
                <w:sz w:val="20"/>
                <w:szCs w:val="20"/>
              </w:rPr>
            </w:pPr>
            <w:r>
              <w:rPr>
                <w:rFonts w:hint="eastAsia"/>
                <w:color w:val="000000"/>
                <w:sz w:val="20"/>
                <w:szCs w:val="20"/>
              </w:rPr>
              <w:t>套</w:t>
            </w:r>
          </w:p>
        </w:tc>
        <w:tc>
          <w:tcPr>
            <w:tcW w:w="322" w:type="pct"/>
            <w:vAlign w:val="center"/>
          </w:tcPr>
          <w:p w14:paraId="2F871886" w14:textId="77777777" w:rsidR="00947926" w:rsidRDefault="00947926">
            <w:pPr>
              <w:jc w:val="center"/>
              <w:rPr>
                <w:color w:val="000000"/>
                <w:sz w:val="20"/>
                <w:szCs w:val="20"/>
              </w:rPr>
            </w:pPr>
          </w:p>
        </w:tc>
        <w:tc>
          <w:tcPr>
            <w:tcW w:w="378" w:type="pct"/>
            <w:shd w:val="clear" w:color="auto" w:fill="auto"/>
            <w:noWrap/>
            <w:vAlign w:val="center"/>
          </w:tcPr>
          <w:p w14:paraId="6CC48A0B" w14:textId="77777777" w:rsidR="00947926" w:rsidRDefault="00947926">
            <w:pPr>
              <w:jc w:val="left"/>
              <w:rPr>
                <w:color w:val="000000"/>
                <w:sz w:val="20"/>
                <w:szCs w:val="20"/>
              </w:rPr>
            </w:pPr>
          </w:p>
        </w:tc>
        <w:tc>
          <w:tcPr>
            <w:tcW w:w="916" w:type="pct"/>
            <w:shd w:val="clear" w:color="auto" w:fill="auto"/>
            <w:noWrap/>
            <w:vAlign w:val="center"/>
          </w:tcPr>
          <w:p w14:paraId="4AF0BF22" w14:textId="77777777" w:rsidR="00947926" w:rsidRDefault="00B5284B">
            <w:pPr>
              <w:jc w:val="center"/>
              <w:rPr>
                <w:color w:val="000000"/>
                <w:sz w:val="20"/>
                <w:szCs w:val="20"/>
              </w:rPr>
            </w:pPr>
            <w:r>
              <w:rPr>
                <w:rFonts w:hint="eastAsia"/>
                <w:color w:val="000000"/>
                <w:sz w:val="20"/>
                <w:szCs w:val="20"/>
              </w:rPr>
              <w:t xml:space="preserve">　</w:t>
            </w:r>
          </w:p>
        </w:tc>
      </w:tr>
      <w:tr w:rsidR="00947926" w14:paraId="34C8A4ED" w14:textId="77777777">
        <w:trPr>
          <w:trHeight w:val="300"/>
        </w:trPr>
        <w:tc>
          <w:tcPr>
            <w:tcW w:w="257" w:type="pct"/>
            <w:shd w:val="clear" w:color="auto" w:fill="auto"/>
            <w:noWrap/>
            <w:vAlign w:val="center"/>
          </w:tcPr>
          <w:p w14:paraId="2E7A16E4" w14:textId="77777777" w:rsidR="00947926" w:rsidRDefault="00B5284B">
            <w:pPr>
              <w:jc w:val="center"/>
              <w:rPr>
                <w:color w:val="000000"/>
                <w:sz w:val="20"/>
                <w:szCs w:val="20"/>
              </w:rPr>
            </w:pPr>
            <w:r>
              <w:rPr>
                <w:rFonts w:hint="eastAsia"/>
                <w:color w:val="000000"/>
                <w:sz w:val="20"/>
                <w:szCs w:val="20"/>
              </w:rPr>
              <w:t>9</w:t>
            </w:r>
          </w:p>
        </w:tc>
        <w:tc>
          <w:tcPr>
            <w:tcW w:w="323" w:type="pct"/>
            <w:shd w:val="clear" w:color="auto" w:fill="auto"/>
            <w:noWrap/>
            <w:vAlign w:val="center"/>
          </w:tcPr>
          <w:p w14:paraId="1CCCE7D8" w14:textId="77777777" w:rsidR="00947926" w:rsidRDefault="00B5284B">
            <w:pPr>
              <w:jc w:val="left"/>
              <w:rPr>
                <w:color w:val="000000"/>
                <w:sz w:val="20"/>
                <w:szCs w:val="20"/>
              </w:rPr>
            </w:pPr>
            <w:r>
              <w:rPr>
                <w:rFonts w:hint="eastAsia"/>
                <w:color w:val="000000"/>
                <w:sz w:val="20"/>
                <w:szCs w:val="20"/>
              </w:rPr>
              <w:t>机柜</w:t>
            </w:r>
          </w:p>
        </w:tc>
        <w:tc>
          <w:tcPr>
            <w:tcW w:w="378" w:type="pct"/>
            <w:shd w:val="clear" w:color="auto" w:fill="auto"/>
            <w:noWrap/>
            <w:vAlign w:val="center"/>
          </w:tcPr>
          <w:p w14:paraId="7BE71A17" w14:textId="77777777" w:rsidR="00947926" w:rsidRDefault="00B5284B">
            <w:pPr>
              <w:jc w:val="center"/>
              <w:rPr>
                <w:color w:val="000000"/>
                <w:sz w:val="20"/>
                <w:szCs w:val="20"/>
              </w:rPr>
            </w:pPr>
            <w:r>
              <w:rPr>
                <w:rFonts w:hint="eastAsia"/>
                <w:color w:val="000000"/>
                <w:sz w:val="20"/>
                <w:szCs w:val="20"/>
              </w:rPr>
              <w:t>图腾</w:t>
            </w:r>
          </w:p>
        </w:tc>
        <w:tc>
          <w:tcPr>
            <w:tcW w:w="647" w:type="pct"/>
            <w:shd w:val="clear" w:color="auto" w:fill="auto"/>
            <w:vAlign w:val="center"/>
          </w:tcPr>
          <w:p w14:paraId="6BE0CF47" w14:textId="77777777" w:rsidR="00947926" w:rsidRDefault="00B5284B">
            <w:pPr>
              <w:jc w:val="center"/>
              <w:rPr>
                <w:rFonts w:ascii="Arial" w:hAnsi="Arial" w:cs="Arial"/>
                <w:color w:val="000000"/>
                <w:sz w:val="20"/>
                <w:szCs w:val="20"/>
              </w:rPr>
            </w:pPr>
            <w:r>
              <w:rPr>
                <w:rFonts w:ascii="Arial" w:hAnsi="Arial" w:cs="Arial"/>
                <w:color w:val="000000"/>
                <w:sz w:val="20"/>
                <w:szCs w:val="20"/>
              </w:rPr>
              <w:t xml:space="preserve">　</w:t>
            </w:r>
          </w:p>
        </w:tc>
        <w:tc>
          <w:tcPr>
            <w:tcW w:w="1244" w:type="pct"/>
            <w:shd w:val="clear" w:color="auto" w:fill="auto"/>
            <w:vAlign w:val="center"/>
          </w:tcPr>
          <w:p w14:paraId="2A7CB86D" w14:textId="77777777" w:rsidR="00947926" w:rsidRDefault="00B5284B">
            <w:pPr>
              <w:jc w:val="center"/>
              <w:rPr>
                <w:rFonts w:ascii="Arial" w:hAnsi="Arial" w:cs="Arial"/>
                <w:color w:val="FF2600"/>
                <w:sz w:val="20"/>
                <w:szCs w:val="20"/>
              </w:rPr>
            </w:pPr>
            <w:r>
              <w:rPr>
                <w:rFonts w:ascii="Arial" w:hAnsi="Arial" w:cs="Arial"/>
                <w:color w:val="FF2600"/>
                <w:sz w:val="20"/>
                <w:szCs w:val="20"/>
              </w:rPr>
              <w:t>600*600*2000</w:t>
            </w:r>
            <w:r>
              <w:rPr>
                <w:rFonts w:ascii="Arial" w:hAnsi="Arial" w:cs="Arial"/>
                <w:color w:val="FF2600"/>
                <w:sz w:val="20"/>
                <w:szCs w:val="20"/>
              </w:rPr>
              <w:t>，</w:t>
            </w:r>
            <w:proofErr w:type="gramStart"/>
            <w:r>
              <w:rPr>
                <w:rFonts w:ascii="Arial" w:hAnsi="Arial" w:cs="Arial"/>
                <w:color w:val="FF2600"/>
                <w:sz w:val="20"/>
                <w:szCs w:val="20"/>
              </w:rPr>
              <w:t>前后网门</w:t>
            </w:r>
            <w:proofErr w:type="gramEnd"/>
          </w:p>
        </w:tc>
        <w:tc>
          <w:tcPr>
            <w:tcW w:w="265" w:type="pct"/>
            <w:shd w:val="clear" w:color="auto" w:fill="auto"/>
            <w:noWrap/>
            <w:vAlign w:val="center"/>
          </w:tcPr>
          <w:p w14:paraId="0DBBFB27" w14:textId="77777777" w:rsidR="00947926" w:rsidRDefault="00B5284B">
            <w:pPr>
              <w:jc w:val="center"/>
              <w:rPr>
                <w:rFonts w:ascii="宋体" w:hAnsi="宋体" w:cs="宋体"/>
                <w:color w:val="000000"/>
                <w:sz w:val="20"/>
                <w:szCs w:val="20"/>
              </w:rPr>
            </w:pPr>
            <w:r>
              <w:rPr>
                <w:rFonts w:hint="eastAsia"/>
                <w:color w:val="000000"/>
                <w:sz w:val="20"/>
                <w:szCs w:val="20"/>
              </w:rPr>
              <w:t>1</w:t>
            </w:r>
          </w:p>
        </w:tc>
        <w:tc>
          <w:tcPr>
            <w:tcW w:w="270" w:type="pct"/>
            <w:shd w:val="clear" w:color="auto" w:fill="auto"/>
            <w:noWrap/>
            <w:vAlign w:val="center"/>
          </w:tcPr>
          <w:p w14:paraId="7F9EBA91" w14:textId="77777777" w:rsidR="00947926" w:rsidRDefault="00B5284B">
            <w:pPr>
              <w:jc w:val="center"/>
              <w:rPr>
                <w:color w:val="000000"/>
                <w:sz w:val="20"/>
                <w:szCs w:val="20"/>
              </w:rPr>
            </w:pPr>
            <w:r>
              <w:rPr>
                <w:rFonts w:hint="eastAsia"/>
                <w:color w:val="000000"/>
                <w:sz w:val="20"/>
                <w:szCs w:val="20"/>
              </w:rPr>
              <w:t>台</w:t>
            </w:r>
          </w:p>
        </w:tc>
        <w:tc>
          <w:tcPr>
            <w:tcW w:w="322" w:type="pct"/>
            <w:vAlign w:val="center"/>
          </w:tcPr>
          <w:p w14:paraId="07683DBF" w14:textId="77777777" w:rsidR="00947926" w:rsidRDefault="00947926">
            <w:pPr>
              <w:jc w:val="center"/>
              <w:rPr>
                <w:color w:val="000000"/>
                <w:sz w:val="20"/>
                <w:szCs w:val="20"/>
              </w:rPr>
            </w:pPr>
          </w:p>
        </w:tc>
        <w:tc>
          <w:tcPr>
            <w:tcW w:w="378" w:type="pct"/>
            <w:shd w:val="clear" w:color="auto" w:fill="auto"/>
            <w:noWrap/>
            <w:vAlign w:val="center"/>
          </w:tcPr>
          <w:p w14:paraId="45157F9C" w14:textId="77777777" w:rsidR="00947926" w:rsidRDefault="00947926">
            <w:pPr>
              <w:jc w:val="left"/>
              <w:rPr>
                <w:color w:val="000000"/>
                <w:sz w:val="20"/>
                <w:szCs w:val="20"/>
              </w:rPr>
            </w:pPr>
          </w:p>
        </w:tc>
        <w:tc>
          <w:tcPr>
            <w:tcW w:w="916" w:type="pct"/>
            <w:shd w:val="clear" w:color="auto" w:fill="auto"/>
            <w:noWrap/>
            <w:vAlign w:val="center"/>
          </w:tcPr>
          <w:p w14:paraId="64CD587D" w14:textId="77777777" w:rsidR="00947926" w:rsidRDefault="00947926">
            <w:pPr>
              <w:jc w:val="center"/>
              <w:rPr>
                <w:color w:val="000000"/>
                <w:sz w:val="20"/>
                <w:szCs w:val="20"/>
              </w:rPr>
            </w:pPr>
          </w:p>
        </w:tc>
      </w:tr>
      <w:tr w:rsidR="00947926" w14:paraId="521E5DDB" w14:textId="77777777">
        <w:trPr>
          <w:trHeight w:val="300"/>
        </w:trPr>
        <w:tc>
          <w:tcPr>
            <w:tcW w:w="257" w:type="pct"/>
            <w:shd w:val="clear" w:color="auto" w:fill="auto"/>
            <w:noWrap/>
            <w:vAlign w:val="center"/>
          </w:tcPr>
          <w:p w14:paraId="106BF90F" w14:textId="77777777" w:rsidR="00947926" w:rsidRDefault="00B5284B">
            <w:pPr>
              <w:jc w:val="center"/>
              <w:rPr>
                <w:color w:val="000000"/>
                <w:sz w:val="20"/>
                <w:szCs w:val="20"/>
              </w:rPr>
            </w:pPr>
            <w:r>
              <w:rPr>
                <w:rFonts w:hint="eastAsia"/>
                <w:color w:val="000000"/>
                <w:sz w:val="20"/>
                <w:szCs w:val="20"/>
              </w:rPr>
              <w:t>10</w:t>
            </w:r>
          </w:p>
        </w:tc>
        <w:tc>
          <w:tcPr>
            <w:tcW w:w="323" w:type="pct"/>
            <w:shd w:val="clear" w:color="auto" w:fill="auto"/>
            <w:noWrap/>
          </w:tcPr>
          <w:p w14:paraId="193E6993" w14:textId="77777777" w:rsidR="00947926" w:rsidRDefault="00B5284B">
            <w:pPr>
              <w:jc w:val="left"/>
              <w:rPr>
                <w:rFonts w:ascii="Helvetica Neue" w:hAnsi="Helvetica Neue" w:hint="eastAsia"/>
                <w:color w:val="000000"/>
                <w:sz w:val="20"/>
                <w:szCs w:val="20"/>
              </w:rPr>
            </w:pPr>
            <w:r>
              <w:rPr>
                <w:rFonts w:ascii="Helvetica Neue" w:hAnsi="Helvetica Neue"/>
                <w:color w:val="000000"/>
                <w:sz w:val="20"/>
                <w:szCs w:val="20"/>
              </w:rPr>
              <w:t>施工费用</w:t>
            </w:r>
          </w:p>
        </w:tc>
        <w:tc>
          <w:tcPr>
            <w:tcW w:w="378" w:type="pct"/>
            <w:shd w:val="clear" w:color="auto" w:fill="auto"/>
            <w:noWrap/>
          </w:tcPr>
          <w:p w14:paraId="0A64FDEE" w14:textId="77777777" w:rsidR="00947926" w:rsidRDefault="00B5284B">
            <w:pPr>
              <w:rPr>
                <w:rFonts w:ascii="Helvetica Neue" w:hAnsi="Helvetica Neue" w:hint="eastAsia"/>
                <w:color w:val="000000"/>
                <w:sz w:val="20"/>
                <w:szCs w:val="20"/>
              </w:rPr>
            </w:pPr>
            <w:r>
              <w:rPr>
                <w:rFonts w:ascii="Helvetica Neue" w:hAnsi="Helvetica Neue"/>
                <w:color w:val="000000"/>
                <w:sz w:val="20"/>
                <w:szCs w:val="20"/>
              </w:rPr>
              <w:t xml:space="preserve">　</w:t>
            </w:r>
          </w:p>
        </w:tc>
        <w:tc>
          <w:tcPr>
            <w:tcW w:w="647" w:type="pct"/>
            <w:shd w:val="clear" w:color="auto" w:fill="auto"/>
          </w:tcPr>
          <w:p w14:paraId="5F6E388D" w14:textId="77777777" w:rsidR="00947926" w:rsidRDefault="00B5284B">
            <w:pPr>
              <w:rPr>
                <w:rFonts w:ascii="Helvetica Neue" w:hAnsi="Helvetica Neue" w:hint="eastAsia"/>
                <w:color w:val="000000"/>
                <w:sz w:val="20"/>
                <w:szCs w:val="20"/>
              </w:rPr>
            </w:pPr>
            <w:r>
              <w:rPr>
                <w:rFonts w:ascii="Helvetica Neue" w:hAnsi="Helvetica Neue"/>
                <w:color w:val="000000"/>
                <w:sz w:val="20"/>
                <w:szCs w:val="20"/>
              </w:rPr>
              <w:t xml:space="preserve">　</w:t>
            </w:r>
          </w:p>
        </w:tc>
        <w:tc>
          <w:tcPr>
            <w:tcW w:w="1244" w:type="pct"/>
            <w:shd w:val="clear" w:color="auto" w:fill="auto"/>
          </w:tcPr>
          <w:p w14:paraId="227C4FB1" w14:textId="77777777" w:rsidR="00947926" w:rsidRDefault="00B5284B">
            <w:pPr>
              <w:rPr>
                <w:rFonts w:ascii="Helvetica Neue" w:hAnsi="Helvetica Neue" w:hint="eastAsia"/>
                <w:color w:val="000000"/>
                <w:sz w:val="20"/>
                <w:szCs w:val="20"/>
              </w:rPr>
            </w:pPr>
            <w:r>
              <w:rPr>
                <w:rFonts w:ascii="Helvetica Neue" w:hAnsi="Helvetica Neue"/>
                <w:color w:val="000000"/>
                <w:sz w:val="20"/>
                <w:szCs w:val="20"/>
              </w:rPr>
              <w:t xml:space="preserve">　</w:t>
            </w:r>
          </w:p>
        </w:tc>
        <w:tc>
          <w:tcPr>
            <w:tcW w:w="265" w:type="pct"/>
            <w:shd w:val="clear" w:color="auto" w:fill="auto"/>
            <w:noWrap/>
          </w:tcPr>
          <w:p w14:paraId="160A044F" w14:textId="77777777" w:rsidR="00947926" w:rsidRDefault="00B5284B">
            <w:pPr>
              <w:rPr>
                <w:rFonts w:ascii="Helvetica Neue" w:hAnsi="Helvetica Neue" w:hint="eastAsia"/>
                <w:color w:val="000000"/>
                <w:sz w:val="20"/>
                <w:szCs w:val="20"/>
              </w:rPr>
            </w:pPr>
            <w:r>
              <w:rPr>
                <w:rFonts w:ascii="Helvetica Neue" w:hAnsi="Helvetica Neue"/>
                <w:color w:val="000000"/>
                <w:sz w:val="20"/>
                <w:szCs w:val="20"/>
              </w:rPr>
              <w:t xml:space="preserve">　</w:t>
            </w:r>
          </w:p>
        </w:tc>
        <w:tc>
          <w:tcPr>
            <w:tcW w:w="270" w:type="pct"/>
            <w:shd w:val="clear" w:color="auto" w:fill="auto"/>
            <w:noWrap/>
            <w:vAlign w:val="center"/>
          </w:tcPr>
          <w:p w14:paraId="1953F75C" w14:textId="77777777" w:rsidR="00947926" w:rsidRDefault="00B5284B">
            <w:pPr>
              <w:jc w:val="center"/>
              <w:rPr>
                <w:rFonts w:ascii="Helvetica Neue" w:hAnsi="Helvetica Neue" w:hint="eastAsia"/>
                <w:color w:val="000000"/>
                <w:sz w:val="20"/>
                <w:szCs w:val="20"/>
              </w:rPr>
            </w:pPr>
            <w:r>
              <w:rPr>
                <w:rFonts w:ascii="Helvetica Neue" w:hAnsi="Helvetica Neue"/>
                <w:color w:val="000000"/>
                <w:sz w:val="20"/>
                <w:szCs w:val="20"/>
              </w:rPr>
              <w:t>宗</w:t>
            </w:r>
          </w:p>
        </w:tc>
        <w:tc>
          <w:tcPr>
            <w:tcW w:w="322" w:type="pct"/>
            <w:vAlign w:val="center"/>
          </w:tcPr>
          <w:p w14:paraId="454541CA" w14:textId="77777777" w:rsidR="00947926" w:rsidRDefault="00947926">
            <w:pPr>
              <w:jc w:val="center"/>
              <w:rPr>
                <w:color w:val="000000"/>
                <w:sz w:val="20"/>
                <w:szCs w:val="20"/>
              </w:rPr>
            </w:pPr>
          </w:p>
        </w:tc>
        <w:tc>
          <w:tcPr>
            <w:tcW w:w="378" w:type="pct"/>
            <w:shd w:val="clear" w:color="auto" w:fill="auto"/>
            <w:noWrap/>
          </w:tcPr>
          <w:p w14:paraId="0CF9B329" w14:textId="77777777" w:rsidR="00947926" w:rsidRDefault="00947926">
            <w:pPr>
              <w:jc w:val="left"/>
              <w:rPr>
                <w:rFonts w:ascii="Helvetica Neue" w:hAnsi="Helvetica Neue" w:hint="eastAsia"/>
                <w:color w:val="000000"/>
                <w:sz w:val="20"/>
                <w:szCs w:val="20"/>
              </w:rPr>
            </w:pPr>
          </w:p>
        </w:tc>
        <w:tc>
          <w:tcPr>
            <w:tcW w:w="916" w:type="pct"/>
            <w:shd w:val="clear" w:color="auto" w:fill="auto"/>
            <w:noWrap/>
          </w:tcPr>
          <w:p w14:paraId="625AD807" w14:textId="77777777" w:rsidR="00947926" w:rsidRDefault="00B5284B">
            <w:pPr>
              <w:rPr>
                <w:rFonts w:ascii="Helvetica Neue" w:hAnsi="Helvetica Neue" w:hint="eastAsia"/>
                <w:color w:val="000000"/>
                <w:sz w:val="20"/>
                <w:szCs w:val="20"/>
              </w:rPr>
            </w:pPr>
            <w:r>
              <w:rPr>
                <w:rFonts w:ascii="Helvetica Neue" w:hAnsi="Helvetica Neue"/>
                <w:color w:val="000000"/>
                <w:sz w:val="20"/>
                <w:szCs w:val="20"/>
              </w:rPr>
              <w:t xml:space="preserve">　</w:t>
            </w:r>
          </w:p>
        </w:tc>
      </w:tr>
      <w:tr w:rsidR="00947926" w14:paraId="0C8C1C97" w14:textId="77777777">
        <w:trPr>
          <w:trHeight w:val="300"/>
        </w:trPr>
        <w:tc>
          <w:tcPr>
            <w:tcW w:w="5000" w:type="pct"/>
            <w:gridSpan w:val="10"/>
            <w:shd w:val="clear" w:color="auto" w:fill="auto"/>
            <w:noWrap/>
            <w:vAlign w:val="center"/>
          </w:tcPr>
          <w:p w14:paraId="7203882D" w14:textId="77777777" w:rsidR="00947926" w:rsidRDefault="00B5284B">
            <w:pPr>
              <w:rPr>
                <w:rFonts w:ascii="宋体" w:eastAsia="宋体" w:hAnsi="宋体" w:cs="宋体"/>
                <w:color w:val="000000"/>
                <w:sz w:val="20"/>
                <w:szCs w:val="20"/>
              </w:rPr>
            </w:pPr>
            <w:r>
              <w:rPr>
                <w:rFonts w:ascii="宋体" w:eastAsia="宋体" w:hAnsi="宋体" w:cs="宋体" w:hint="eastAsia"/>
                <w:color w:val="000000"/>
                <w:sz w:val="20"/>
                <w:szCs w:val="20"/>
              </w:rPr>
              <w:t>合计金额</w:t>
            </w:r>
            <w:r>
              <w:rPr>
                <w:rFonts w:ascii="宋体" w:eastAsia="宋体" w:hAnsi="宋体" w:cs="宋体"/>
                <w:color w:val="000000"/>
                <w:sz w:val="20"/>
                <w:szCs w:val="20"/>
              </w:rPr>
              <w:t>：</w:t>
            </w:r>
          </w:p>
        </w:tc>
      </w:tr>
      <w:tr w:rsidR="00947926" w14:paraId="0B6377A7" w14:textId="77777777">
        <w:trPr>
          <w:trHeight w:val="300"/>
        </w:trPr>
        <w:tc>
          <w:tcPr>
            <w:tcW w:w="5000" w:type="pct"/>
            <w:gridSpan w:val="10"/>
            <w:shd w:val="clear" w:color="auto" w:fill="auto"/>
            <w:noWrap/>
            <w:vAlign w:val="center"/>
          </w:tcPr>
          <w:p w14:paraId="7631723E"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t>备注</w:t>
            </w:r>
            <w:r>
              <w:rPr>
                <w:rFonts w:ascii="宋体" w:eastAsia="宋体" w:hAnsi="宋体" w:cs="宋体"/>
                <w:color w:val="C00000"/>
                <w:sz w:val="20"/>
                <w:szCs w:val="20"/>
              </w:rPr>
              <w:t>：</w:t>
            </w:r>
            <w:r>
              <w:rPr>
                <w:rFonts w:ascii="宋体" w:eastAsia="宋体" w:hAnsi="宋体" w:cs="宋体" w:hint="eastAsia"/>
                <w:b/>
                <w:color w:val="C00000"/>
                <w:sz w:val="20"/>
                <w:szCs w:val="20"/>
              </w:rPr>
              <w:t>技术标和</w:t>
            </w:r>
            <w:proofErr w:type="gramStart"/>
            <w:r>
              <w:rPr>
                <w:rFonts w:ascii="宋体" w:eastAsia="宋体" w:hAnsi="宋体" w:cs="宋体"/>
                <w:b/>
                <w:color w:val="C00000"/>
                <w:sz w:val="20"/>
                <w:szCs w:val="20"/>
              </w:rPr>
              <w:t>商务标请</w:t>
            </w:r>
            <w:r>
              <w:rPr>
                <w:rFonts w:ascii="宋体" w:eastAsia="宋体" w:hAnsi="宋体" w:cs="宋体" w:hint="eastAsia"/>
                <w:b/>
                <w:color w:val="C00000"/>
                <w:sz w:val="20"/>
                <w:szCs w:val="20"/>
              </w:rPr>
              <w:t>分开</w:t>
            </w:r>
            <w:proofErr w:type="gramEnd"/>
            <w:r>
              <w:rPr>
                <w:rFonts w:ascii="宋体" w:eastAsia="宋体" w:hAnsi="宋体" w:cs="宋体"/>
                <w:b/>
                <w:color w:val="C00000"/>
                <w:sz w:val="20"/>
                <w:szCs w:val="20"/>
              </w:rPr>
              <w:t>装订。</w:t>
            </w:r>
          </w:p>
          <w:p w14:paraId="61F8A6DD"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t>1</w:t>
            </w:r>
            <w:r>
              <w:rPr>
                <w:rFonts w:ascii="宋体" w:eastAsia="宋体" w:hAnsi="宋体" w:cs="宋体" w:hint="eastAsia"/>
                <w:color w:val="C00000"/>
                <w:sz w:val="20"/>
                <w:szCs w:val="20"/>
              </w:rPr>
              <w:t>、此报价包含</w:t>
            </w:r>
            <w:r>
              <w:rPr>
                <w:rFonts w:ascii="宋体" w:eastAsia="宋体" w:hAnsi="宋体" w:cs="宋体" w:hint="eastAsia"/>
                <w:color w:val="C00000"/>
                <w:sz w:val="20"/>
                <w:szCs w:val="20"/>
              </w:rPr>
              <w:t>13%</w:t>
            </w:r>
            <w:r>
              <w:rPr>
                <w:rFonts w:ascii="宋体" w:eastAsia="宋体" w:hAnsi="宋体" w:cs="宋体" w:hint="eastAsia"/>
                <w:color w:val="C00000"/>
                <w:sz w:val="20"/>
                <w:szCs w:val="20"/>
              </w:rPr>
              <w:t>税点，如其他情况注明。</w:t>
            </w:r>
          </w:p>
          <w:p w14:paraId="1B264D52"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t>2</w:t>
            </w:r>
            <w:r>
              <w:rPr>
                <w:rFonts w:ascii="宋体" w:eastAsia="宋体" w:hAnsi="宋体" w:cs="宋体" w:hint="eastAsia"/>
                <w:color w:val="C00000"/>
                <w:sz w:val="20"/>
                <w:szCs w:val="20"/>
              </w:rPr>
              <w:t>、本页必须加盖公章。</w:t>
            </w:r>
          </w:p>
          <w:p w14:paraId="2770FEE2"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t>3</w:t>
            </w:r>
            <w:r>
              <w:rPr>
                <w:rFonts w:ascii="宋体" w:eastAsia="宋体" w:hAnsi="宋体" w:cs="宋体" w:hint="eastAsia"/>
                <w:color w:val="C00000"/>
                <w:sz w:val="20"/>
                <w:szCs w:val="20"/>
              </w:rPr>
              <w:t>、此报价包含</w:t>
            </w:r>
            <w:r>
              <w:rPr>
                <w:rFonts w:ascii="宋体" w:eastAsia="宋体" w:hAnsi="宋体" w:cs="宋体" w:hint="eastAsia"/>
                <w:color w:val="C00000"/>
                <w:sz w:val="20"/>
                <w:szCs w:val="20"/>
              </w:rPr>
              <w:t>13%</w:t>
            </w:r>
            <w:r>
              <w:rPr>
                <w:rFonts w:ascii="宋体" w:eastAsia="宋体" w:hAnsi="宋体" w:cs="宋体" w:hint="eastAsia"/>
                <w:color w:val="C00000"/>
                <w:sz w:val="20"/>
                <w:szCs w:val="20"/>
              </w:rPr>
              <w:t>增值税发票和运费等。</w:t>
            </w:r>
          </w:p>
          <w:p w14:paraId="34EEF181"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t>4</w:t>
            </w:r>
            <w:r>
              <w:rPr>
                <w:rFonts w:ascii="宋体" w:eastAsia="宋体" w:hAnsi="宋体" w:cs="宋体" w:hint="eastAsia"/>
                <w:color w:val="C00000"/>
                <w:sz w:val="20"/>
                <w:szCs w:val="20"/>
              </w:rPr>
              <w:t>、安装周期</w:t>
            </w:r>
            <w:r>
              <w:rPr>
                <w:rFonts w:ascii="宋体" w:eastAsia="宋体" w:hAnsi="宋体" w:cs="宋体" w:hint="eastAsia"/>
                <w:color w:val="C00000"/>
                <w:sz w:val="20"/>
                <w:szCs w:val="20"/>
              </w:rPr>
              <w:t>15</w:t>
            </w:r>
            <w:r>
              <w:rPr>
                <w:rFonts w:ascii="宋体" w:eastAsia="宋体" w:hAnsi="宋体" w:cs="宋体" w:hint="eastAsia"/>
                <w:color w:val="C00000"/>
                <w:sz w:val="20"/>
                <w:szCs w:val="20"/>
              </w:rPr>
              <w:t>天，如不能响应，请注明。</w:t>
            </w:r>
          </w:p>
          <w:p w14:paraId="4DB3ADB1" w14:textId="77777777" w:rsidR="00947926" w:rsidRDefault="00B5284B">
            <w:pPr>
              <w:rPr>
                <w:rFonts w:ascii="宋体" w:eastAsia="宋体" w:hAnsi="宋体" w:cs="宋体"/>
                <w:color w:val="C00000"/>
                <w:sz w:val="20"/>
                <w:szCs w:val="20"/>
              </w:rPr>
            </w:pPr>
            <w:r>
              <w:rPr>
                <w:rFonts w:ascii="宋体" w:eastAsia="宋体" w:hAnsi="宋体" w:cs="宋体" w:hint="eastAsia"/>
                <w:color w:val="C00000"/>
                <w:sz w:val="20"/>
                <w:szCs w:val="20"/>
              </w:rPr>
              <w:lastRenderedPageBreak/>
              <w:t>5</w:t>
            </w:r>
            <w:r>
              <w:rPr>
                <w:rFonts w:ascii="宋体" w:eastAsia="宋体" w:hAnsi="宋体" w:cs="宋体" w:hint="eastAsia"/>
                <w:color w:val="C00000"/>
                <w:sz w:val="20"/>
                <w:szCs w:val="20"/>
              </w:rPr>
              <w:t>、请随标书提供营业执照。</w:t>
            </w:r>
          </w:p>
          <w:p w14:paraId="011B3240" w14:textId="77777777" w:rsidR="00947926" w:rsidRDefault="00B5284B">
            <w:pPr>
              <w:rPr>
                <w:rFonts w:ascii="宋体" w:eastAsia="宋体" w:hAnsi="宋体" w:cs="宋体"/>
                <w:b/>
                <w:color w:val="000000"/>
                <w:sz w:val="20"/>
                <w:szCs w:val="20"/>
              </w:rPr>
            </w:pPr>
            <w:r>
              <w:rPr>
                <w:rFonts w:ascii="宋体" w:eastAsia="宋体" w:hAnsi="宋体" w:cs="宋体" w:hint="eastAsia"/>
                <w:b/>
                <w:color w:val="C00000"/>
                <w:sz w:val="20"/>
                <w:szCs w:val="20"/>
              </w:rPr>
              <w:t>以上品牌只为参考，如以上品牌无法提供，请提供同等价位、同等功能的产品代替，</w:t>
            </w:r>
            <w:r>
              <w:rPr>
                <w:rFonts w:ascii="宋体" w:eastAsia="宋体" w:hAnsi="宋体" w:cs="宋体"/>
                <w:b/>
                <w:color w:val="C00000"/>
                <w:sz w:val="20"/>
                <w:szCs w:val="20"/>
              </w:rPr>
              <w:t>并注明</w:t>
            </w:r>
            <w:r>
              <w:rPr>
                <w:rFonts w:ascii="宋体" w:eastAsia="宋体" w:hAnsi="宋体" w:cs="宋体" w:hint="eastAsia"/>
                <w:b/>
                <w:color w:val="C00000"/>
                <w:sz w:val="20"/>
                <w:szCs w:val="20"/>
              </w:rPr>
              <w:t>。</w:t>
            </w:r>
          </w:p>
        </w:tc>
      </w:tr>
    </w:tbl>
    <w:p w14:paraId="01F1F034" w14:textId="77777777" w:rsidR="00947926" w:rsidRDefault="00947926">
      <w:pPr>
        <w:rPr>
          <w:sz w:val="20"/>
          <w:szCs w:val="20"/>
        </w:rPr>
      </w:pPr>
    </w:p>
    <w:sectPr w:rsidR="00947926">
      <w:pgSz w:w="16838" w:h="11906" w:orient="landscape"/>
      <w:pgMar w:top="1803" w:right="1440" w:bottom="1803" w:left="1440"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E551" w14:textId="77777777" w:rsidR="00B5284B" w:rsidRDefault="00B5284B" w:rsidP="00EA5978">
      <w:r>
        <w:separator/>
      </w:r>
    </w:p>
  </w:endnote>
  <w:endnote w:type="continuationSeparator" w:id="0">
    <w:p w14:paraId="0C649305" w14:textId="77777777" w:rsidR="00B5284B" w:rsidRDefault="00B5284B" w:rsidP="00EA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F2F6A" w14:textId="77777777" w:rsidR="00B5284B" w:rsidRDefault="00B5284B" w:rsidP="00EA5978">
      <w:r>
        <w:separator/>
      </w:r>
    </w:p>
  </w:footnote>
  <w:footnote w:type="continuationSeparator" w:id="0">
    <w:p w14:paraId="49A9CADB" w14:textId="77777777" w:rsidR="00B5284B" w:rsidRDefault="00B5284B" w:rsidP="00EA5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20"/>
  <w:drawingGridVerticalSpacing w:val="159"/>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450BF7"/>
    <w:rsid w:val="000049BA"/>
    <w:rsid w:val="00010319"/>
    <w:rsid w:val="00025FAC"/>
    <w:rsid w:val="00031C6D"/>
    <w:rsid w:val="00040F0E"/>
    <w:rsid w:val="00045592"/>
    <w:rsid w:val="00071144"/>
    <w:rsid w:val="0009416B"/>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C1069"/>
    <w:rsid w:val="001E64ED"/>
    <w:rsid w:val="00224475"/>
    <w:rsid w:val="0025310E"/>
    <w:rsid w:val="00267035"/>
    <w:rsid w:val="00274311"/>
    <w:rsid w:val="0028653C"/>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C74A6"/>
    <w:rsid w:val="003F7F32"/>
    <w:rsid w:val="00450BF7"/>
    <w:rsid w:val="00456AD1"/>
    <w:rsid w:val="00461C70"/>
    <w:rsid w:val="0048223B"/>
    <w:rsid w:val="00493829"/>
    <w:rsid w:val="004A0767"/>
    <w:rsid w:val="004A2B2E"/>
    <w:rsid w:val="004A3F36"/>
    <w:rsid w:val="004B2AB2"/>
    <w:rsid w:val="004D1947"/>
    <w:rsid w:val="004E4E03"/>
    <w:rsid w:val="00505527"/>
    <w:rsid w:val="00510CC6"/>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03BA"/>
    <w:rsid w:val="00815DDA"/>
    <w:rsid w:val="00816FA2"/>
    <w:rsid w:val="008329EB"/>
    <w:rsid w:val="00832F80"/>
    <w:rsid w:val="00841025"/>
    <w:rsid w:val="00845F49"/>
    <w:rsid w:val="00847481"/>
    <w:rsid w:val="00852484"/>
    <w:rsid w:val="00855D00"/>
    <w:rsid w:val="008607B3"/>
    <w:rsid w:val="008637A2"/>
    <w:rsid w:val="008733B6"/>
    <w:rsid w:val="00883654"/>
    <w:rsid w:val="008B2DE9"/>
    <w:rsid w:val="008E63AE"/>
    <w:rsid w:val="008F5810"/>
    <w:rsid w:val="008F6DFA"/>
    <w:rsid w:val="00947926"/>
    <w:rsid w:val="0096751A"/>
    <w:rsid w:val="009A1747"/>
    <w:rsid w:val="009F10BA"/>
    <w:rsid w:val="00A0374C"/>
    <w:rsid w:val="00A1247B"/>
    <w:rsid w:val="00A15A8D"/>
    <w:rsid w:val="00A37CBD"/>
    <w:rsid w:val="00A4367E"/>
    <w:rsid w:val="00A54250"/>
    <w:rsid w:val="00A557E9"/>
    <w:rsid w:val="00A57D3E"/>
    <w:rsid w:val="00A75594"/>
    <w:rsid w:val="00A85561"/>
    <w:rsid w:val="00AA2234"/>
    <w:rsid w:val="00AB03D0"/>
    <w:rsid w:val="00AC1ADA"/>
    <w:rsid w:val="00B03B9A"/>
    <w:rsid w:val="00B2599F"/>
    <w:rsid w:val="00B5284B"/>
    <w:rsid w:val="00B67268"/>
    <w:rsid w:val="00B76FED"/>
    <w:rsid w:val="00B85243"/>
    <w:rsid w:val="00BA614A"/>
    <w:rsid w:val="00BE5B46"/>
    <w:rsid w:val="00C07DC0"/>
    <w:rsid w:val="00C202F1"/>
    <w:rsid w:val="00C24695"/>
    <w:rsid w:val="00C27687"/>
    <w:rsid w:val="00C55922"/>
    <w:rsid w:val="00C57EEE"/>
    <w:rsid w:val="00C7415B"/>
    <w:rsid w:val="00C80501"/>
    <w:rsid w:val="00C806C3"/>
    <w:rsid w:val="00C943A9"/>
    <w:rsid w:val="00CB7EE7"/>
    <w:rsid w:val="00CC2F22"/>
    <w:rsid w:val="00CD4BD3"/>
    <w:rsid w:val="00CE21E2"/>
    <w:rsid w:val="00CE22B5"/>
    <w:rsid w:val="00CE5376"/>
    <w:rsid w:val="00D075E8"/>
    <w:rsid w:val="00D20D5C"/>
    <w:rsid w:val="00D2699D"/>
    <w:rsid w:val="00D36004"/>
    <w:rsid w:val="00D369E2"/>
    <w:rsid w:val="00D40FCF"/>
    <w:rsid w:val="00D42C5A"/>
    <w:rsid w:val="00D43021"/>
    <w:rsid w:val="00D47B16"/>
    <w:rsid w:val="00D72A95"/>
    <w:rsid w:val="00D778C0"/>
    <w:rsid w:val="00D97BEB"/>
    <w:rsid w:val="00DC24E1"/>
    <w:rsid w:val="00DE5125"/>
    <w:rsid w:val="00E134CD"/>
    <w:rsid w:val="00E77A0A"/>
    <w:rsid w:val="00E83551"/>
    <w:rsid w:val="00E839AF"/>
    <w:rsid w:val="00E87099"/>
    <w:rsid w:val="00E96495"/>
    <w:rsid w:val="00EA5978"/>
    <w:rsid w:val="00EB1C34"/>
    <w:rsid w:val="00EB200D"/>
    <w:rsid w:val="00EC1B56"/>
    <w:rsid w:val="00EC2EDB"/>
    <w:rsid w:val="00EC448C"/>
    <w:rsid w:val="00EF3A51"/>
    <w:rsid w:val="00EF5FE6"/>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111454CC"/>
    <w:rsid w:val="11532E91"/>
    <w:rsid w:val="11BF695B"/>
    <w:rsid w:val="15D408DC"/>
    <w:rsid w:val="17325FE0"/>
    <w:rsid w:val="17FC50C6"/>
    <w:rsid w:val="23D42313"/>
    <w:rsid w:val="298239F7"/>
    <w:rsid w:val="2B9E44AF"/>
    <w:rsid w:val="2EB20720"/>
    <w:rsid w:val="3034775C"/>
    <w:rsid w:val="33B17B71"/>
    <w:rsid w:val="40F878D4"/>
    <w:rsid w:val="41C16A06"/>
    <w:rsid w:val="42330824"/>
    <w:rsid w:val="44EA674E"/>
    <w:rsid w:val="48324E1C"/>
    <w:rsid w:val="4850479F"/>
    <w:rsid w:val="4C814CB3"/>
    <w:rsid w:val="4CEC1B7A"/>
    <w:rsid w:val="4D791A64"/>
    <w:rsid w:val="4E3253B2"/>
    <w:rsid w:val="50D53C5E"/>
    <w:rsid w:val="56E959AA"/>
    <w:rsid w:val="653D6431"/>
    <w:rsid w:val="6836570F"/>
    <w:rsid w:val="696900C1"/>
    <w:rsid w:val="69E7646F"/>
    <w:rsid w:val="6C9F28D0"/>
    <w:rsid w:val="6D5C26AD"/>
    <w:rsid w:val="6DAC071B"/>
    <w:rsid w:val="6E6E333D"/>
    <w:rsid w:val="71B733AD"/>
    <w:rsid w:val="740B2994"/>
    <w:rsid w:val="751304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1CD2B"/>
  <w15:docId w15:val="{6D27F600-7E13-477B-B269-8A2BDB268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Arial" w:hAnsi="Arial" w:cs="Arial"/>
      <w:color w:val="000000"/>
      <w:sz w:val="20"/>
      <w:szCs w:val="20"/>
      <w:u w:val="none"/>
    </w:rPr>
  </w:style>
  <w:style w:type="character" w:customStyle="1" w:styleId="font41">
    <w:name w:val="font41"/>
    <w:basedOn w:val="a0"/>
    <w:qFormat/>
    <w:rPr>
      <w:rFonts w:ascii="宋体" w:eastAsia="宋体" w:hAnsi="宋体" w:cs="宋体" w:hint="eastAsia"/>
      <w:color w:val="000000"/>
      <w:sz w:val="20"/>
      <w:szCs w:val="20"/>
      <w:u w:val="none"/>
    </w:rPr>
  </w:style>
  <w:style w:type="character" w:customStyle="1" w:styleId="font21">
    <w:name w:val="font21"/>
    <w:basedOn w:val="a0"/>
    <w:qFormat/>
    <w:rPr>
      <w:rFonts w:ascii="Helvetica Neue" w:eastAsia="Helvetica Neue" w:hAnsi="Helvetica Neue" w:cs="Helvetica Neue"/>
      <w:color w:val="FF2600"/>
      <w:sz w:val="20"/>
      <w:szCs w:val="20"/>
      <w:u w:val="none"/>
    </w:rPr>
  </w:style>
  <w:style w:type="paragraph" w:styleId="a9">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3778B-BCA6-48FF-9F95-7BB1063E7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510</Words>
  <Characters>2913</Characters>
  <Application>Microsoft Office Word</Application>
  <DocSecurity>0</DocSecurity>
  <Lines>24</Lines>
  <Paragraphs>6</Paragraphs>
  <ScaleCrop>false</ScaleCrop>
  <Company>微软中国</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邹昌涛</cp:lastModifiedBy>
  <cp:revision>146</cp:revision>
  <dcterms:created xsi:type="dcterms:W3CDTF">2019-04-28T02:21:00Z</dcterms:created>
  <dcterms:modified xsi:type="dcterms:W3CDTF">2021-11-04T05:32:00Z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EC7FA1BD237B4C32BA204CA897EAA7FC</vt:lpwstr>
  </property>
</Properties>
</file>