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AF" w:rsidRDefault="009D5EB8">
      <w:pPr>
        <w:widowControl/>
        <w:shd w:val="clear" w:color="auto" w:fill="FFFFFF"/>
        <w:spacing w:before="156" w:line="228" w:lineRule="atLeast"/>
        <w:rPr>
          <w:rFonts w:ascii="Calibri" w:eastAsia="宋体" w:hAnsi="Calibri" w:cs="宋体"/>
          <w:color w:val="000000"/>
          <w:kern w:val="0"/>
          <w:szCs w:val="21"/>
        </w:rPr>
      </w:pPr>
      <w:r>
        <w:rPr>
          <w:rFonts w:ascii="宋体" w:hAnsi="宋体" w:cs="Arial" w:hint="eastAsia"/>
          <w:b/>
          <w:color w:val="000000"/>
          <w:sz w:val="40"/>
          <w:szCs w:val="40"/>
          <w:u w:val="single"/>
        </w:rPr>
        <w:t xml:space="preserve">     </w:t>
      </w:r>
      <w:r w:rsidR="001D7B3B">
        <w:rPr>
          <w:rFonts w:ascii="宋体" w:hAnsi="宋体" w:cs="Arial" w:hint="eastAsia"/>
          <w:b/>
          <w:color w:val="000000"/>
          <w:sz w:val="40"/>
          <w:szCs w:val="40"/>
          <w:u w:val="single"/>
        </w:rPr>
        <w:t>气化炉车间空压机设备及安装招标书</w:t>
      </w:r>
    </w:p>
    <w:p w:rsidR="004667AF" w:rsidRDefault="001D7B3B">
      <w:pPr>
        <w:pStyle w:val="a7"/>
        <w:widowControl/>
        <w:numPr>
          <w:ilvl w:val="0"/>
          <w:numId w:val="1"/>
        </w:numPr>
        <w:shd w:val="clear" w:color="auto" w:fill="FFFFFF"/>
        <w:spacing w:before="156" w:line="228" w:lineRule="atLeast"/>
        <w:ind w:firstLineChars="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投标邀请</w:t>
      </w:r>
    </w:p>
    <w:p w:rsidR="004667AF" w:rsidRDefault="001D7B3B">
      <w:pPr>
        <w:widowControl/>
        <w:shd w:val="clear" w:color="auto" w:fill="FFFFFF"/>
        <w:spacing w:before="156" w:line="228" w:lineRule="atLeast"/>
        <w:ind w:firstLineChars="200" w:firstLine="480"/>
        <w:jc w:val="left"/>
        <w:rPr>
          <w:rFonts w:ascii="宋体" w:hAnsi="宋体" w:cs="Arial"/>
          <w:sz w:val="24"/>
          <w:szCs w:val="24"/>
        </w:rPr>
      </w:pPr>
      <w:r>
        <w:rPr>
          <w:rFonts w:ascii="宋体" w:hAnsi="宋体" w:cs="Arial" w:hint="eastAsia"/>
          <w:sz w:val="24"/>
          <w:szCs w:val="24"/>
        </w:rPr>
        <w:t>鑫广绿环再生资源股份有限公司现对气化炉车间空压机设备及安装招标，特邀请贵公司参加投标。</w:t>
      </w:r>
    </w:p>
    <w:p w:rsidR="004667AF" w:rsidRDefault="001D7B3B">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1、项目简介：</w:t>
      </w:r>
    </w:p>
    <w:p w:rsidR="004667AF" w:rsidRDefault="001D7B3B" w:rsidP="009C1C83">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1.1 </w:t>
      </w:r>
      <w:r>
        <w:rPr>
          <w:rFonts w:ascii="宋体" w:hAnsi="宋体" w:cs="Arial" w:hint="eastAsia"/>
          <w:sz w:val="24"/>
          <w:szCs w:val="24"/>
        </w:rPr>
        <w:t>项目内容：气化炉车间空压机设备及安装</w:t>
      </w:r>
    </w:p>
    <w:p w:rsidR="004667AF" w:rsidRDefault="001D7B3B" w:rsidP="009C1C83">
      <w:pPr>
        <w:adjustRightInd w:val="0"/>
        <w:snapToGrid w:val="0"/>
        <w:spacing w:beforeLines="50"/>
        <w:ind w:leftChars="57" w:left="240" w:hangingChars="50" w:hanging="120"/>
        <w:rPr>
          <w:rFonts w:ascii="宋体" w:eastAsia="宋体" w:hAnsi="宋体" w:cs="宋体"/>
          <w:color w:val="000000"/>
          <w:kern w:val="0"/>
          <w:sz w:val="24"/>
          <w:szCs w:val="24"/>
        </w:rPr>
      </w:pPr>
      <w:r>
        <w:rPr>
          <w:rFonts w:ascii="宋体" w:eastAsia="宋体" w:hAnsi="宋体" w:cs="宋体" w:hint="eastAsia"/>
          <w:color w:val="000000"/>
          <w:kern w:val="0"/>
          <w:sz w:val="24"/>
          <w:szCs w:val="24"/>
        </w:rPr>
        <w:t>1.2项目地址：烟台市开发区开封路8号鑫广绿环再生资源股份有限公司厂区</w:t>
      </w:r>
    </w:p>
    <w:p w:rsidR="004667AF" w:rsidRDefault="001D7B3B">
      <w:pPr>
        <w:widowControl/>
        <w:shd w:val="clear" w:color="auto" w:fill="FFFFFF"/>
        <w:spacing w:before="156" w:line="228" w:lineRule="atLeast"/>
        <w:ind w:left="490" w:hanging="390"/>
        <w:rPr>
          <w:rFonts w:ascii="宋体" w:eastAsia="宋体" w:hAnsi="宋体" w:cs="宋体"/>
          <w:color w:val="000000"/>
          <w:kern w:val="0"/>
          <w:sz w:val="24"/>
          <w:szCs w:val="24"/>
        </w:rPr>
      </w:pPr>
      <w:r>
        <w:rPr>
          <w:rFonts w:ascii="宋体" w:eastAsia="宋体" w:hAnsi="宋体" w:cs="宋体" w:hint="eastAsia"/>
          <w:color w:val="000000"/>
          <w:kern w:val="0"/>
          <w:sz w:val="24"/>
          <w:szCs w:val="24"/>
        </w:rPr>
        <w:t>1.3项目明细：（详见附件一开标一览表）</w:t>
      </w:r>
    </w:p>
    <w:p w:rsidR="004667AF" w:rsidRDefault="001D7B3B">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2、投标人资质及标的物要求：</w:t>
      </w:r>
    </w:p>
    <w:p w:rsidR="004667AF" w:rsidRDefault="001D7B3B">
      <w:pPr>
        <w:widowControl/>
        <w:shd w:val="clear" w:color="auto" w:fill="FFFFFF"/>
        <w:spacing w:before="156" w:line="228" w:lineRule="atLeast"/>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2.1投标人自制应符合国家和地方的相关要求和规定</w:t>
      </w:r>
    </w:p>
    <w:p w:rsidR="004667AF" w:rsidRDefault="001D7B3B" w:rsidP="009C1C83">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2.2投标</w:t>
      </w:r>
      <w:r w:rsidR="00906BCA">
        <w:rPr>
          <w:rFonts w:ascii="宋体" w:hAnsi="宋体" w:cs="Arial" w:hint="eastAsia"/>
          <w:sz w:val="24"/>
          <w:szCs w:val="24"/>
        </w:rPr>
        <w:t>人须具备专业资质，要求证照齐全，具备制作或者出售标的物的资质，</w:t>
      </w:r>
      <w:r>
        <w:rPr>
          <w:rFonts w:ascii="宋体" w:hAnsi="宋体" w:cs="Arial" w:hint="eastAsia"/>
          <w:sz w:val="24"/>
          <w:szCs w:val="24"/>
        </w:rPr>
        <w:t>须</w:t>
      </w:r>
      <w:r w:rsidR="00906BCA">
        <w:rPr>
          <w:rFonts w:ascii="宋体" w:hAnsi="宋体" w:cs="Arial" w:hint="eastAsia"/>
          <w:sz w:val="24"/>
          <w:szCs w:val="24"/>
        </w:rPr>
        <w:t>为</w:t>
      </w:r>
      <w:r>
        <w:rPr>
          <w:rFonts w:ascii="宋体" w:hAnsi="宋体" w:cs="Arial" w:hint="eastAsia"/>
          <w:sz w:val="24"/>
          <w:szCs w:val="24"/>
        </w:rPr>
        <w:t>投标品牌厂家或品牌厂家授权单位。</w:t>
      </w:r>
    </w:p>
    <w:p w:rsidR="004667AF" w:rsidRDefault="001D7B3B" w:rsidP="009C1C83">
      <w:pPr>
        <w:adjustRightInd w:val="0"/>
        <w:snapToGrid w:val="0"/>
        <w:spacing w:beforeLines="50" w:line="288" w:lineRule="auto"/>
        <w:ind w:firstLineChars="150" w:firstLine="360"/>
        <w:rPr>
          <w:rFonts w:asciiTheme="minorEastAsia" w:hAnsiTheme="minorEastAsia"/>
          <w:sz w:val="24"/>
          <w:szCs w:val="24"/>
        </w:rPr>
      </w:pPr>
      <w:r>
        <w:rPr>
          <w:rFonts w:asciiTheme="minorEastAsia" w:hAnsiTheme="minorEastAsia" w:hint="eastAsia"/>
          <w:sz w:val="24"/>
          <w:szCs w:val="24"/>
        </w:rPr>
        <w:t>2.3标的物应符合国家相关标准规范，并为行业品牌。</w:t>
      </w:r>
    </w:p>
    <w:p w:rsidR="004667AF" w:rsidRDefault="001D7B3B">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3、发标与投标信息：</w:t>
      </w:r>
    </w:p>
    <w:p w:rsidR="004667AF" w:rsidRDefault="001D7B3B" w:rsidP="009C1C83">
      <w:pPr>
        <w:adjustRightInd w:val="0"/>
        <w:snapToGrid w:val="0"/>
        <w:spacing w:beforeLines="50"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sidRPr="00A70265">
        <w:rPr>
          <w:rFonts w:ascii="宋体" w:hAnsi="宋体" w:cs="Arial"/>
          <w:sz w:val="24"/>
          <w:szCs w:val="24"/>
        </w:rPr>
        <w:t>20</w:t>
      </w:r>
      <w:r w:rsidRPr="00A70265">
        <w:rPr>
          <w:rFonts w:ascii="宋体" w:hAnsi="宋体" w:cs="Arial" w:hint="eastAsia"/>
          <w:sz w:val="24"/>
          <w:szCs w:val="24"/>
        </w:rPr>
        <w:t>21年4月9日（周五）。</w:t>
      </w:r>
    </w:p>
    <w:p w:rsidR="004667AF" w:rsidRDefault="001D7B3B" w:rsidP="009C1C83">
      <w:pPr>
        <w:adjustRightInd w:val="0"/>
        <w:snapToGrid w:val="0"/>
        <w:spacing w:beforeLines="50"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招标人：鑫广绿环再生资源股份有限公司。</w:t>
      </w:r>
    </w:p>
    <w:p w:rsidR="004667AF" w:rsidRDefault="001D7B3B" w:rsidP="009C1C83">
      <w:pPr>
        <w:adjustRightInd w:val="0"/>
        <w:snapToGrid w:val="0"/>
        <w:spacing w:beforeLines="50" w:line="288" w:lineRule="auto"/>
        <w:ind w:leftChars="100" w:left="210"/>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r>
        <w:rPr>
          <w:rFonts w:ascii="宋体" w:hAnsi="宋体" w:cs="Arial" w:hint="eastAsia"/>
          <w:sz w:val="24"/>
          <w:szCs w:val="24"/>
        </w:rPr>
        <w:t>返标截止时间：</w:t>
      </w:r>
      <w:r>
        <w:rPr>
          <w:rFonts w:ascii="宋体" w:hAnsi="宋体" w:cs="Arial"/>
          <w:color w:val="FF0000"/>
          <w:sz w:val="24"/>
          <w:szCs w:val="24"/>
        </w:rPr>
        <w:t>20</w:t>
      </w:r>
      <w:r>
        <w:rPr>
          <w:rFonts w:ascii="宋体" w:hAnsi="宋体" w:cs="Arial" w:hint="eastAsia"/>
          <w:color w:val="FF0000"/>
          <w:sz w:val="24"/>
          <w:szCs w:val="24"/>
        </w:rPr>
        <w:t>21年4月14日12：</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rsidR="004667AF" w:rsidRDefault="001D7B3B" w:rsidP="009C1C83">
      <w:pPr>
        <w:adjustRightInd w:val="0"/>
        <w:snapToGrid w:val="0"/>
        <w:spacing w:beforeLines="50" w:line="288" w:lineRule="auto"/>
        <w:ind w:leftChars="100" w:left="210"/>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r>
        <w:rPr>
          <w:rFonts w:ascii="宋体" w:hAnsi="宋体" w:cs="Arial" w:hint="eastAsia"/>
          <w:color w:val="000000"/>
          <w:sz w:val="24"/>
          <w:szCs w:val="24"/>
        </w:rPr>
        <w:t>返标地点：</w:t>
      </w:r>
      <w:r>
        <w:rPr>
          <w:rFonts w:ascii="宋体" w:hAnsi="宋体" w:cs="Arial" w:hint="eastAsia"/>
          <w:color w:val="FF0000"/>
          <w:sz w:val="24"/>
          <w:szCs w:val="24"/>
        </w:rPr>
        <w:t>烟台市开发区开封路</w:t>
      </w:r>
      <w:r>
        <w:rPr>
          <w:rFonts w:ascii="宋体" w:hAnsi="宋体" w:cs="Arial"/>
          <w:color w:val="FF0000"/>
          <w:sz w:val="24"/>
          <w:szCs w:val="24"/>
        </w:rPr>
        <w:t>8</w:t>
      </w:r>
      <w:r>
        <w:rPr>
          <w:rFonts w:ascii="宋体" w:hAnsi="宋体" w:cs="Arial" w:hint="eastAsia"/>
          <w:color w:val="FF0000"/>
          <w:sz w:val="24"/>
          <w:szCs w:val="24"/>
        </w:rPr>
        <w:t>号，鑫广绿环再生资源股份有限公司 审计部 李佳欣收（0535-6977130）邮箱：baojia@lvhuanchina.com</w:t>
      </w:r>
    </w:p>
    <w:p w:rsidR="004667AF" w:rsidRDefault="001D7B3B" w:rsidP="009C1C83">
      <w:pPr>
        <w:adjustRightInd w:val="0"/>
        <w:snapToGrid w:val="0"/>
        <w:spacing w:beforeLines="50" w:line="288" w:lineRule="auto"/>
        <w:ind w:leftChars="100" w:left="210"/>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联系人：钟经理（手机18663875734）。</w:t>
      </w:r>
    </w:p>
    <w:p w:rsidR="004667AF" w:rsidRDefault="001D7B3B" w:rsidP="009C1C83">
      <w:pPr>
        <w:adjustRightInd w:val="0"/>
        <w:snapToGrid w:val="0"/>
        <w:spacing w:beforeLines="50" w:line="288" w:lineRule="auto"/>
        <w:ind w:leftChars="100" w:left="210"/>
        <w:rPr>
          <w:rFonts w:ascii="宋体" w:cs="Arial"/>
          <w:color w:val="000000"/>
          <w:sz w:val="24"/>
          <w:szCs w:val="24"/>
        </w:rPr>
      </w:pPr>
      <w:r>
        <w:rPr>
          <w:rFonts w:ascii="宋体" w:hAnsi="宋体" w:cs="Arial" w:hint="eastAsia"/>
          <w:color w:val="000000"/>
          <w:sz w:val="24"/>
          <w:szCs w:val="24"/>
        </w:rPr>
        <w:t>3.6技术答疑部门：郑经理（电话17305350345）</w:t>
      </w:r>
    </w:p>
    <w:p w:rsidR="004667AF" w:rsidRDefault="001D7B3B" w:rsidP="009C1C83">
      <w:pPr>
        <w:adjustRightInd w:val="0"/>
        <w:snapToGrid w:val="0"/>
        <w:spacing w:beforeLines="50" w:line="288" w:lineRule="auto"/>
        <w:ind w:leftChars="100" w:left="210"/>
        <w:rPr>
          <w:rFonts w:asci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20年4月14日13：3</w:t>
      </w:r>
      <w:r>
        <w:rPr>
          <w:rFonts w:ascii="宋体" w:cs="Arial"/>
          <w:color w:val="FF0000"/>
          <w:sz w:val="24"/>
          <w:szCs w:val="24"/>
        </w:rPr>
        <w:t>0</w:t>
      </w:r>
    </w:p>
    <w:p w:rsidR="004667AF" w:rsidRDefault="001D7B3B" w:rsidP="009C1C83">
      <w:pPr>
        <w:adjustRightInd w:val="0"/>
        <w:snapToGrid w:val="0"/>
        <w:spacing w:beforeLines="50" w:line="288" w:lineRule="auto"/>
        <w:ind w:leftChars="100" w:left="210"/>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8开标地点：</w:t>
      </w:r>
      <w:r>
        <w:rPr>
          <w:rFonts w:ascii="宋体" w:hAnsi="宋体" w:cs="Arial" w:hint="eastAsia"/>
          <w:sz w:val="24"/>
          <w:szCs w:val="24"/>
        </w:rPr>
        <w:t>烟台市开发区开封路</w:t>
      </w:r>
      <w:r>
        <w:rPr>
          <w:rFonts w:ascii="宋体" w:hAnsi="宋体" w:cs="Arial"/>
          <w:sz w:val="24"/>
          <w:szCs w:val="24"/>
        </w:rPr>
        <w:t>8</w:t>
      </w:r>
      <w:r>
        <w:rPr>
          <w:rFonts w:ascii="宋体" w:hAnsi="宋体" w:cs="Arial" w:hint="eastAsia"/>
          <w:sz w:val="24"/>
          <w:szCs w:val="24"/>
        </w:rPr>
        <w:t>号鑫广绿环再生资源股份有限公司一楼大会议室</w:t>
      </w:r>
      <w:r>
        <w:rPr>
          <w:rFonts w:ascii="宋体" w:hAnsi="宋体" w:cs="Arial" w:hint="eastAsia"/>
          <w:color w:val="000000"/>
          <w:sz w:val="24"/>
          <w:szCs w:val="24"/>
        </w:rPr>
        <w:t>。</w:t>
      </w:r>
    </w:p>
    <w:p w:rsidR="004667AF" w:rsidRDefault="001D7B3B">
      <w:pPr>
        <w:widowControl/>
        <w:shd w:val="clear" w:color="auto" w:fill="FFFFFF"/>
        <w:spacing w:before="156" w:line="228" w:lineRule="atLeast"/>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rsidR="004667AF" w:rsidRDefault="001D7B3B" w:rsidP="009C1C83">
      <w:pPr>
        <w:adjustRightInd w:val="0"/>
        <w:snapToGrid w:val="0"/>
        <w:spacing w:beforeLines="50"/>
        <w:ind w:left="241" w:hangingChars="100" w:hanging="241"/>
        <w:rPr>
          <w:rFonts w:ascii="宋体" w:hAnsi="宋体" w:cs="Arial"/>
          <w:sz w:val="24"/>
          <w:szCs w:val="24"/>
        </w:rPr>
      </w:pPr>
      <w:r>
        <w:rPr>
          <w:rFonts w:ascii="宋体" w:eastAsia="宋体" w:hAnsi="宋体" w:cs="宋体" w:hint="eastAsia"/>
          <w:b/>
          <w:bCs/>
          <w:color w:val="000000"/>
          <w:kern w:val="0"/>
          <w:sz w:val="24"/>
          <w:szCs w:val="24"/>
        </w:rPr>
        <w:t>1、适用范围：</w:t>
      </w:r>
      <w:r>
        <w:rPr>
          <w:rFonts w:ascii="宋体" w:hAnsi="宋体" w:cs="Arial" w:hint="eastAsia"/>
          <w:sz w:val="24"/>
          <w:szCs w:val="24"/>
        </w:rPr>
        <w:t>气化炉车间空压机设备及安装</w:t>
      </w:r>
    </w:p>
    <w:p w:rsidR="004667AF" w:rsidRDefault="001D7B3B" w:rsidP="009C1C83">
      <w:pPr>
        <w:adjustRightInd w:val="0"/>
        <w:snapToGrid w:val="0"/>
        <w:spacing w:beforeLines="50"/>
        <w:ind w:left="241" w:hangingChars="100" w:hanging="241"/>
        <w:rPr>
          <w:rFonts w:ascii="Calibri" w:eastAsia="宋体" w:hAnsi="Calibri" w:cs="宋体"/>
          <w:color w:val="000000"/>
          <w:kern w:val="0"/>
          <w:szCs w:val="21"/>
        </w:rPr>
      </w:pPr>
      <w:r>
        <w:rPr>
          <w:rFonts w:ascii="宋体" w:eastAsia="宋体" w:hAnsi="宋体" w:cs="宋体" w:hint="eastAsia"/>
          <w:b/>
          <w:bCs/>
          <w:color w:val="000000"/>
          <w:kern w:val="0"/>
          <w:sz w:val="24"/>
          <w:szCs w:val="24"/>
        </w:rPr>
        <w:t>2、名称定义：</w:t>
      </w:r>
    </w:p>
    <w:p w:rsidR="004667AF" w:rsidRDefault="001D7B3B">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2.1招标人：指鑫广绿环再生资源股份有限公司。</w:t>
      </w:r>
    </w:p>
    <w:p w:rsidR="004667AF" w:rsidRDefault="001D7B3B">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2.2投标人：指提交满足所有条件，有资质参加投标的公司单位。</w:t>
      </w:r>
    </w:p>
    <w:p w:rsidR="004667AF" w:rsidRDefault="001D7B3B">
      <w:pPr>
        <w:widowControl/>
        <w:shd w:val="clear" w:color="auto" w:fill="FFFFFF"/>
        <w:spacing w:before="156" w:line="217" w:lineRule="atLeast"/>
        <w:ind w:left="210"/>
        <w:rPr>
          <w:rFonts w:ascii="Arial" w:eastAsia="宋体" w:hAnsi="Arial" w:cs="Arial"/>
          <w:color w:val="000000"/>
          <w:kern w:val="0"/>
          <w:sz w:val="20"/>
          <w:szCs w:val="20"/>
        </w:rPr>
      </w:pPr>
      <w:r>
        <w:rPr>
          <w:rFonts w:ascii="宋体" w:eastAsia="宋体" w:hAnsi="宋体" w:cs="Arial" w:hint="eastAsia"/>
          <w:color w:val="000000"/>
          <w:kern w:val="0"/>
          <w:sz w:val="24"/>
          <w:szCs w:val="24"/>
        </w:rPr>
        <w:t>2.3中标人：指获得此项目订单的公司单位。</w:t>
      </w:r>
    </w:p>
    <w:p w:rsidR="004667AF" w:rsidRDefault="001D7B3B">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 投标文件及组成：</w:t>
      </w:r>
    </w:p>
    <w:p w:rsidR="004667AF" w:rsidRDefault="001D7B3B">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3.1投标人本企业有关证明复印件，如：营业执照、资质证书、安全证书、其它信誉证书等。</w:t>
      </w:r>
    </w:p>
    <w:p w:rsidR="004667AF" w:rsidRDefault="001D7B3B">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3.2开标一览表（见附件一）。</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4、投标文件：</w:t>
      </w:r>
    </w:p>
    <w:p w:rsidR="004667AF" w:rsidRDefault="001D7B3B">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4.1投标文件一式1份。</w:t>
      </w:r>
    </w:p>
    <w:p w:rsidR="004667AF" w:rsidRDefault="001D7B3B">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4.2投标文件将严格保密，投标建议书及对标书全部条款认可的确认信应装在密封的信封内提交，此信应该打印或者钢笔书写。</w:t>
      </w:r>
    </w:p>
    <w:p w:rsidR="004667AF" w:rsidRDefault="001D7B3B">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4.3信封上应该注明：项目名称、投标人公司全称、地址、联系人姓名和联系方式。招标人不接受口头，电话或者通过传真投标。</w:t>
      </w:r>
    </w:p>
    <w:p w:rsidR="004667AF" w:rsidRDefault="001D7B3B">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4.4投标书及报价表须加盖单位公章和法人章，招标人将只接收此招标书中所称实体的投标资料。</w:t>
      </w:r>
    </w:p>
    <w:p w:rsidR="004667AF" w:rsidRDefault="001D7B3B">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4.5投标文件的任何修改和擦除须由投标人签字并记录改动日期。</w:t>
      </w:r>
    </w:p>
    <w:p w:rsidR="004667AF" w:rsidRDefault="001D7B3B">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rsidR="004667AF" w:rsidRDefault="001D7B3B">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4.7招标人可以更改要求或拒绝所有投标。</w:t>
      </w:r>
    </w:p>
    <w:p w:rsidR="004667AF" w:rsidRDefault="001D7B3B">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5、报价要求：</w:t>
      </w:r>
    </w:p>
    <w:p w:rsidR="004667AF" w:rsidRDefault="001D7B3B">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5.1投标人报价应包括本招标文件所确定的招标范围和内容，且都应满足国家及地方的法律法规、规范标准和招标人要求。</w:t>
      </w:r>
    </w:p>
    <w:p w:rsidR="004667AF" w:rsidRDefault="001D7B3B">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5.2投标人应根据招标人所需的规格以及执行合同条款所必须发生的费用，对项目进行报价。</w:t>
      </w:r>
    </w:p>
    <w:p w:rsidR="004667AF" w:rsidRDefault="001D7B3B">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rsidR="004667AF" w:rsidRDefault="001D7B3B">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5.4投标报价以人民币为单位，并且书写有文字和数字，如果二者数值上不符，以价低内容为准。</w:t>
      </w:r>
    </w:p>
    <w:p w:rsidR="004667AF" w:rsidRDefault="001D7B3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6、时间要求</w:t>
      </w:r>
    </w:p>
    <w:p w:rsidR="004667AF" w:rsidRDefault="001D7B3B">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t>中标人依据要求交货并完成验收，周期自合同签订</w:t>
      </w:r>
      <w:r>
        <w:rPr>
          <w:rFonts w:ascii="宋体" w:eastAsia="宋体" w:hAnsi="宋体" w:cs="宋体" w:hint="eastAsia"/>
          <w:color w:val="000000"/>
          <w:kern w:val="0"/>
          <w:sz w:val="24"/>
          <w:szCs w:val="24"/>
          <w:highlight w:val="yellow"/>
        </w:rPr>
        <w:t>后10天</w:t>
      </w:r>
      <w:r>
        <w:rPr>
          <w:rFonts w:ascii="宋体" w:eastAsia="宋体" w:hAnsi="宋体" w:cs="宋体" w:hint="eastAsia"/>
          <w:color w:val="000000"/>
          <w:kern w:val="0"/>
          <w:sz w:val="24"/>
          <w:szCs w:val="24"/>
        </w:rPr>
        <w:t>完成。逾期造成招标人的相应损失需由中标人承担。</w:t>
      </w:r>
    </w:p>
    <w:p w:rsidR="004667AF" w:rsidRDefault="001D7B3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7、验收要求</w:t>
      </w:r>
    </w:p>
    <w:p w:rsidR="004667AF" w:rsidRDefault="001D7B3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满足现场检验及使用要求。</w:t>
      </w:r>
    </w:p>
    <w:p w:rsidR="004667AF" w:rsidRDefault="001D7B3B">
      <w:pPr>
        <w:spacing w:line="360" w:lineRule="auto"/>
        <w:ind w:leftChars="35" w:left="73" w:firstLineChars="200" w:firstLine="482"/>
        <w:rPr>
          <w:sz w:val="24"/>
          <w:highlight w:val="red"/>
        </w:rPr>
      </w:pPr>
      <w:r>
        <w:rPr>
          <w:rFonts w:ascii="宋体" w:eastAsia="宋体" w:hAnsi="宋体" w:cs="宋体" w:hint="eastAsia"/>
          <w:b/>
          <w:bCs/>
          <w:color w:val="000000"/>
          <w:kern w:val="0"/>
          <w:sz w:val="24"/>
          <w:szCs w:val="24"/>
        </w:rPr>
        <w:lastRenderedPageBreak/>
        <w:t>8、付款方式</w:t>
      </w:r>
      <w:r>
        <w:rPr>
          <w:rFonts w:ascii="宋体" w:eastAsia="宋体" w:hAnsi="宋体" w:cs="宋体" w:hint="eastAsia"/>
          <w:color w:val="000000"/>
          <w:kern w:val="0"/>
          <w:sz w:val="24"/>
          <w:szCs w:val="24"/>
        </w:rPr>
        <w:t>：</w:t>
      </w:r>
      <w:r>
        <w:rPr>
          <w:rFonts w:hint="eastAsia"/>
          <w:sz w:val="24"/>
        </w:rPr>
        <w:t>合同签订后</w:t>
      </w:r>
      <w:r>
        <w:rPr>
          <w:rFonts w:hint="eastAsia"/>
          <w:sz w:val="24"/>
        </w:rPr>
        <w:t>5</w:t>
      </w:r>
      <w:r>
        <w:rPr>
          <w:rFonts w:hint="eastAsia"/>
          <w:sz w:val="24"/>
        </w:rPr>
        <w:t>日内支付首付款，为总价款</w:t>
      </w:r>
      <w:r>
        <w:rPr>
          <w:rFonts w:hint="eastAsia"/>
          <w:sz w:val="24"/>
        </w:rPr>
        <w:t>50</w:t>
      </w:r>
      <w:r>
        <w:rPr>
          <w:sz w:val="24"/>
        </w:rPr>
        <w:t>%</w:t>
      </w:r>
      <w:r>
        <w:rPr>
          <w:rFonts w:hint="eastAsia"/>
          <w:sz w:val="24"/>
        </w:rPr>
        <w:t>，（其中总价款的</w:t>
      </w:r>
      <w:r>
        <w:rPr>
          <w:sz w:val="24"/>
        </w:rPr>
        <w:t>20%</w:t>
      </w:r>
      <w:r>
        <w:rPr>
          <w:rFonts w:hint="eastAsia"/>
          <w:sz w:val="24"/>
        </w:rPr>
        <w:t>为合同定金），设备到货验收后支付</w:t>
      </w:r>
      <w:r>
        <w:rPr>
          <w:rFonts w:hint="eastAsia"/>
          <w:sz w:val="24"/>
        </w:rPr>
        <w:t>50%</w:t>
      </w:r>
      <w:r>
        <w:rPr>
          <w:rFonts w:hint="eastAsia"/>
          <w:sz w:val="24"/>
        </w:rPr>
        <w:t>。</w:t>
      </w:r>
    </w:p>
    <w:p w:rsidR="004667AF" w:rsidRDefault="001D7B3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9、合同签订</w:t>
      </w:r>
    </w:p>
    <w:p w:rsidR="004667AF" w:rsidRDefault="001D7B3B">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9.1中标单位应在接到邀请人通知（电话、邮件、书面等任一形式）后的5天内与招标人签订书面合同。</w:t>
      </w:r>
    </w:p>
    <w:p w:rsidR="004667AF" w:rsidRDefault="001D7B3B">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rsidR="004667AF" w:rsidRDefault="004667AF">
      <w:pPr>
        <w:widowControl/>
        <w:shd w:val="clear" w:color="auto" w:fill="FFFFFF"/>
        <w:spacing w:before="156" w:line="228" w:lineRule="atLeast"/>
        <w:rPr>
          <w:rFonts w:ascii="Calibri" w:eastAsia="宋体" w:hAnsi="Calibri" w:cs="宋体"/>
          <w:color w:val="000000"/>
          <w:kern w:val="0"/>
          <w:szCs w:val="21"/>
        </w:rPr>
      </w:pP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4667AF" w:rsidRDefault="004667AF">
      <w:pPr>
        <w:widowControl/>
        <w:shd w:val="clear" w:color="auto" w:fill="FFFFFF"/>
        <w:spacing w:before="156" w:line="228" w:lineRule="atLeast"/>
        <w:rPr>
          <w:rFonts w:ascii="Calibri" w:eastAsia="宋体" w:hAnsi="Calibri" w:cs="宋体"/>
          <w:color w:val="000000"/>
          <w:kern w:val="0"/>
          <w:szCs w:val="21"/>
        </w:rPr>
      </w:pPr>
    </w:p>
    <w:p w:rsidR="004667AF" w:rsidRDefault="004667AF">
      <w:pPr>
        <w:widowControl/>
        <w:shd w:val="clear" w:color="auto" w:fill="FFFFFF"/>
        <w:spacing w:before="156" w:line="228" w:lineRule="atLeast"/>
        <w:rPr>
          <w:rFonts w:ascii="Calibri" w:eastAsia="宋体" w:hAnsi="Calibri" w:cs="宋体"/>
          <w:color w:val="000000"/>
          <w:kern w:val="0"/>
          <w:szCs w:val="21"/>
        </w:rPr>
      </w:pPr>
    </w:p>
    <w:p w:rsidR="004667AF" w:rsidRDefault="004667AF">
      <w:pPr>
        <w:widowControl/>
        <w:shd w:val="clear" w:color="auto" w:fill="FFFFFF"/>
        <w:spacing w:before="156" w:line="228" w:lineRule="atLeast"/>
        <w:rPr>
          <w:rFonts w:ascii="Calibri" w:eastAsia="宋体" w:hAnsi="Calibri" w:cs="宋体"/>
          <w:color w:val="000000"/>
          <w:kern w:val="0"/>
          <w:szCs w:val="21"/>
        </w:rPr>
      </w:pPr>
    </w:p>
    <w:p w:rsidR="004667AF" w:rsidRDefault="004667AF">
      <w:pPr>
        <w:widowControl/>
        <w:shd w:val="clear" w:color="auto" w:fill="FFFFFF"/>
        <w:spacing w:before="156" w:line="228" w:lineRule="atLeast"/>
        <w:rPr>
          <w:rFonts w:ascii="Calibri" w:eastAsia="宋体" w:hAnsi="Calibri" w:cs="宋体"/>
          <w:color w:val="000000"/>
          <w:kern w:val="0"/>
          <w:szCs w:val="21"/>
        </w:rPr>
      </w:pPr>
    </w:p>
    <w:p w:rsidR="004667AF" w:rsidRDefault="001D7B3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0"/>
          <w:szCs w:val="20"/>
        </w:rPr>
        <w:lastRenderedPageBreak/>
        <w:t>附件一：</w:t>
      </w:r>
    </w:p>
    <w:p w:rsidR="004667AF" w:rsidRDefault="001D7B3B">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4667AF" w:rsidRDefault="001D7B3B" w:rsidP="009C1C83">
      <w:pPr>
        <w:adjustRightInd w:val="0"/>
        <w:snapToGrid w:val="0"/>
        <w:spacing w:beforeLines="50"/>
        <w:ind w:left="241" w:hangingChars="100" w:hanging="241"/>
        <w:rPr>
          <w:rFonts w:ascii="宋体" w:hAnsi="宋体" w:cs="Arial"/>
          <w:sz w:val="24"/>
          <w:szCs w:val="24"/>
        </w:rPr>
      </w:pPr>
      <w:r>
        <w:rPr>
          <w:rFonts w:ascii="宋体" w:eastAsia="宋体" w:hAnsi="宋体" w:cs="宋体" w:hint="eastAsia"/>
          <w:b/>
          <w:bCs/>
          <w:color w:val="000000"/>
          <w:kern w:val="0"/>
          <w:sz w:val="24"/>
          <w:szCs w:val="24"/>
        </w:rPr>
        <w:t>项目名称：</w:t>
      </w:r>
      <w:r>
        <w:rPr>
          <w:rFonts w:ascii="宋体" w:hAnsi="宋体" w:cs="Arial" w:hint="eastAsia"/>
          <w:sz w:val="24"/>
          <w:szCs w:val="24"/>
        </w:rPr>
        <w:t>气化炉车间空压机设备及安装</w:t>
      </w:r>
    </w:p>
    <w:tbl>
      <w:tblPr>
        <w:tblW w:w="10804" w:type="dxa"/>
        <w:tblInd w:w="-1241" w:type="dxa"/>
        <w:shd w:val="clear" w:color="auto" w:fill="FFFFFF"/>
        <w:tblCellMar>
          <w:left w:w="0" w:type="dxa"/>
          <w:right w:w="0" w:type="dxa"/>
        </w:tblCellMar>
        <w:tblLook w:val="04A0"/>
      </w:tblPr>
      <w:tblGrid>
        <w:gridCol w:w="1548"/>
        <w:gridCol w:w="2512"/>
        <w:gridCol w:w="950"/>
        <w:gridCol w:w="875"/>
        <w:gridCol w:w="3025"/>
        <w:gridCol w:w="1894"/>
      </w:tblGrid>
      <w:tr w:rsidR="004667AF">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4667AF">
            <w:pPr>
              <w:widowControl/>
              <w:spacing w:line="285" w:lineRule="atLeast"/>
              <w:jc w:val="center"/>
              <w:rPr>
                <w:rFonts w:ascii="Calibri" w:eastAsia="微软雅黑" w:hAnsi="Calibri" w:cs="宋体"/>
                <w:color w:val="000000"/>
                <w:kern w:val="0"/>
                <w:szCs w:val="21"/>
              </w:rPr>
            </w:pPr>
          </w:p>
        </w:tc>
      </w:tr>
      <w:tr w:rsidR="004667AF">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Pr="009D5EB8" w:rsidRDefault="001D7B3B">
            <w:pPr>
              <w:widowControl/>
              <w:spacing w:line="285" w:lineRule="atLeast"/>
              <w:jc w:val="center"/>
              <w:rPr>
                <w:rFonts w:ascii="Calibri" w:eastAsia="微软雅黑" w:hAnsi="Calibri" w:cs="宋体"/>
                <w:color w:val="000000" w:themeColor="text1"/>
                <w:kern w:val="0"/>
                <w:szCs w:val="21"/>
              </w:rPr>
            </w:pPr>
            <w:r w:rsidRPr="009D5EB8">
              <w:rPr>
                <w:rFonts w:ascii="Calibri" w:eastAsia="微软雅黑" w:hAnsi="Calibri" w:cs="宋体" w:hint="eastAsia"/>
                <w:color w:val="000000" w:themeColor="text1"/>
                <w:kern w:val="0"/>
                <w:szCs w:val="21"/>
              </w:rPr>
              <w:t>电机防护等级</w:t>
            </w:r>
            <w:r w:rsidRPr="009D5EB8">
              <w:rPr>
                <w:rFonts w:ascii="Calibri" w:eastAsia="微软雅黑" w:hAnsi="Calibri" w:cs="宋体" w:hint="eastAsia"/>
                <w:color w:val="000000" w:themeColor="text1"/>
                <w:kern w:val="0"/>
                <w:szCs w:val="21"/>
              </w:rPr>
              <w:t>IP55</w:t>
            </w:r>
            <w:r w:rsidRPr="009D5EB8">
              <w:rPr>
                <w:rFonts w:ascii="Calibri" w:eastAsia="微软雅黑" w:hAnsi="Calibri" w:cs="宋体" w:hint="eastAsia"/>
                <w:color w:val="000000" w:themeColor="text1"/>
                <w:kern w:val="0"/>
                <w:szCs w:val="21"/>
              </w:rPr>
              <w:t>，排气含油量≤</w:t>
            </w:r>
            <w:r w:rsidRPr="009D5EB8">
              <w:rPr>
                <w:rFonts w:ascii="Calibri" w:eastAsia="微软雅黑" w:hAnsi="Calibri" w:cs="宋体" w:hint="eastAsia"/>
                <w:color w:val="000000" w:themeColor="text1"/>
                <w:kern w:val="0"/>
                <w:szCs w:val="21"/>
              </w:rPr>
              <w:t>3ppm</w:t>
            </w:r>
          </w:p>
        </w:tc>
      </w:tr>
      <w:tr w:rsidR="004667AF">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right"/>
              <w:rPr>
                <w:rFonts w:ascii="Calibri" w:eastAsia="微软雅黑" w:hAnsi="Calibri" w:cs="宋体"/>
                <w:color w:val="000000"/>
                <w:kern w:val="0"/>
                <w:szCs w:val="21"/>
              </w:rPr>
            </w:pPr>
            <w:r>
              <w:rPr>
                <w:rFonts w:ascii="宋体" w:eastAsia="宋体" w:hAnsi="宋体" w:cs="宋体" w:hint="eastAsia"/>
                <w:color w:val="000000"/>
                <w:kern w:val="0"/>
                <w:sz w:val="20"/>
                <w:szCs w:val="20"/>
              </w:rPr>
              <w:t>万元（人民币）</w:t>
            </w:r>
          </w:p>
        </w:tc>
      </w:tr>
      <w:tr w:rsidR="004667AF">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品名</w:t>
            </w:r>
          </w:p>
        </w:tc>
        <w:tc>
          <w:tcPr>
            <w:tcW w:w="2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要求</w:t>
            </w:r>
          </w:p>
        </w:tc>
        <w:tc>
          <w:tcPr>
            <w:tcW w:w="1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总价</w:t>
            </w:r>
          </w:p>
        </w:tc>
      </w:tr>
      <w:tr w:rsidR="004667AF">
        <w:trPr>
          <w:trHeight w:val="609"/>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rPr>
                <w:rFonts w:ascii="Calibri" w:eastAsia="微软雅黑" w:hAnsi="Calibri" w:cs="宋体"/>
                <w:color w:val="000000"/>
                <w:kern w:val="0"/>
                <w:szCs w:val="21"/>
              </w:rPr>
            </w:pPr>
            <w:r>
              <w:rPr>
                <w:rFonts w:ascii="宋体" w:hAnsi="宋体" w:cs="Arial" w:hint="eastAsia"/>
                <w:sz w:val="24"/>
                <w:szCs w:val="24"/>
              </w:rPr>
              <w:t>气化炉车间空压机设备及安装</w:t>
            </w:r>
          </w:p>
        </w:tc>
        <w:tc>
          <w:tcPr>
            <w:tcW w:w="2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0" w:lineRule="atLeast"/>
              <w:jc w:val="center"/>
              <w:rPr>
                <w:rFonts w:ascii="Calibri" w:eastAsia="微软雅黑" w:hAnsi="Calibri" w:cs="宋体"/>
                <w:color w:val="000000"/>
                <w:kern w:val="0"/>
                <w:szCs w:val="21"/>
              </w:rPr>
            </w:pPr>
            <w:r w:rsidRPr="009D5EB8">
              <w:rPr>
                <w:rFonts w:ascii="Calibri" w:eastAsia="微软雅黑" w:hAnsi="Calibri" w:cs="宋体" w:hint="eastAsia"/>
                <w:color w:val="000000"/>
                <w:kern w:val="0"/>
                <w:szCs w:val="21"/>
              </w:rPr>
              <w:t xml:space="preserve"> </w:t>
            </w:r>
            <w:r w:rsidRPr="009D5EB8">
              <w:rPr>
                <w:rFonts w:ascii="Calibri" w:eastAsia="微软雅黑" w:hAnsi="Calibri" w:cs="宋体" w:hint="eastAsia"/>
                <w:color w:val="000000"/>
                <w:kern w:val="0"/>
                <w:szCs w:val="21"/>
              </w:rPr>
              <w:t>工频</w:t>
            </w:r>
            <w:r w:rsidRPr="009D5EB8">
              <w:rPr>
                <w:rFonts w:ascii="Calibri" w:eastAsia="微软雅黑" w:hAnsi="Calibri" w:cs="宋体" w:hint="eastAsia"/>
                <w:color w:val="000000"/>
                <w:kern w:val="0"/>
                <w:szCs w:val="21"/>
              </w:rPr>
              <w:t xml:space="preserve">  37kw  8</w:t>
            </w:r>
            <w:r w:rsidRPr="009D5EB8">
              <w:rPr>
                <w:rFonts w:ascii="Calibri" w:eastAsia="微软雅黑" w:hAnsi="Calibri" w:cs="宋体" w:hint="eastAsia"/>
                <w:color w:val="000000"/>
                <w:kern w:val="0"/>
                <w:szCs w:val="21"/>
              </w:rPr>
              <w:t>公斤</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1</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sidRPr="009D5EB8">
              <w:rPr>
                <w:rFonts w:ascii="Calibri" w:eastAsia="微软雅黑" w:hAnsi="Calibri" w:cs="宋体" w:hint="eastAsia"/>
                <w:color w:val="000000"/>
                <w:kern w:val="0"/>
                <w:szCs w:val="21"/>
              </w:rPr>
              <w:t>额定排气量</w:t>
            </w:r>
            <w:r w:rsidRPr="009D5EB8">
              <w:rPr>
                <w:rFonts w:ascii="Calibri" w:eastAsia="微软雅黑" w:hAnsi="Calibri" w:cs="宋体" w:hint="eastAsia"/>
                <w:color w:val="000000"/>
                <w:kern w:val="0"/>
                <w:szCs w:val="21"/>
              </w:rPr>
              <w:t>:6.2m</w:t>
            </w:r>
            <w:r w:rsidRPr="009D5EB8">
              <w:rPr>
                <w:rFonts w:ascii="Calibri" w:eastAsia="微软雅黑" w:hAnsi="Calibri" w:cs="宋体" w:hint="eastAsia"/>
                <w:color w:val="000000"/>
                <w:kern w:val="0"/>
                <w:szCs w:val="21"/>
              </w:rPr>
              <w:t>³</w:t>
            </w:r>
            <w:r w:rsidRPr="009D5EB8">
              <w:rPr>
                <w:rFonts w:ascii="Calibri" w:eastAsia="微软雅黑" w:hAnsi="Calibri" w:cs="宋体" w:hint="eastAsia"/>
                <w:color w:val="000000"/>
                <w:kern w:val="0"/>
                <w:szCs w:val="21"/>
              </w:rPr>
              <w:t>/min</w:t>
            </w:r>
            <w:r w:rsidRPr="009D5EB8">
              <w:rPr>
                <w:rFonts w:ascii="Calibri" w:eastAsia="微软雅黑" w:hAnsi="Calibri" w:cs="宋体" w:hint="eastAsia"/>
                <w:color w:val="000000"/>
                <w:kern w:val="0"/>
                <w:szCs w:val="21"/>
              </w:rPr>
              <w:t>以上</w:t>
            </w:r>
          </w:p>
        </w:tc>
        <w:tc>
          <w:tcPr>
            <w:tcW w:w="1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4667AF">
            <w:pPr>
              <w:widowControl/>
              <w:spacing w:line="285" w:lineRule="atLeast"/>
              <w:jc w:val="center"/>
              <w:rPr>
                <w:rFonts w:ascii="Calibri" w:eastAsia="微软雅黑" w:hAnsi="Calibri" w:cs="宋体"/>
                <w:color w:val="000000"/>
                <w:kern w:val="0"/>
                <w:szCs w:val="21"/>
              </w:rPr>
            </w:pPr>
          </w:p>
        </w:tc>
      </w:tr>
      <w:tr w:rsidR="004667AF">
        <w:trPr>
          <w:trHeight w:val="698"/>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4667AF">
            <w:pPr>
              <w:widowControl/>
              <w:spacing w:line="285" w:lineRule="atLeast"/>
              <w:jc w:val="center"/>
              <w:rPr>
                <w:rFonts w:ascii="Calibri" w:eastAsia="微软雅黑" w:hAnsi="Calibri" w:cs="宋体"/>
                <w:color w:val="000000"/>
                <w:kern w:val="0"/>
                <w:szCs w:val="21"/>
              </w:rPr>
            </w:pPr>
          </w:p>
        </w:tc>
        <w:tc>
          <w:tcPr>
            <w:tcW w:w="2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4667AF">
        <w:trPr>
          <w:trHeight w:val="67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4667AF">
        <w:trPr>
          <w:trHeight w:val="68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4667AF">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67AF" w:rsidRDefault="001D7B3B">
            <w:pPr>
              <w:widowControl/>
              <w:spacing w:line="285" w:lineRule="atLeast"/>
              <w:jc w:val="left"/>
              <w:rPr>
                <w:rFonts w:ascii="Calibri" w:eastAsia="微软雅黑" w:hAnsi="Calibri" w:cs="宋体"/>
                <w:color w:val="000000"/>
                <w:kern w:val="0"/>
                <w:szCs w:val="21"/>
              </w:rPr>
            </w:pPr>
            <w:r>
              <w:rPr>
                <w:rFonts w:ascii="宋体" w:eastAsia="宋体" w:hAnsi="宋体" w:cs="宋体" w:hint="eastAsia"/>
                <w:b/>
                <w:bCs/>
                <w:color w:val="000000"/>
                <w:kern w:val="0"/>
                <w:sz w:val="20"/>
                <w:szCs w:val="20"/>
              </w:rPr>
              <w:t>合计总金额：</w:t>
            </w:r>
          </w:p>
        </w:tc>
      </w:tr>
      <w:tr w:rsidR="004667AF">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667AF" w:rsidRDefault="001D7B3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10</w:t>
            </w:r>
            <w:r>
              <w:rPr>
                <w:rFonts w:ascii="Calibri" w:eastAsia="微软雅黑" w:hAnsi="Calibri" w:cs="宋体" w:hint="eastAsia"/>
                <w:color w:val="000000"/>
                <w:kern w:val="0"/>
                <w:szCs w:val="21"/>
              </w:rPr>
              <w:t>天</w:t>
            </w:r>
          </w:p>
        </w:tc>
      </w:tr>
      <w:tr w:rsidR="004667AF">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67AF" w:rsidRDefault="001D7B3B">
            <w:pPr>
              <w:spacing w:line="360" w:lineRule="auto"/>
              <w:ind w:leftChars="35" w:left="73"/>
              <w:rPr>
                <w:rFonts w:ascii="宋体" w:eastAsia="宋体" w:hAnsi="宋体" w:cs="宋体"/>
                <w:color w:val="000000"/>
                <w:kern w:val="0"/>
                <w:sz w:val="20"/>
                <w:szCs w:val="20"/>
              </w:rPr>
            </w:pPr>
            <w:r>
              <w:rPr>
                <w:rFonts w:ascii="宋体" w:eastAsia="宋体" w:hAnsi="宋体" w:cs="宋体" w:hint="eastAsia"/>
                <w:color w:val="000000"/>
                <w:kern w:val="0"/>
                <w:sz w:val="20"/>
                <w:szCs w:val="20"/>
              </w:rPr>
              <w:t>付款方式：合同签订后5日内支付50</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，安装验收后支付50%.</w:t>
            </w:r>
          </w:p>
        </w:tc>
      </w:tr>
    </w:tbl>
    <w:p w:rsidR="004667AF" w:rsidRDefault="004667AF">
      <w:pPr>
        <w:widowControl/>
        <w:shd w:val="clear" w:color="auto" w:fill="FFFFFF"/>
        <w:spacing w:after="120" w:line="362" w:lineRule="atLeast"/>
        <w:rPr>
          <w:rFonts w:ascii="宋体" w:eastAsia="宋体" w:hAnsi="宋体" w:cs="宋体"/>
          <w:b/>
          <w:bCs/>
          <w:color w:val="FF0000"/>
          <w:kern w:val="0"/>
          <w:sz w:val="20"/>
          <w:szCs w:val="20"/>
        </w:rPr>
      </w:pPr>
    </w:p>
    <w:p w:rsidR="004667AF" w:rsidRDefault="001D7B3B">
      <w:pPr>
        <w:widowControl/>
        <w:shd w:val="clear" w:color="auto" w:fill="FFFFFF"/>
        <w:spacing w:after="120" w:line="362" w:lineRule="atLeast"/>
        <w:rPr>
          <w:rFonts w:ascii="Calibri" w:eastAsia="宋体" w:hAnsi="Calibri" w:cs="宋体"/>
          <w:color w:val="000000"/>
          <w:kern w:val="0"/>
          <w:sz w:val="20"/>
          <w:szCs w:val="20"/>
        </w:rPr>
      </w:pPr>
      <w:r>
        <w:rPr>
          <w:rFonts w:ascii="宋体" w:eastAsia="宋体" w:hAnsi="宋体" w:cs="宋体" w:hint="eastAsia"/>
          <w:b/>
          <w:bCs/>
          <w:color w:val="FF0000"/>
          <w:kern w:val="0"/>
          <w:sz w:val="20"/>
          <w:szCs w:val="20"/>
        </w:rPr>
        <w:t>备注：</w:t>
      </w:r>
      <w:r>
        <w:rPr>
          <w:rFonts w:ascii="Calibri" w:eastAsia="宋体" w:hAnsi="Calibri" w:cs="宋体"/>
          <w:b/>
          <w:bCs/>
          <w:color w:val="FF0000"/>
          <w:kern w:val="0"/>
          <w:sz w:val="20"/>
          <w:szCs w:val="20"/>
        </w:rPr>
        <w:t>1.</w:t>
      </w:r>
      <w:r>
        <w:rPr>
          <w:rFonts w:ascii="宋体" w:eastAsia="宋体" w:hAnsi="宋体" w:cs="宋体" w:hint="eastAsia"/>
          <w:b/>
          <w:bCs/>
          <w:color w:val="FF0000"/>
          <w:kern w:val="0"/>
          <w:sz w:val="20"/>
          <w:szCs w:val="20"/>
        </w:rPr>
        <w:t>本页必须加盖公章</w:t>
      </w:r>
    </w:p>
    <w:p w:rsidR="004667AF" w:rsidRDefault="001D7B3B">
      <w:pPr>
        <w:widowControl/>
        <w:shd w:val="clear" w:color="auto" w:fill="FFFFFF"/>
        <w:spacing w:after="120" w:line="362" w:lineRule="atLeast"/>
        <w:rPr>
          <w:rFonts w:ascii="宋体" w:eastAsia="宋体" w:hAnsi="宋体" w:cs="宋体"/>
          <w:color w:val="FF0000"/>
          <w:kern w:val="0"/>
          <w:sz w:val="20"/>
          <w:szCs w:val="20"/>
        </w:rPr>
      </w:pPr>
      <w:r>
        <w:rPr>
          <w:rFonts w:ascii="Calibri" w:eastAsia="宋体" w:hAnsi="Calibri" w:cs="宋体"/>
          <w:color w:val="FF0000"/>
          <w:kern w:val="0"/>
          <w:sz w:val="20"/>
          <w:szCs w:val="20"/>
        </w:rPr>
        <w:t>2</w:t>
      </w:r>
      <w:r>
        <w:rPr>
          <w:rFonts w:ascii="宋体" w:eastAsia="宋体" w:hAnsi="宋体" w:cs="宋体" w:hint="eastAsia"/>
          <w:color w:val="FF0000"/>
          <w:kern w:val="0"/>
          <w:sz w:val="20"/>
          <w:szCs w:val="20"/>
        </w:rPr>
        <w:t>、此报价</w:t>
      </w:r>
      <w:bookmarkStart w:id="0" w:name="_GoBack"/>
      <w:bookmarkEnd w:id="0"/>
      <w:r>
        <w:rPr>
          <w:rFonts w:ascii="宋体" w:eastAsia="宋体" w:hAnsi="宋体" w:cs="宋体" w:hint="eastAsia"/>
          <w:color w:val="FF0000"/>
          <w:kern w:val="0"/>
          <w:sz w:val="20"/>
          <w:szCs w:val="20"/>
        </w:rPr>
        <w:t>包含3%或</w:t>
      </w:r>
      <w:r>
        <w:rPr>
          <w:rFonts w:ascii="Calibri" w:eastAsia="宋体" w:hAnsi="Calibri" w:cs="宋体"/>
          <w:color w:val="FF0000"/>
          <w:kern w:val="0"/>
          <w:sz w:val="20"/>
          <w:szCs w:val="20"/>
        </w:rPr>
        <w:t>1</w:t>
      </w:r>
      <w:r>
        <w:rPr>
          <w:rFonts w:ascii="Calibri" w:eastAsia="宋体" w:hAnsi="Calibri" w:cs="宋体" w:hint="eastAsia"/>
          <w:color w:val="FF0000"/>
          <w:kern w:val="0"/>
          <w:sz w:val="20"/>
          <w:szCs w:val="20"/>
        </w:rPr>
        <w:t>3</w:t>
      </w:r>
      <w:r>
        <w:rPr>
          <w:rFonts w:ascii="Calibri" w:eastAsia="宋体" w:hAnsi="Calibri" w:cs="宋体"/>
          <w:color w:val="FF0000"/>
          <w:kern w:val="0"/>
          <w:sz w:val="20"/>
          <w:szCs w:val="20"/>
        </w:rPr>
        <w:t>%</w:t>
      </w:r>
      <w:r>
        <w:rPr>
          <w:rFonts w:ascii="宋体" w:eastAsia="宋体" w:hAnsi="宋体" w:cs="宋体" w:hint="eastAsia"/>
          <w:color w:val="FF0000"/>
          <w:kern w:val="0"/>
          <w:sz w:val="20"/>
          <w:szCs w:val="20"/>
        </w:rPr>
        <w:t>增值税发票和运费及安装调试费用。</w:t>
      </w:r>
    </w:p>
    <w:p w:rsidR="004667AF" w:rsidRDefault="001D7B3B">
      <w:pPr>
        <w:widowControl/>
        <w:shd w:val="clear" w:color="auto" w:fill="FFFFFF"/>
        <w:spacing w:after="120" w:line="362"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3. 产品需附上出厂合格检验证书、质量证明书。</w:t>
      </w:r>
    </w:p>
    <w:p w:rsidR="004667AF" w:rsidRDefault="004667AF"/>
    <w:p w:rsidR="004667AF" w:rsidRDefault="004667AF"/>
    <w:p w:rsidR="004667AF" w:rsidRDefault="004667AF"/>
    <w:p w:rsidR="004667AF" w:rsidRDefault="004667AF"/>
    <w:p w:rsidR="004667AF" w:rsidRDefault="004667AF"/>
    <w:p w:rsidR="004667AF" w:rsidRDefault="004667AF"/>
    <w:p w:rsidR="004667AF" w:rsidRDefault="004667AF"/>
    <w:sectPr w:rsidR="004667AF" w:rsidSect="004667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FD9" w:rsidRDefault="00551FD9" w:rsidP="009D5EB8">
      <w:r>
        <w:separator/>
      </w:r>
    </w:p>
  </w:endnote>
  <w:endnote w:type="continuationSeparator" w:id="1">
    <w:p w:rsidR="00551FD9" w:rsidRDefault="00551FD9" w:rsidP="009D5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FD9" w:rsidRDefault="00551FD9" w:rsidP="009D5EB8">
      <w:r>
        <w:separator/>
      </w:r>
    </w:p>
  </w:footnote>
  <w:footnote w:type="continuationSeparator" w:id="1">
    <w:p w:rsidR="00551FD9" w:rsidRDefault="00551FD9" w:rsidP="009D5E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40A9D"/>
    <w:multiLevelType w:val="multilevel"/>
    <w:tmpl w:val="2EA40A9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062C8"/>
    <w:rsid w:val="00015404"/>
    <w:rsid w:val="00025FAC"/>
    <w:rsid w:val="000318B2"/>
    <w:rsid w:val="00040F0E"/>
    <w:rsid w:val="00045592"/>
    <w:rsid w:val="00051DEF"/>
    <w:rsid w:val="000618D4"/>
    <w:rsid w:val="00071144"/>
    <w:rsid w:val="00074298"/>
    <w:rsid w:val="000A2EF0"/>
    <w:rsid w:val="000C0250"/>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93CF2"/>
    <w:rsid w:val="001A64A8"/>
    <w:rsid w:val="001B15F0"/>
    <w:rsid w:val="001D7B3B"/>
    <w:rsid w:val="001F0359"/>
    <w:rsid w:val="00216BC9"/>
    <w:rsid w:val="00224475"/>
    <w:rsid w:val="00251151"/>
    <w:rsid w:val="0025310E"/>
    <w:rsid w:val="00267035"/>
    <w:rsid w:val="00286795"/>
    <w:rsid w:val="002F417D"/>
    <w:rsid w:val="00302D66"/>
    <w:rsid w:val="00304760"/>
    <w:rsid w:val="003057A3"/>
    <w:rsid w:val="003271A4"/>
    <w:rsid w:val="00332B6A"/>
    <w:rsid w:val="00335472"/>
    <w:rsid w:val="00344F57"/>
    <w:rsid w:val="00350168"/>
    <w:rsid w:val="0036217E"/>
    <w:rsid w:val="00372150"/>
    <w:rsid w:val="00382655"/>
    <w:rsid w:val="0039013A"/>
    <w:rsid w:val="003B5F9F"/>
    <w:rsid w:val="003C5C95"/>
    <w:rsid w:val="003C6F7F"/>
    <w:rsid w:val="003E12D0"/>
    <w:rsid w:val="003F7F32"/>
    <w:rsid w:val="0043019D"/>
    <w:rsid w:val="00450BF7"/>
    <w:rsid w:val="004667AF"/>
    <w:rsid w:val="00475165"/>
    <w:rsid w:val="0048223B"/>
    <w:rsid w:val="004901EA"/>
    <w:rsid w:val="004A0767"/>
    <w:rsid w:val="004A7823"/>
    <w:rsid w:val="004B104A"/>
    <w:rsid w:val="004B5FA5"/>
    <w:rsid w:val="004D1947"/>
    <w:rsid w:val="004E138E"/>
    <w:rsid w:val="004E4E03"/>
    <w:rsid w:val="004F5138"/>
    <w:rsid w:val="00505527"/>
    <w:rsid w:val="00512E43"/>
    <w:rsid w:val="00513F00"/>
    <w:rsid w:val="005209B5"/>
    <w:rsid w:val="005221B3"/>
    <w:rsid w:val="00551FD9"/>
    <w:rsid w:val="00553E8B"/>
    <w:rsid w:val="00575C04"/>
    <w:rsid w:val="005A4D44"/>
    <w:rsid w:val="005A6410"/>
    <w:rsid w:val="005C087C"/>
    <w:rsid w:val="005D2C84"/>
    <w:rsid w:val="005E5CC3"/>
    <w:rsid w:val="005E65B3"/>
    <w:rsid w:val="005E7804"/>
    <w:rsid w:val="005F0263"/>
    <w:rsid w:val="00607A01"/>
    <w:rsid w:val="00615783"/>
    <w:rsid w:val="00632B90"/>
    <w:rsid w:val="006400C6"/>
    <w:rsid w:val="006412C1"/>
    <w:rsid w:val="00653620"/>
    <w:rsid w:val="006623CF"/>
    <w:rsid w:val="00664629"/>
    <w:rsid w:val="00695433"/>
    <w:rsid w:val="006B6216"/>
    <w:rsid w:val="006C002B"/>
    <w:rsid w:val="006C1D04"/>
    <w:rsid w:val="006C4F8B"/>
    <w:rsid w:val="00705D49"/>
    <w:rsid w:val="00710AF0"/>
    <w:rsid w:val="00713C95"/>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F73EC"/>
    <w:rsid w:val="007F7F6B"/>
    <w:rsid w:val="008329EB"/>
    <w:rsid w:val="00832F80"/>
    <w:rsid w:val="00841B65"/>
    <w:rsid w:val="00845F49"/>
    <w:rsid w:val="00852484"/>
    <w:rsid w:val="00855D00"/>
    <w:rsid w:val="008607B3"/>
    <w:rsid w:val="008679CA"/>
    <w:rsid w:val="008733B6"/>
    <w:rsid w:val="00877EF1"/>
    <w:rsid w:val="00883654"/>
    <w:rsid w:val="008B05C7"/>
    <w:rsid w:val="008D62AB"/>
    <w:rsid w:val="008E234C"/>
    <w:rsid w:val="008E58EC"/>
    <w:rsid w:val="008E63AE"/>
    <w:rsid w:val="008F5810"/>
    <w:rsid w:val="008F6DFA"/>
    <w:rsid w:val="00906BCA"/>
    <w:rsid w:val="00955968"/>
    <w:rsid w:val="00982355"/>
    <w:rsid w:val="00986179"/>
    <w:rsid w:val="009A1747"/>
    <w:rsid w:val="009A7B3A"/>
    <w:rsid w:val="009C1C83"/>
    <w:rsid w:val="009D5EB8"/>
    <w:rsid w:val="009E1551"/>
    <w:rsid w:val="009F10BA"/>
    <w:rsid w:val="00A1247B"/>
    <w:rsid w:val="00A15A8D"/>
    <w:rsid w:val="00A4367E"/>
    <w:rsid w:val="00A54250"/>
    <w:rsid w:val="00A557E9"/>
    <w:rsid w:val="00A70265"/>
    <w:rsid w:val="00A7377B"/>
    <w:rsid w:val="00A75594"/>
    <w:rsid w:val="00AA48E0"/>
    <w:rsid w:val="00AD00F4"/>
    <w:rsid w:val="00B2599F"/>
    <w:rsid w:val="00B3326F"/>
    <w:rsid w:val="00B56DD7"/>
    <w:rsid w:val="00B67268"/>
    <w:rsid w:val="00B85243"/>
    <w:rsid w:val="00BA614A"/>
    <w:rsid w:val="00BE5B46"/>
    <w:rsid w:val="00BF78B3"/>
    <w:rsid w:val="00C07DC0"/>
    <w:rsid w:val="00C12FD1"/>
    <w:rsid w:val="00C202F1"/>
    <w:rsid w:val="00C2117D"/>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6004"/>
    <w:rsid w:val="00D42A63"/>
    <w:rsid w:val="00D43021"/>
    <w:rsid w:val="00D47B16"/>
    <w:rsid w:val="00D70B6C"/>
    <w:rsid w:val="00D72A95"/>
    <w:rsid w:val="00D778C0"/>
    <w:rsid w:val="00D97BEB"/>
    <w:rsid w:val="00DA5491"/>
    <w:rsid w:val="00DB5247"/>
    <w:rsid w:val="00DC24E1"/>
    <w:rsid w:val="00DE5125"/>
    <w:rsid w:val="00DF072A"/>
    <w:rsid w:val="00E134CD"/>
    <w:rsid w:val="00E2479E"/>
    <w:rsid w:val="00E431E9"/>
    <w:rsid w:val="00E72628"/>
    <w:rsid w:val="00E77A0A"/>
    <w:rsid w:val="00E839AF"/>
    <w:rsid w:val="00E87099"/>
    <w:rsid w:val="00EB1C34"/>
    <w:rsid w:val="00EB200D"/>
    <w:rsid w:val="00EC046C"/>
    <w:rsid w:val="00EC1B56"/>
    <w:rsid w:val="00EC2EDB"/>
    <w:rsid w:val="00EC448C"/>
    <w:rsid w:val="00EC4E0B"/>
    <w:rsid w:val="00EF30F9"/>
    <w:rsid w:val="00EF76BA"/>
    <w:rsid w:val="00F1034D"/>
    <w:rsid w:val="00F25100"/>
    <w:rsid w:val="00F45FA3"/>
    <w:rsid w:val="00F63402"/>
    <w:rsid w:val="00F63B09"/>
    <w:rsid w:val="00F7612E"/>
    <w:rsid w:val="00F77308"/>
    <w:rsid w:val="00F81E7A"/>
    <w:rsid w:val="00F93821"/>
    <w:rsid w:val="00FA433A"/>
    <w:rsid w:val="00FB76E7"/>
    <w:rsid w:val="00FC2D69"/>
    <w:rsid w:val="00FD4202"/>
    <w:rsid w:val="00FE4DB3"/>
    <w:rsid w:val="00FF15C5"/>
    <w:rsid w:val="00FF3A97"/>
    <w:rsid w:val="00FF6D21"/>
    <w:rsid w:val="00FF7CCF"/>
    <w:rsid w:val="14457B53"/>
    <w:rsid w:val="518E5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667AF"/>
    <w:pPr>
      <w:tabs>
        <w:tab w:val="center" w:pos="4153"/>
        <w:tab w:val="right" w:pos="8306"/>
      </w:tabs>
      <w:snapToGrid w:val="0"/>
      <w:jc w:val="left"/>
    </w:pPr>
    <w:rPr>
      <w:sz w:val="18"/>
      <w:szCs w:val="18"/>
    </w:rPr>
  </w:style>
  <w:style w:type="paragraph" w:styleId="a4">
    <w:name w:val="header"/>
    <w:basedOn w:val="a"/>
    <w:link w:val="Char0"/>
    <w:uiPriority w:val="99"/>
    <w:unhideWhenUsed/>
    <w:rsid w:val="004667A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4667A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667AF"/>
    <w:rPr>
      <w:color w:val="0000FF"/>
      <w:u w:val="single"/>
    </w:rPr>
  </w:style>
  <w:style w:type="character" w:customStyle="1" w:styleId="Char0">
    <w:name w:val="页眉 Char"/>
    <w:basedOn w:val="a0"/>
    <w:link w:val="a4"/>
    <w:uiPriority w:val="99"/>
    <w:rsid w:val="004667AF"/>
    <w:rPr>
      <w:sz w:val="18"/>
      <w:szCs w:val="18"/>
    </w:rPr>
  </w:style>
  <w:style w:type="character" w:customStyle="1" w:styleId="Char">
    <w:name w:val="页脚 Char"/>
    <w:basedOn w:val="a0"/>
    <w:link w:val="a3"/>
    <w:uiPriority w:val="99"/>
    <w:rsid w:val="004667AF"/>
    <w:rPr>
      <w:sz w:val="18"/>
      <w:szCs w:val="18"/>
    </w:rPr>
  </w:style>
  <w:style w:type="paragraph" w:styleId="a7">
    <w:name w:val="List Paragraph"/>
    <w:basedOn w:val="a"/>
    <w:uiPriority w:val="34"/>
    <w:qFormat/>
    <w:rsid w:val="004667A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84124-CB18-4EB3-AD26-75FC2506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1697</Characters>
  <Application>Microsoft Office Word</Application>
  <DocSecurity>0</DocSecurity>
  <Lines>14</Lines>
  <Paragraphs>3</Paragraphs>
  <ScaleCrop>false</ScaleCrop>
  <Company>微软中国</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55</cp:revision>
  <dcterms:created xsi:type="dcterms:W3CDTF">2021-03-26T09:02:00Z</dcterms:created>
  <dcterms:modified xsi:type="dcterms:W3CDTF">2021-04-09T07:37:00Z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B97FAC8E61E94FD39DEA08F19F8D8FA3</vt:lpwstr>
  </property>
</Properties>
</file>