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043" w:rsidRPr="007D1926" w:rsidRDefault="00270EED">
      <w:pPr>
        <w:spacing w:line="360" w:lineRule="auto"/>
        <w:ind w:right="640"/>
        <w:jc w:val="center"/>
        <w:rPr>
          <w:rFonts w:asciiTheme="minorEastAsia" w:eastAsiaTheme="minorEastAsia" w:hAnsiTheme="minorEastAsia"/>
          <w:b/>
          <w:sz w:val="32"/>
          <w:szCs w:val="32"/>
        </w:rPr>
      </w:pPr>
      <w:r w:rsidRPr="007D1926">
        <w:rPr>
          <w:rFonts w:asciiTheme="minorEastAsia" w:eastAsiaTheme="minorEastAsia" w:hAnsiTheme="minorEastAsia"/>
          <w:b/>
          <w:sz w:val="32"/>
          <w:szCs w:val="32"/>
        </w:rPr>
        <w:t xml:space="preserve">                                       </w:t>
      </w:r>
      <w:r w:rsidRPr="007D1926">
        <w:rPr>
          <w:rFonts w:asciiTheme="minorEastAsia" w:eastAsiaTheme="minorEastAsia" w:hAnsiTheme="minorEastAsia" w:hint="eastAsia"/>
          <w:b/>
          <w:sz w:val="32"/>
          <w:szCs w:val="32"/>
        </w:rPr>
        <w:t xml:space="preserve"> </w:t>
      </w:r>
    </w:p>
    <w:p w:rsidR="003B3043" w:rsidRPr="007D1926" w:rsidRDefault="003B3043">
      <w:pPr>
        <w:widowControl/>
        <w:adjustRightInd w:val="0"/>
        <w:snapToGrid w:val="0"/>
        <w:spacing w:after="200"/>
        <w:jc w:val="center"/>
        <w:rPr>
          <w:rFonts w:asciiTheme="minorEastAsia" w:eastAsiaTheme="minorEastAsia" w:hAnsiTheme="minorEastAsia" w:cs="宋体"/>
          <w:kern w:val="0"/>
          <w:sz w:val="52"/>
          <w:szCs w:val="52"/>
        </w:rPr>
      </w:pPr>
    </w:p>
    <w:p w:rsidR="003B3043" w:rsidRPr="007D1926" w:rsidRDefault="00270EED">
      <w:pPr>
        <w:widowControl/>
        <w:adjustRightInd w:val="0"/>
        <w:snapToGrid w:val="0"/>
        <w:spacing w:after="200"/>
        <w:jc w:val="center"/>
        <w:rPr>
          <w:rFonts w:asciiTheme="minorEastAsia" w:eastAsiaTheme="minorEastAsia" w:hAnsiTheme="minorEastAsia" w:cs="宋体"/>
          <w:kern w:val="0"/>
          <w:sz w:val="52"/>
          <w:szCs w:val="52"/>
        </w:rPr>
      </w:pPr>
      <w:r w:rsidRPr="007D1926">
        <w:rPr>
          <w:rFonts w:asciiTheme="minorEastAsia" w:eastAsiaTheme="minorEastAsia" w:hAnsiTheme="minorEastAsia" w:cs="宋体" w:hint="eastAsia"/>
          <w:kern w:val="0"/>
          <w:sz w:val="52"/>
          <w:szCs w:val="52"/>
        </w:rPr>
        <w:t>鑫广绿环再生资源股份有限公司</w:t>
      </w:r>
    </w:p>
    <w:p w:rsidR="003B3043" w:rsidRPr="007D1926" w:rsidRDefault="00152628">
      <w:pPr>
        <w:widowControl/>
        <w:adjustRightInd w:val="0"/>
        <w:snapToGrid w:val="0"/>
        <w:spacing w:after="200"/>
        <w:jc w:val="center"/>
        <w:rPr>
          <w:rFonts w:asciiTheme="minorEastAsia" w:eastAsiaTheme="minorEastAsia" w:hAnsiTheme="minorEastAsia" w:cs="宋体"/>
          <w:kern w:val="0"/>
          <w:sz w:val="52"/>
          <w:szCs w:val="52"/>
        </w:rPr>
      </w:pPr>
      <w:r>
        <w:rPr>
          <w:rFonts w:asciiTheme="minorEastAsia" w:eastAsiaTheme="minorEastAsia" w:hAnsiTheme="minorEastAsia" w:cs="宋体" w:hint="eastAsia"/>
          <w:kern w:val="0"/>
          <w:sz w:val="52"/>
          <w:szCs w:val="52"/>
        </w:rPr>
        <w:t>综合废水</w:t>
      </w:r>
      <w:r w:rsidR="00270EED" w:rsidRPr="007D1926">
        <w:rPr>
          <w:rFonts w:asciiTheme="minorEastAsia" w:eastAsiaTheme="minorEastAsia" w:hAnsiTheme="minorEastAsia" w:cs="宋体" w:hint="eastAsia"/>
          <w:kern w:val="0"/>
          <w:sz w:val="52"/>
          <w:szCs w:val="52"/>
        </w:rPr>
        <w:t>处理站</w:t>
      </w:r>
    </w:p>
    <w:p w:rsidR="003B3043" w:rsidRPr="007D1926" w:rsidRDefault="00B26876">
      <w:pPr>
        <w:widowControl/>
        <w:adjustRightInd w:val="0"/>
        <w:snapToGrid w:val="0"/>
        <w:spacing w:after="200"/>
        <w:jc w:val="center"/>
        <w:rPr>
          <w:rFonts w:asciiTheme="minorEastAsia" w:eastAsiaTheme="minorEastAsia" w:hAnsiTheme="minorEastAsia"/>
          <w:kern w:val="0"/>
          <w:sz w:val="52"/>
          <w:szCs w:val="52"/>
        </w:rPr>
      </w:pPr>
      <w:r>
        <w:rPr>
          <w:rFonts w:asciiTheme="minorEastAsia" w:eastAsiaTheme="minorEastAsia" w:hAnsiTheme="minorEastAsia" w:cs="宋体" w:hint="eastAsia"/>
          <w:kern w:val="0"/>
          <w:sz w:val="52"/>
          <w:szCs w:val="52"/>
        </w:rPr>
        <w:t>升级改造技术</w:t>
      </w:r>
      <w:r w:rsidR="00270EED" w:rsidRPr="007D1926">
        <w:rPr>
          <w:rFonts w:asciiTheme="minorEastAsia" w:eastAsiaTheme="minorEastAsia" w:hAnsiTheme="minorEastAsia" w:cs="宋体" w:hint="eastAsia"/>
          <w:kern w:val="0"/>
          <w:sz w:val="52"/>
          <w:szCs w:val="52"/>
        </w:rPr>
        <w:t>方案</w:t>
      </w:r>
    </w:p>
    <w:p w:rsidR="003B3043" w:rsidRPr="007D1926" w:rsidRDefault="003B3043">
      <w:pPr>
        <w:widowControl/>
        <w:adjustRightInd w:val="0"/>
        <w:snapToGrid w:val="0"/>
        <w:spacing w:after="200"/>
        <w:jc w:val="center"/>
        <w:rPr>
          <w:rFonts w:asciiTheme="minorEastAsia" w:eastAsiaTheme="minorEastAsia" w:hAnsiTheme="minorEastAsia"/>
          <w:kern w:val="0"/>
          <w:sz w:val="36"/>
          <w:szCs w:val="36"/>
        </w:rPr>
      </w:pPr>
    </w:p>
    <w:p w:rsidR="003B3043" w:rsidRPr="007D1926" w:rsidRDefault="003B3043">
      <w:pPr>
        <w:widowControl/>
        <w:adjustRightInd w:val="0"/>
        <w:snapToGrid w:val="0"/>
        <w:spacing w:after="200"/>
        <w:jc w:val="left"/>
        <w:rPr>
          <w:rFonts w:asciiTheme="minorEastAsia" w:eastAsiaTheme="minorEastAsia" w:hAnsiTheme="minorEastAsia"/>
          <w:kern w:val="0"/>
          <w:sz w:val="36"/>
          <w:szCs w:val="36"/>
        </w:rPr>
      </w:pPr>
    </w:p>
    <w:p w:rsidR="003B3043" w:rsidRPr="007D1926" w:rsidRDefault="003B3043">
      <w:pPr>
        <w:widowControl/>
        <w:adjustRightInd w:val="0"/>
        <w:snapToGrid w:val="0"/>
        <w:spacing w:after="200"/>
        <w:jc w:val="left"/>
        <w:rPr>
          <w:rFonts w:asciiTheme="minorEastAsia" w:eastAsiaTheme="minorEastAsia" w:hAnsiTheme="minorEastAsia"/>
          <w:kern w:val="0"/>
          <w:sz w:val="36"/>
          <w:szCs w:val="36"/>
        </w:rPr>
      </w:pPr>
    </w:p>
    <w:p w:rsidR="003B3043" w:rsidRPr="007D1926" w:rsidRDefault="003B3043">
      <w:pPr>
        <w:widowControl/>
        <w:adjustRightInd w:val="0"/>
        <w:snapToGrid w:val="0"/>
        <w:spacing w:after="200"/>
        <w:jc w:val="center"/>
        <w:rPr>
          <w:rFonts w:asciiTheme="minorEastAsia" w:eastAsiaTheme="minorEastAsia" w:hAnsiTheme="minorEastAsia"/>
          <w:kern w:val="0"/>
          <w:sz w:val="32"/>
          <w:szCs w:val="32"/>
        </w:rPr>
      </w:pPr>
    </w:p>
    <w:p w:rsidR="003B3043" w:rsidRPr="007D1926" w:rsidRDefault="003B3043">
      <w:pPr>
        <w:widowControl/>
        <w:adjustRightInd w:val="0"/>
        <w:snapToGrid w:val="0"/>
        <w:spacing w:after="200"/>
        <w:jc w:val="center"/>
        <w:rPr>
          <w:rFonts w:asciiTheme="minorEastAsia" w:eastAsiaTheme="minorEastAsia" w:hAnsiTheme="minorEastAsia"/>
          <w:kern w:val="0"/>
          <w:sz w:val="36"/>
          <w:szCs w:val="36"/>
        </w:rPr>
      </w:pPr>
    </w:p>
    <w:p w:rsidR="003B3043" w:rsidRPr="007D1926" w:rsidRDefault="003B3043">
      <w:pPr>
        <w:widowControl/>
        <w:adjustRightInd w:val="0"/>
        <w:snapToGrid w:val="0"/>
        <w:spacing w:after="200"/>
        <w:jc w:val="center"/>
        <w:rPr>
          <w:rFonts w:asciiTheme="minorEastAsia" w:eastAsiaTheme="minorEastAsia" w:hAnsiTheme="minorEastAsia"/>
          <w:kern w:val="0"/>
          <w:sz w:val="36"/>
          <w:szCs w:val="36"/>
        </w:rPr>
      </w:pPr>
    </w:p>
    <w:p w:rsidR="003B3043" w:rsidRDefault="003B3043">
      <w:pPr>
        <w:spacing w:line="360" w:lineRule="auto"/>
        <w:jc w:val="center"/>
        <w:rPr>
          <w:rFonts w:asciiTheme="minorEastAsia" w:eastAsiaTheme="minorEastAsia" w:hAnsiTheme="minorEastAsia"/>
          <w:b/>
          <w:kern w:val="0"/>
          <w:sz w:val="36"/>
          <w:szCs w:val="36"/>
        </w:rPr>
      </w:pPr>
    </w:p>
    <w:p w:rsidR="00B813B9" w:rsidRDefault="00B813B9">
      <w:pPr>
        <w:spacing w:line="360" w:lineRule="auto"/>
        <w:jc w:val="center"/>
        <w:rPr>
          <w:rFonts w:asciiTheme="minorEastAsia" w:eastAsiaTheme="minorEastAsia" w:hAnsiTheme="minorEastAsia"/>
          <w:b/>
          <w:kern w:val="0"/>
          <w:sz w:val="36"/>
          <w:szCs w:val="36"/>
        </w:rPr>
      </w:pPr>
    </w:p>
    <w:p w:rsidR="00B813B9" w:rsidRDefault="00B813B9">
      <w:pPr>
        <w:spacing w:line="360" w:lineRule="auto"/>
        <w:jc w:val="center"/>
        <w:rPr>
          <w:rFonts w:asciiTheme="minorEastAsia" w:eastAsiaTheme="minorEastAsia" w:hAnsiTheme="minorEastAsia"/>
          <w:b/>
          <w:kern w:val="0"/>
          <w:sz w:val="36"/>
          <w:szCs w:val="36"/>
        </w:rPr>
      </w:pPr>
    </w:p>
    <w:p w:rsidR="00B813B9" w:rsidRDefault="00B813B9">
      <w:pPr>
        <w:spacing w:line="360" w:lineRule="auto"/>
        <w:jc w:val="center"/>
        <w:rPr>
          <w:rFonts w:asciiTheme="minorEastAsia" w:eastAsiaTheme="minorEastAsia" w:hAnsiTheme="minorEastAsia"/>
          <w:b/>
          <w:kern w:val="0"/>
          <w:sz w:val="36"/>
          <w:szCs w:val="36"/>
        </w:rPr>
      </w:pPr>
    </w:p>
    <w:p w:rsidR="00B813B9" w:rsidRDefault="00B813B9">
      <w:pPr>
        <w:spacing w:line="360" w:lineRule="auto"/>
        <w:jc w:val="center"/>
        <w:rPr>
          <w:rFonts w:asciiTheme="minorEastAsia" w:eastAsiaTheme="minorEastAsia" w:hAnsiTheme="minorEastAsia"/>
          <w:b/>
          <w:kern w:val="0"/>
          <w:sz w:val="36"/>
          <w:szCs w:val="36"/>
        </w:rPr>
      </w:pPr>
    </w:p>
    <w:p w:rsidR="00B813B9" w:rsidRDefault="00B813B9">
      <w:pPr>
        <w:spacing w:line="360" w:lineRule="auto"/>
        <w:jc w:val="center"/>
        <w:rPr>
          <w:rFonts w:asciiTheme="minorEastAsia" w:eastAsiaTheme="minorEastAsia" w:hAnsiTheme="minorEastAsia"/>
          <w:b/>
          <w:kern w:val="0"/>
          <w:sz w:val="36"/>
          <w:szCs w:val="36"/>
        </w:rPr>
      </w:pPr>
    </w:p>
    <w:p w:rsidR="00B813B9" w:rsidRDefault="00B813B9">
      <w:pPr>
        <w:spacing w:line="360" w:lineRule="auto"/>
        <w:jc w:val="center"/>
        <w:rPr>
          <w:rFonts w:asciiTheme="minorEastAsia" w:eastAsiaTheme="minorEastAsia" w:hAnsiTheme="minorEastAsia"/>
          <w:b/>
          <w:kern w:val="0"/>
          <w:sz w:val="36"/>
          <w:szCs w:val="36"/>
        </w:rPr>
      </w:pPr>
    </w:p>
    <w:p w:rsidR="00B813B9" w:rsidRPr="007D1926" w:rsidRDefault="00B813B9">
      <w:pPr>
        <w:spacing w:line="360" w:lineRule="auto"/>
        <w:jc w:val="center"/>
        <w:rPr>
          <w:rFonts w:asciiTheme="minorEastAsia" w:eastAsiaTheme="minorEastAsia" w:hAnsiTheme="minorEastAsia"/>
          <w:b/>
          <w:sz w:val="32"/>
          <w:szCs w:val="32"/>
        </w:rPr>
        <w:sectPr w:rsidR="00B813B9" w:rsidRPr="007D1926">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720"/>
          <w:titlePg/>
          <w:docGrid w:type="lines" w:linePitch="312"/>
        </w:sectPr>
      </w:pPr>
    </w:p>
    <w:p w:rsidR="003B3043" w:rsidRPr="007D1926" w:rsidRDefault="00270EED">
      <w:pPr>
        <w:spacing w:line="360" w:lineRule="auto"/>
        <w:jc w:val="center"/>
        <w:rPr>
          <w:rFonts w:asciiTheme="minorEastAsia" w:eastAsiaTheme="minorEastAsia" w:hAnsiTheme="minorEastAsia"/>
          <w:b/>
          <w:sz w:val="32"/>
          <w:szCs w:val="32"/>
        </w:rPr>
      </w:pPr>
      <w:r w:rsidRPr="007D1926">
        <w:rPr>
          <w:rFonts w:asciiTheme="minorEastAsia" w:eastAsiaTheme="minorEastAsia" w:hAnsiTheme="minorEastAsia"/>
          <w:b/>
          <w:sz w:val="32"/>
          <w:szCs w:val="32"/>
        </w:rPr>
        <w:lastRenderedPageBreak/>
        <w:t>目   录</w:t>
      </w:r>
    </w:p>
    <w:p w:rsidR="00F42778" w:rsidRPr="00F42778" w:rsidRDefault="006E0FAF" w:rsidP="00F42778">
      <w:pPr>
        <w:pStyle w:val="10"/>
        <w:tabs>
          <w:tab w:val="right" w:leader="dot" w:pos="8296"/>
        </w:tabs>
        <w:spacing w:line="276" w:lineRule="auto"/>
        <w:rPr>
          <w:rFonts w:asciiTheme="minorHAnsi" w:eastAsiaTheme="minorEastAsia" w:hAnsiTheme="minorHAnsi" w:cstheme="minorBidi"/>
          <w:noProof/>
          <w:sz w:val="24"/>
        </w:rPr>
      </w:pPr>
      <w:r w:rsidRPr="006E0FAF">
        <w:rPr>
          <w:rFonts w:asciiTheme="minorEastAsia" w:eastAsiaTheme="minorEastAsia" w:hAnsiTheme="minorEastAsia"/>
          <w:b/>
          <w:sz w:val="24"/>
        </w:rPr>
        <w:fldChar w:fldCharType="begin"/>
      </w:r>
      <w:r w:rsidR="00270EED" w:rsidRPr="007B2EC4">
        <w:rPr>
          <w:rFonts w:asciiTheme="minorEastAsia" w:eastAsiaTheme="minorEastAsia" w:hAnsiTheme="minorEastAsia"/>
          <w:b/>
          <w:sz w:val="24"/>
        </w:rPr>
        <w:instrText xml:space="preserve">TOC \o "1-2" \h \u </w:instrText>
      </w:r>
      <w:r w:rsidRPr="006E0FAF">
        <w:rPr>
          <w:rFonts w:asciiTheme="minorEastAsia" w:eastAsiaTheme="minorEastAsia" w:hAnsiTheme="minorEastAsia"/>
          <w:b/>
          <w:sz w:val="24"/>
        </w:rPr>
        <w:fldChar w:fldCharType="separate"/>
      </w:r>
      <w:hyperlink w:anchor="_Toc45898757" w:history="1">
        <w:r w:rsidR="00F42778" w:rsidRPr="00F42778">
          <w:rPr>
            <w:rStyle w:val="ab"/>
            <w:rFonts w:asciiTheme="minorEastAsia" w:hAnsiTheme="minorEastAsia" w:hint="eastAsia"/>
            <w:noProof/>
            <w:sz w:val="24"/>
          </w:rPr>
          <w:t xml:space="preserve">第1章 </w:t>
        </w:r>
        <w:r w:rsidR="00F42778">
          <w:rPr>
            <w:rStyle w:val="ab"/>
            <w:rFonts w:asciiTheme="minorEastAsia" w:hAnsiTheme="minorEastAsia" w:hint="eastAsia"/>
            <w:noProof/>
            <w:sz w:val="24"/>
          </w:rPr>
          <w:t xml:space="preserve"> </w:t>
        </w:r>
        <w:r w:rsidR="00F42778" w:rsidRPr="00F42778">
          <w:rPr>
            <w:rStyle w:val="ab"/>
            <w:rFonts w:asciiTheme="minorEastAsia" w:hAnsiTheme="minorEastAsia" w:hint="eastAsia"/>
            <w:noProof/>
            <w:sz w:val="24"/>
          </w:rPr>
          <w:t>概述</w:t>
        </w:r>
        <w:r w:rsidR="00F42778" w:rsidRPr="00F42778">
          <w:rPr>
            <w:noProof/>
            <w:sz w:val="24"/>
          </w:rPr>
          <w:tab/>
        </w:r>
        <w:r w:rsidRPr="00F42778">
          <w:rPr>
            <w:noProof/>
            <w:sz w:val="24"/>
          </w:rPr>
          <w:fldChar w:fldCharType="begin"/>
        </w:r>
        <w:r w:rsidR="00F42778" w:rsidRPr="00F42778">
          <w:rPr>
            <w:noProof/>
            <w:sz w:val="24"/>
          </w:rPr>
          <w:instrText xml:space="preserve"> PAGEREF _Toc45898757 \h </w:instrText>
        </w:r>
        <w:r w:rsidRPr="00F42778">
          <w:rPr>
            <w:noProof/>
            <w:sz w:val="24"/>
          </w:rPr>
        </w:r>
        <w:r w:rsidRPr="00F42778">
          <w:rPr>
            <w:noProof/>
            <w:sz w:val="24"/>
          </w:rPr>
          <w:fldChar w:fldCharType="separate"/>
        </w:r>
        <w:r w:rsidR="00036A84">
          <w:rPr>
            <w:noProof/>
            <w:sz w:val="24"/>
          </w:rPr>
          <w:t>1</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58" w:history="1">
        <w:r w:rsidR="00F42778" w:rsidRPr="00F42778">
          <w:rPr>
            <w:rStyle w:val="ab"/>
            <w:rFonts w:asciiTheme="minorEastAsia" w:hAnsiTheme="minorEastAsia" w:hint="eastAsia"/>
            <w:noProof/>
            <w:sz w:val="24"/>
          </w:rPr>
          <w:t>1、项目名称</w:t>
        </w:r>
        <w:r w:rsidR="00F42778" w:rsidRPr="00F42778">
          <w:rPr>
            <w:noProof/>
            <w:sz w:val="24"/>
          </w:rPr>
          <w:tab/>
        </w:r>
        <w:r w:rsidRPr="00F42778">
          <w:rPr>
            <w:noProof/>
            <w:sz w:val="24"/>
          </w:rPr>
          <w:fldChar w:fldCharType="begin"/>
        </w:r>
        <w:r w:rsidR="00F42778" w:rsidRPr="00F42778">
          <w:rPr>
            <w:noProof/>
            <w:sz w:val="24"/>
          </w:rPr>
          <w:instrText xml:space="preserve"> PAGEREF _Toc45898758 \h </w:instrText>
        </w:r>
        <w:r w:rsidRPr="00F42778">
          <w:rPr>
            <w:noProof/>
            <w:sz w:val="24"/>
          </w:rPr>
        </w:r>
        <w:r w:rsidRPr="00F42778">
          <w:rPr>
            <w:noProof/>
            <w:sz w:val="24"/>
          </w:rPr>
          <w:fldChar w:fldCharType="separate"/>
        </w:r>
        <w:r w:rsidR="00036A84">
          <w:rPr>
            <w:noProof/>
            <w:sz w:val="24"/>
          </w:rPr>
          <w:t>1</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59" w:history="1">
        <w:r w:rsidR="00F42778" w:rsidRPr="00F42778">
          <w:rPr>
            <w:rStyle w:val="ab"/>
            <w:rFonts w:asciiTheme="minorEastAsia" w:hAnsiTheme="minorEastAsia" w:hint="eastAsia"/>
            <w:noProof/>
            <w:sz w:val="24"/>
          </w:rPr>
          <w:t>2、项目概况</w:t>
        </w:r>
        <w:r w:rsidR="00F42778" w:rsidRPr="00F42778">
          <w:rPr>
            <w:noProof/>
            <w:sz w:val="24"/>
          </w:rPr>
          <w:tab/>
        </w:r>
        <w:r w:rsidRPr="00F42778">
          <w:rPr>
            <w:noProof/>
            <w:sz w:val="24"/>
          </w:rPr>
          <w:fldChar w:fldCharType="begin"/>
        </w:r>
        <w:r w:rsidR="00F42778" w:rsidRPr="00F42778">
          <w:rPr>
            <w:noProof/>
            <w:sz w:val="24"/>
          </w:rPr>
          <w:instrText xml:space="preserve"> PAGEREF _Toc45898759 \h </w:instrText>
        </w:r>
        <w:r w:rsidRPr="00F42778">
          <w:rPr>
            <w:noProof/>
            <w:sz w:val="24"/>
          </w:rPr>
        </w:r>
        <w:r w:rsidRPr="00F42778">
          <w:rPr>
            <w:noProof/>
            <w:sz w:val="24"/>
          </w:rPr>
          <w:fldChar w:fldCharType="separate"/>
        </w:r>
        <w:r w:rsidR="00036A84">
          <w:rPr>
            <w:noProof/>
            <w:sz w:val="24"/>
          </w:rPr>
          <w:t>1</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60" w:history="1">
        <w:r w:rsidR="00F42778" w:rsidRPr="00F42778">
          <w:rPr>
            <w:rStyle w:val="ab"/>
            <w:rFonts w:asciiTheme="minorEastAsia" w:hAnsiTheme="minorEastAsia" w:hint="eastAsia"/>
            <w:noProof/>
            <w:sz w:val="24"/>
          </w:rPr>
          <w:t>3、项目设计范围</w:t>
        </w:r>
        <w:r w:rsidR="00F42778" w:rsidRPr="00F42778">
          <w:rPr>
            <w:noProof/>
            <w:sz w:val="24"/>
          </w:rPr>
          <w:tab/>
        </w:r>
        <w:r w:rsidRPr="00F42778">
          <w:rPr>
            <w:noProof/>
            <w:sz w:val="24"/>
          </w:rPr>
          <w:fldChar w:fldCharType="begin"/>
        </w:r>
        <w:r w:rsidR="00F42778" w:rsidRPr="00F42778">
          <w:rPr>
            <w:noProof/>
            <w:sz w:val="24"/>
          </w:rPr>
          <w:instrText xml:space="preserve"> PAGEREF _Toc45898760 \h </w:instrText>
        </w:r>
        <w:r w:rsidRPr="00F42778">
          <w:rPr>
            <w:noProof/>
            <w:sz w:val="24"/>
          </w:rPr>
        </w:r>
        <w:r w:rsidRPr="00F42778">
          <w:rPr>
            <w:noProof/>
            <w:sz w:val="24"/>
          </w:rPr>
          <w:fldChar w:fldCharType="separate"/>
        </w:r>
        <w:r w:rsidR="00036A84">
          <w:rPr>
            <w:noProof/>
            <w:sz w:val="24"/>
          </w:rPr>
          <w:t>1</w:t>
        </w:r>
        <w:r w:rsidRPr="00F42778">
          <w:rPr>
            <w:noProof/>
            <w:sz w:val="24"/>
          </w:rPr>
          <w:fldChar w:fldCharType="end"/>
        </w:r>
      </w:hyperlink>
    </w:p>
    <w:p w:rsidR="00F42778" w:rsidRPr="00F42778" w:rsidRDefault="006E0FAF" w:rsidP="00F42778">
      <w:pPr>
        <w:pStyle w:val="10"/>
        <w:tabs>
          <w:tab w:val="right" w:leader="dot" w:pos="8296"/>
        </w:tabs>
        <w:spacing w:line="276" w:lineRule="auto"/>
        <w:rPr>
          <w:rFonts w:asciiTheme="minorHAnsi" w:eastAsiaTheme="minorEastAsia" w:hAnsiTheme="minorHAnsi" w:cstheme="minorBidi"/>
          <w:noProof/>
          <w:sz w:val="24"/>
        </w:rPr>
      </w:pPr>
      <w:hyperlink w:anchor="_Toc45898761" w:history="1">
        <w:r w:rsidR="00F42778" w:rsidRPr="00F42778">
          <w:rPr>
            <w:rStyle w:val="ab"/>
            <w:rFonts w:asciiTheme="minorEastAsia" w:hAnsiTheme="minorEastAsia" w:hint="eastAsia"/>
            <w:noProof/>
            <w:sz w:val="24"/>
          </w:rPr>
          <w:t xml:space="preserve">第2章 </w:t>
        </w:r>
        <w:r w:rsidR="00F42778">
          <w:rPr>
            <w:rStyle w:val="ab"/>
            <w:rFonts w:asciiTheme="minorEastAsia" w:hAnsiTheme="minorEastAsia" w:hint="eastAsia"/>
            <w:noProof/>
            <w:sz w:val="24"/>
          </w:rPr>
          <w:t xml:space="preserve"> </w:t>
        </w:r>
        <w:r w:rsidR="00F42778" w:rsidRPr="00F42778">
          <w:rPr>
            <w:rStyle w:val="ab"/>
            <w:rFonts w:asciiTheme="minorEastAsia" w:hAnsiTheme="minorEastAsia" w:hint="eastAsia"/>
            <w:noProof/>
            <w:sz w:val="24"/>
          </w:rPr>
          <w:t>设计依据和设计原则</w:t>
        </w:r>
        <w:r w:rsidR="00F42778" w:rsidRPr="00F42778">
          <w:rPr>
            <w:noProof/>
            <w:sz w:val="24"/>
          </w:rPr>
          <w:tab/>
        </w:r>
        <w:r w:rsidRPr="00F42778">
          <w:rPr>
            <w:noProof/>
            <w:sz w:val="24"/>
          </w:rPr>
          <w:fldChar w:fldCharType="begin"/>
        </w:r>
        <w:r w:rsidR="00F42778" w:rsidRPr="00F42778">
          <w:rPr>
            <w:noProof/>
            <w:sz w:val="24"/>
          </w:rPr>
          <w:instrText xml:space="preserve"> PAGEREF _Toc45898761 \h </w:instrText>
        </w:r>
        <w:r w:rsidRPr="00F42778">
          <w:rPr>
            <w:noProof/>
            <w:sz w:val="24"/>
          </w:rPr>
        </w:r>
        <w:r w:rsidRPr="00F42778">
          <w:rPr>
            <w:noProof/>
            <w:sz w:val="24"/>
          </w:rPr>
          <w:fldChar w:fldCharType="separate"/>
        </w:r>
        <w:r w:rsidR="00036A84">
          <w:rPr>
            <w:noProof/>
            <w:sz w:val="24"/>
          </w:rPr>
          <w:t>2</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62" w:history="1">
        <w:r w:rsidR="00F42778" w:rsidRPr="00F42778">
          <w:rPr>
            <w:rStyle w:val="ab"/>
            <w:rFonts w:asciiTheme="minorEastAsia" w:hAnsiTheme="minorEastAsia" w:hint="eastAsia"/>
            <w:noProof/>
            <w:sz w:val="24"/>
          </w:rPr>
          <w:t>1、设计依据</w:t>
        </w:r>
        <w:r w:rsidR="00F42778" w:rsidRPr="00F42778">
          <w:rPr>
            <w:noProof/>
            <w:sz w:val="24"/>
          </w:rPr>
          <w:tab/>
        </w:r>
        <w:r w:rsidRPr="00F42778">
          <w:rPr>
            <w:noProof/>
            <w:sz w:val="24"/>
          </w:rPr>
          <w:fldChar w:fldCharType="begin"/>
        </w:r>
        <w:r w:rsidR="00F42778" w:rsidRPr="00F42778">
          <w:rPr>
            <w:noProof/>
            <w:sz w:val="24"/>
          </w:rPr>
          <w:instrText xml:space="preserve"> PAGEREF _Toc45898762 \h </w:instrText>
        </w:r>
        <w:r w:rsidRPr="00F42778">
          <w:rPr>
            <w:noProof/>
            <w:sz w:val="24"/>
          </w:rPr>
        </w:r>
        <w:r w:rsidRPr="00F42778">
          <w:rPr>
            <w:noProof/>
            <w:sz w:val="24"/>
          </w:rPr>
          <w:fldChar w:fldCharType="separate"/>
        </w:r>
        <w:r w:rsidR="00036A84">
          <w:rPr>
            <w:noProof/>
            <w:sz w:val="24"/>
          </w:rPr>
          <w:t>2</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63" w:history="1">
        <w:r w:rsidR="00F42778" w:rsidRPr="00F42778">
          <w:rPr>
            <w:rStyle w:val="ab"/>
            <w:rFonts w:asciiTheme="minorEastAsia" w:hAnsiTheme="minorEastAsia" w:hint="eastAsia"/>
            <w:noProof/>
            <w:sz w:val="24"/>
          </w:rPr>
          <w:t>2、设计原则</w:t>
        </w:r>
        <w:r w:rsidR="00F42778" w:rsidRPr="00F42778">
          <w:rPr>
            <w:noProof/>
            <w:sz w:val="24"/>
          </w:rPr>
          <w:tab/>
        </w:r>
        <w:r w:rsidRPr="00F42778">
          <w:rPr>
            <w:noProof/>
            <w:sz w:val="24"/>
          </w:rPr>
          <w:fldChar w:fldCharType="begin"/>
        </w:r>
        <w:r w:rsidR="00F42778" w:rsidRPr="00F42778">
          <w:rPr>
            <w:noProof/>
            <w:sz w:val="24"/>
          </w:rPr>
          <w:instrText xml:space="preserve"> PAGEREF _Toc45898763 \h </w:instrText>
        </w:r>
        <w:r w:rsidRPr="00F42778">
          <w:rPr>
            <w:noProof/>
            <w:sz w:val="24"/>
          </w:rPr>
        </w:r>
        <w:r w:rsidRPr="00F42778">
          <w:rPr>
            <w:noProof/>
            <w:sz w:val="24"/>
          </w:rPr>
          <w:fldChar w:fldCharType="separate"/>
        </w:r>
        <w:r w:rsidR="00036A84">
          <w:rPr>
            <w:noProof/>
            <w:sz w:val="24"/>
          </w:rPr>
          <w:t>2</w:t>
        </w:r>
        <w:r w:rsidRPr="00F42778">
          <w:rPr>
            <w:noProof/>
            <w:sz w:val="24"/>
          </w:rPr>
          <w:fldChar w:fldCharType="end"/>
        </w:r>
      </w:hyperlink>
    </w:p>
    <w:p w:rsidR="00F42778" w:rsidRPr="00F42778" w:rsidRDefault="006E0FAF" w:rsidP="00F42778">
      <w:pPr>
        <w:pStyle w:val="10"/>
        <w:tabs>
          <w:tab w:val="right" w:leader="dot" w:pos="8296"/>
        </w:tabs>
        <w:spacing w:line="276" w:lineRule="auto"/>
        <w:rPr>
          <w:rFonts w:asciiTheme="minorHAnsi" w:eastAsiaTheme="minorEastAsia" w:hAnsiTheme="minorHAnsi" w:cstheme="minorBidi"/>
          <w:noProof/>
          <w:sz w:val="24"/>
        </w:rPr>
      </w:pPr>
      <w:hyperlink w:anchor="_Toc45898764" w:history="1">
        <w:r w:rsidR="00F42778" w:rsidRPr="00F42778">
          <w:rPr>
            <w:rStyle w:val="ab"/>
            <w:rFonts w:asciiTheme="minorEastAsia" w:hAnsiTheme="minorEastAsia" w:hint="eastAsia"/>
            <w:noProof/>
            <w:sz w:val="24"/>
          </w:rPr>
          <w:t xml:space="preserve">第3章 </w:t>
        </w:r>
        <w:r w:rsidR="00F42778">
          <w:rPr>
            <w:rStyle w:val="ab"/>
            <w:rFonts w:asciiTheme="minorEastAsia" w:hAnsiTheme="minorEastAsia" w:hint="eastAsia"/>
            <w:noProof/>
            <w:sz w:val="24"/>
          </w:rPr>
          <w:t xml:space="preserve"> </w:t>
        </w:r>
        <w:r w:rsidR="00F42778" w:rsidRPr="00F42778">
          <w:rPr>
            <w:rStyle w:val="ab"/>
            <w:rFonts w:asciiTheme="minorEastAsia" w:hAnsiTheme="minorEastAsia" w:hint="eastAsia"/>
            <w:noProof/>
            <w:sz w:val="24"/>
          </w:rPr>
          <w:t>设计参数</w:t>
        </w:r>
        <w:r w:rsidR="00F42778" w:rsidRPr="00F42778">
          <w:rPr>
            <w:noProof/>
            <w:sz w:val="24"/>
          </w:rPr>
          <w:tab/>
        </w:r>
        <w:r w:rsidRPr="00F42778">
          <w:rPr>
            <w:noProof/>
            <w:sz w:val="24"/>
          </w:rPr>
          <w:fldChar w:fldCharType="begin"/>
        </w:r>
        <w:r w:rsidR="00F42778" w:rsidRPr="00F42778">
          <w:rPr>
            <w:noProof/>
            <w:sz w:val="24"/>
          </w:rPr>
          <w:instrText xml:space="preserve"> PAGEREF _Toc45898764 \h </w:instrText>
        </w:r>
        <w:r w:rsidRPr="00F42778">
          <w:rPr>
            <w:noProof/>
            <w:sz w:val="24"/>
          </w:rPr>
        </w:r>
        <w:r w:rsidRPr="00F42778">
          <w:rPr>
            <w:noProof/>
            <w:sz w:val="24"/>
          </w:rPr>
          <w:fldChar w:fldCharType="separate"/>
        </w:r>
        <w:r w:rsidR="00036A84">
          <w:rPr>
            <w:noProof/>
            <w:sz w:val="24"/>
          </w:rPr>
          <w:t>3</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65" w:history="1">
        <w:r w:rsidR="00F42778" w:rsidRPr="00F42778">
          <w:rPr>
            <w:rStyle w:val="ab"/>
            <w:rFonts w:asciiTheme="minorEastAsia" w:hAnsiTheme="minorEastAsia"/>
            <w:noProof/>
            <w:sz w:val="24"/>
          </w:rPr>
          <w:t>1</w:t>
        </w:r>
        <w:r w:rsidR="00F42778" w:rsidRPr="00F42778">
          <w:rPr>
            <w:rStyle w:val="ab"/>
            <w:rFonts w:asciiTheme="minorEastAsia" w:hAnsiTheme="minorEastAsia" w:hint="eastAsia"/>
            <w:noProof/>
            <w:sz w:val="24"/>
          </w:rPr>
          <w:t>、处理水量</w:t>
        </w:r>
        <w:r w:rsidR="00F42778" w:rsidRPr="00F42778">
          <w:rPr>
            <w:noProof/>
            <w:sz w:val="24"/>
          </w:rPr>
          <w:tab/>
        </w:r>
        <w:r w:rsidRPr="00F42778">
          <w:rPr>
            <w:noProof/>
            <w:sz w:val="24"/>
          </w:rPr>
          <w:fldChar w:fldCharType="begin"/>
        </w:r>
        <w:r w:rsidR="00F42778" w:rsidRPr="00F42778">
          <w:rPr>
            <w:noProof/>
            <w:sz w:val="24"/>
          </w:rPr>
          <w:instrText xml:space="preserve"> PAGEREF _Toc45898765 \h </w:instrText>
        </w:r>
        <w:r w:rsidRPr="00F42778">
          <w:rPr>
            <w:noProof/>
            <w:sz w:val="24"/>
          </w:rPr>
        </w:r>
        <w:r w:rsidRPr="00F42778">
          <w:rPr>
            <w:noProof/>
            <w:sz w:val="24"/>
          </w:rPr>
          <w:fldChar w:fldCharType="separate"/>
        </w:r>
        <w:r w:rsidR="00036A84">
          <w:rPr>
            <w:noProof/>
            <w:sz w:val="24"/>
          </w:rPr>
          <w:t>3</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66" w:history="1">
        <w:r w:rsidR="00F42778" w:rsidRPr="00F42778">
          <w:rPr>
            <w:rStyle w:val="ab"/>
            <w:rFonts w:asciiTheme="minorEastAsia" w:hAnsiTheme="minorEastAsia"/>
            <w:noProof/>
            <w:sz w:val="24"/>
          </w:rPr>
          <w:t>2</w:t>
        </w:r>
        <w:r w:rsidR="00F42778" w:rsidRPr="00F42778">
          <w:rPr>
            <w:rStyle w:val="ab"/>
            <w:rFonts w:asciiTheme="minorEastAsia" w:hAnsiTheme="minorEastAsia" w:hint="eastAsia"/>
            <w:noProof/>
            <w:sz w:val="24"/>
          </w:rPr>
          <w:t>、进水水质</w:t>
        </w:r>
        <w:r w:rsidR="00F42778" w:rsidRPr="00F42778">
          <w:rPr>
            <w:noProof/>
            <w:sz w:val="24"/>
          </w:rPr>
          <w:tab/>
        </w:r>
        <w:r w:rsidRPr="00F42778">
          <w:rPr>
            <w:noProof/>
            <w:sz w:val="24"/>
          </w:rPr>
          <w:fldChar w:fldCharType="begin"/>
        </w:r>
        <w:r w:rsidR="00F42778" w:rsidRPr="00F42778">
          <w:rPr>
            <w:noProof/>
            <w:sz w:val="24"/>
          </w:rPr>
          <w:instrText xml:space="preserve"> PAGEREF _Toc45898766 \h </w:instrText>
        </w:r>
        <w:r w:rsidRPr="00F42778">
          <w:rPr>
            <w:noProof/>
            <w:sz w:val="24"/>
          </w:rPr>
        </w:r>
        <w:r w:rsidRPr="00F42778">
          <w:rPr>
            <w:noProof/>
            <w:sz w:val="24"/>
          </w:rPr>
          <w:fldChar w:fldCharType="separate"/>
        </w:r>
        <w:r w:rsidR="00036A84">
          <w:rPr>
            <w:noProof/>
            <w:sz w:val="24"/>
          </w:rPr>
          <w:t>3</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67" w:history="1">
        <w:r w:rsidR="00F42778" w:rsidRPr="00F42778">
          <w:rPr>
            <w:rStyle w:val="ab"/>
            <w:rFonts w:asciiTheme="minorEastAsia" w:hAnsiTheme="minorEastAsia"/>
            <w:noProof/>
            <w:sz w:val="24"/>
          </w:rPr>
          <w:t>3</w:t>
        </w:r>
        <w:r w:rsidR="00F42778" w:rsidRPr="00F42778">
          <w:rPr>
            <w:rStyle w:val="ab"/>
            <w:rFonts w:asciiTheme="minorEastAsia" w:hAnsiTheme="minorEastAsia" w:hint="eastAsia"/>
            <w:noProof/>
            <w:sz w:val="24"/>
          </w:rPr>
          <w:t>、排放标准</w:t>
        </w:r>
        <w:r w:rsidR="00F42778" w:rsidRPr="00F42778">
          <w:rPr>
            <w:noProof/>
            <w:sz w:val="24"/>
          </w:rPr>
          <w:tab/>
        </w:r>
        <w:r w:rsidRPr="00F42778">
          <w:rPr>
            <w:noProof/>
            <w:sz w:val="24"/>
          </w:rPr>
          <w:fldChar w:fldCharType="begin"/>
        </w:r>
        <w:r w:rsidR="00F42778" w:rsidRPr="00F42778">
          <w:rPr>
            <w:noProof/>
            <w:sz w:val="24"/>
          </w:rPr>
          <w:instrText xml:space="preserve"> PAGEREF _Toc45898767 \h </w:instrText>
        </w:r>
        <w:r w:rsidRPr="00F42778">
          <w:rPr>
            <w:noProof/>
            <w:sz w:val="24"/>
          </w:rPr>
        </w:r>
        <w:r w:rsidRPr="00F42778">
          <w:rPr>
            <w:noProof/>
            <w:sz w:val="24"/>
          </w:rPr>
          <w:fldChar w:fldCharType="separate"/>
        </w:r>
        <w:r w:rsidR="00036A84">
          <w:rPr>
            <w:noProof/>
            <w:sz w:val="24"/>
          </w:rPr>
          <w:t>3</w:t>
        </w:r>
        <w:r w:rsidRPr="00F42778">
          <w:rPr>
            <w:noProof/>
            <w:sz w:val="24"/>
          </w:rPr>
          <w:fldChar w:fldCharType="end"/>
        </w:r>
      </w:hyperlink>
    </w:p>
    <w:p w:rsidR="00F42778" w:rsidRPr="00F42778" w:rsidRDefault="006E0FAF" w:rsidP="00F42778">
      <w:pPr>
        <w:pStyle w:val="10"/>
        <w:tabs>
          <w:tab w:val="right" w:leader="dot" w:pos="8296"/>
        </w:tabs>
        <w:spacing w:line="276" w:lineRule="auto"/>
        <w:rPr>
          <w:rFonts w:asciiTheme="minorHAnsi" w:eastAsiaTheme="minorEastAsia" w:hAnsiTheme="minorHAnsi" w:cstheme="minorBidi"/>
          <w:noProof/>
          <w:sz w:val="24"/>
        </w:rPr>
      </w:pPr>
      <w:hyperlink w:anchor="_Toc45898768" w:history="1">
        <w:r w:rsidR="00F42778" w:rsidRPr="00F42778">
          <w:rPr>
            <w:rStyle w:val="ab"/>
            <w:rFonts w:asciiTheme="minorEastAsia" w:hAnsiTheme="minorEastAsia" w:hint="eastAsia"/>
            <w:noProof/>
            <w:sz w:val="24"/>
          </w:rPr>
          <w:t>第</w:t>
        </w:r>
        <w:r w:rsidR="00F42778" w:rsidRPr="00F42778">
          <w:rPr>
            <w:rStyle w:val="ab"/>
            <w:rFonts w:asciiTheme="minorEastAsia" w:hAnsiTheme="minorEastAsia"/>
            <w:noProof/>
            <w:sz w:val="24"/>
          </w:rPr>
          <w:t>4</w:t>
        </w:r>
        <w:r w:rsidR="00F42778" w:rsidRPr="00F42778">
          <w:rPr>
            <w:rStyle w:val="ab"/>
            <w:rFonts w:asciiTheme="minorEastAsia" w:hAnsiTheme="minorEastAsia" w:hint="eastAsia"/>
            <w:noProof/>
            <w:sz w:val="24"/>
          </w:rPr>
          <w:t>章</w:t>
        </w:r>
        <w:r w:rsidR="00F42778" w:rsidRPr="00F42778">
          <w:rPr>
            <w:rStyle w:val="ab"/>
            <w:rFonts w:asciiTheme="minorEastAsia" w:hAnsiTheme="minorEastAsia"/>
            <w:noProof/>
            <w:sz w:val="24"/>
          </w:rPr>
          <w:t xml:space="preserve">  </w:t>
        </w:r>
        <w:r w:rsidR="00F42778" w:rsidRPr="00F42778">
          <w:rPr>
            <w:rStyle w:val="ab"/>
            <w:rFonts w:asciiTheme="minorEastAsia" w:hAnsiTheme="minorEastAsia" w:hint="eastAsia"/>
            <w:noProof/>
            <w:sz w:val="24"/>
          </w:rPr>
          <w:t>污水处理站现状分析</w:t>
        </w:r>
        <w:r w:rsidR="00F42778" w:rsidRPr="00F42778">
          <w:rPr>
            <w:noProof/>
            <w:sz w:val="24"/>
          </w:rPr>
          <w:tab/>
        </w:r>
        <w:r w:rsidRPr="00F42778">
          <w:rPr>
            <w:noProof/>
            <w:sz w:val="24"/>
          </w:rPr>
          <w:fldChar w:fldCharType="begin"/>
        </w:r>
        <w:r w:rsidR="00F42778" w:rsidRPr="00F42778">
          <w:rPr>
            <w:noProof/>
            <w:sz w:val="24"/>
          </w:rPr>
          <w:instrText xml:space="preserve"> PAGEREF _Toc45898768 \h </w:instrText>
        </w:r>
        <w:r w:rsidRPr="00F42778">
          <w:rPr>
            <w:noProof/>
            <w:sz w:val="24"/>
          </w:rPr>
        </w:r>
        <w:r w:rsidRPr="00F42778">
          <w:rPr>
            <w:noProof/>
            <w:sz w:val="24"/>
          </w:rPr>
          <w:fldChar w:fldCharType="separate"/>
        </w:r>
        <w:r w:rsidR="00036A84">
          <w:rPr>
            <w:noProof/>
            <w:sz w:val="24"/>
          </w:rPr>
          <w:t>5</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69" w:history="1">
        <w:r w:rsidR="00F42778" w:rsidRPr="00F42778">
          <w:rPr>
            <w:rStyle w:val="ab"/>
            <w:rFonts w:asciiTheme="minorEastAsia" w:hAnsiTheme="minorEastAsia" w:hint="eastAsia"/>
            <w:noProof/>
            <w:sz w:val="24"/>
          </w:rPr>
          <w:t>1、现有工艺流程</w:t>
        </w:r>
        <w:r w:rsidR="00F42778" w:rsidRPr="00F42778">
          <w:rPr>
            <w:noProof/>
            <w:sz w:val="24"/>
          </w:rPr>
          <w:tab/>
        </w:r>
        <w:r w:rsidRPr="00F42778">
          <w:rPr>
            <w:noProof/>
            <w:sz w:val="24"/>
          </w:rPr>
          <w:fldChar w:fldCharType="begin"/>
        </w:r>
        <w:r w:rsidR="00F42778" w:rsidRPr="00F42778">
          <w:rPr>
            <w:noProof/>
            <w:sz w:val="24"/>
          </w:rPr>
          <w:instrText xml:space="preserve"> PAGEREF _Toc45898769 \h </w:instrText>
        </w:r>
        <w:r w:rsidRPr="00F42778">
          <w:rPr>
            <w:noProof/>
            <w:sz w:val="24"/>
          </w:rPr>
        </w:r>
        <w:r w:rsidRPr="00F42778">
          <w:rPr>
            <w:noProof/>
            <w:sz w:val="24"/>
          </w:rPr>
          <w:fldChar w:fldCharType="separate"/>
        </w:r>
        <w:r w:rsidR="00036A84">
          <w:rPr>
            <w:noProof/>
            <w:sz w:val="24"/>
          </w:rPr>
          <w:t>5</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70" w:history="1">
        <w:r w:rsidR="00F42778" w:rsidRPr="00F42778">
          <w:rPr>
            <w:rStyle w:val="ab"/>
            <w:rFonts w:asciiTheme="minorEastAsia" w:hAnsiTheme="minorEastAsia" w:hint="eastAsia"/>
            <w:noProof/>
            <w:sz w:val="24"/>
          </w:rPr>
          <w:t>2、工艺流程简介</w:t>
        </w:r>
        <w:r w:rsidR="00F42778" w:rsidRPr="00F42778">
          <w:rPr>
            <w:noProof/>
            <w:sz w:val="24"/>
          </w:rPr>
          <w:tab/>
        </w:r>
        <w:r w:rsidRPr="00F42778">
          <w:rPr>
            <w:noProof/>
            <w:sz w:val="24"/>
          </w:rPr>
          <w:fldChar w:fldCharType="begin"/>
        </w:r>
        <w:r w:rsidR="00F42778" w:rsidRPr="00F42778">
          <w:rPr>
            <w:noProof/>
            <w:sz w:val="24"/>
          </w:rPr>
          <w:instrText xml:space="preserve"> PAGEREF _Toc45898770 \h </w:instrText>
        </w:r>
        <w:r w:rsidRPr="00F42778">
          <w:rPr>
            <w:noProof/>
            <w:sz w:val="24"/>
          </w:rPr>
        </w:r>
        <w:r w:rsidRPr="00F42778">
          <w:rPr>
            <w:noProof/>
            <w:sz w:val="24"/>
          </w:rPr>
          <w:fldChar w:fldCharType="separate"/>
        </w:r>
        <w:r w:rsidR="00036A84">
          <w:rPr>
            <w:noProof/>
            <w:sz w:val="24"/>
          </w:rPr>
          <w:t>6</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71" w:history="1">
        <w:r w:rsidR="00F42778" w:rsidRPr="00F42778">
          <w:rPr>
            <w:rStyle w:val="ab"/>
            <w:rFonts w:asciiTheme="minorEastAsia" w:hAnsiTheme="minorEastAsia" w:hint="eastAsia"/>
            <w:noProof/>
            <w:sz w:val="24"/>
          </w:rPr>
          <w:t>3、现有工艺分析</w:t>
        </w:r>
        <w:r w:rsidR="00F42778" w:rsidRPr="00F42778">
          <w:rPr>
            <w:noProof/>
            <w:sz w:val="24"/>
          </w:rPr>
          <w:tab/>
        </w:r>
        <w:r w:rsidRPr="00F42778">
          <w:rPr>
            <w:noProof/>
            <w:sz w:val="24"/>
          </w:rPr>
          <w:fldChar w:fldCharType="begin"/>
        </w:r>
        <w:r w:rsidR="00F42778" w:rsidRPr="00F42778">
          <w:rPr>
            <w:noProof/>
            <w:sz w:val="24"/>
          </w:rPr>
          <w:instrText xml:space="preserve"> PAGEREF _Toc45898771 \h </w:instrText>
        </w:r>
        <w:r w:rsidRPr="00F42778">
          <w:rPr>
            <w:noProof/>
            <w:sz w:val="24"/>
          </w:rPr>
        </w:r>
        <w:r w:rsidRPr="00F42778">
          <w:rPr>
            <w:noProof/>
            <w:sz w:val="24"/>
          </w:rPr>
          <w:fldChar w:fldCharType="separate"/>
        </w:r>
        <w:r w:rsidR="00036A84">
          <w:rPr>
            <w:noProof/>
            <w:sz w:val="24"/>
          </w:rPr>
          <w:t>6</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72" w:history="1">
        <w:r w:rsidR="00F42778" w:rsidRPr="00F42778">
          <w:rPr>
            <w:rStyle w:val="ab"/>
            <w:rFonts w:asciiTheme="minorEastAsia" w:hAnsiTheme="minorEastAsia" w:hint="eastAsia"/>
            <w:noProof/>
            <w:sz w:val="24"/>
          </w:rPr>
          <w:t>4、现场问题</w:t>
        </w:r>
        <w:r w:rsidR="00F42778" w:rsidRPr="00F42778">
          <w:rPr>
            <w:noProof/>
            <w:sz w:val="24"/>
          </w:rPr>
          <w:tab/>
        </w:r>
        <w:r w:rsidRPr="00F42778">
          <w:rPr>
            <w:noProof/>
            <w:sz w:val="24"/>
          </w:rPr>
          <w:fldChar w:fldCharType="begin"/>
        </w:r>
        <w:r w:rsidR="00F42778" w:rsidRPr="00F42778">
          <w:rPr>
            <w:noProof/>
            <w:sz w:val="24"/>
          </w:rPr>
          <w:instrText xml:space="preserve"> PAGEREF _Toc45898772 \h </w:instrText>
        </w:r>
        <w:r w:rsidRPr="00F42778">
          <w:rPr>
            <w:noProof/>
            <w:sz w:val="24"/>
          </w:rPr>
        </w:r>
        <w:r w:rsidRPr="00F42778">
          <w:rPr>
            <w:noProof/>
            <w:sz w:val="24"/>
          </w:rPr>
          <w:fldChar w:fldCharType="separate"/>
        </w:r>
        <w:r w:rsidR="00036A84">
          <w:rPr>
            <w:noProof/>
            <w:sz w:val="24"/>
          </w:rPr>
          <w:t>7</w:t>
        </w:r>
        <w:r w:rsidRPr="00F42778">
          <w:rPr>
            <w:noProof/>
            <w:sz w:val="24"/>
          </w:rPr>
          <w:fldChar w:fldCharType="end"/>
        </w:r>
      </w:hyperlink>
    </w:p>
    <w:p w:rsidR="00F42778" w:rsidRPr="00F42778" w:rsidRDefault="006E0FAF" w:rsidP="00F42778">
      <w:pPr>
        <w:pStyle w:val="10"/>
        <w:tabs>
          <w:tab w:val="right" w:leader="dot" w:pos="8296"/>
        </w:tabs>
        <w:spacing w:line="276" w:lineRule="auto"/>
        <w:rPr>
          <w:rFonts w:asciiTheme="minorHAnsi" w:eastAsiaTheme="minorEastAsia" w:hAnsiTheme="minorHAnsi" w:cstheme="minorBidi"/>
          <w:noProof/>
          <w:sz w:val="24"/>
        </w:rPr>
      </w:pPr>
      <w:hyperlink w:anchor="_Toc45898773" w:history="1">
        <w:r w:rsidR="00F42778" w:rsidRPr="00F42778">
          <w:rPr>
            <w:rStyle w:val="ab"/>
            <w:rFonts w:asciiTheme="minorEastAsia" w:hAnsiTheme="minorEastAsia" w:hint="eastAsia"/>
            <w:noProof/>
            <w:sz w:val="24"/>
          </w:rPr>
          <w:t>第</w:t>
        </w:r>
        <w:r w:rsidR="00F42778" w:rsidRPr="00F42778">
          <w:rPr>
            <w:rStyle w:val="ab"/>
            <w:rFonts w:asciiTheme="minorEastAsia" w:hAnsiTheme="minorEastAsia"/>
            <w:noProof/>
            <w:sz w:val="24"/>
          </w:rPr>
          <w:t>5</w:t>
        </w:r>
        <w:r w:rsidR="00F42778" w:rsidRPr="00F42778">
          <w:rPr>
            <w:rStyle w:val="ab"/>
            <w:rFonts w:asciiTheme="minorEastAsia" w:hAnsiTheme="minorEastAsia" w:hint="eastAsia"/>
            <w:noProof/>
            <w:sz w:val="24"/>
          </w:rPr>
          <w:t>章</w:t>
        </w:r>
        <w:r w:rsidR="00F42778" w:rsidRPr="00F42778">
          <w:rPr>
            <w:rStyle w:val="ab"/>
            <w:rFonts w:asciiTheme="minorEastAsia" w:hAnsiTheme="minorEastAsia"/>
            <w:noProof/>
            <w:sz w:val="24"/>
          </w:rPr>
          <w:t xml:space="preserve"> </w:t>
        </w:r>
        <w:r w:rsidR="00F42778">
          <w:rPr>
            <w:rStyle w:val="ab"/>
            <w:rFonts w:asciiTheme="minorEastAsia" w:hAnsiTheme="minorEastAsia" w:hint="eastAsia"/>
            <w:noProof/>
            <w:sz w:val="24"/>
          </w:rPr>
          <w:t xml:space="preserve"> </w:t>
        </w:r>
        <w:r w:rsidR="00F42778" w:rsidRPr="00F42778">
          <w:rPr>
            <w:rStyle w:val="ab"/>
            <w:rFonts w:asciiTheme="minorEastAsia" w:hAnsiTheme="minorEastAsia" w:hint="eastAsia"/>
            <w:noProof/>
            <w:sz w:val="24"/>
          </w:rPr>
          <w:t>升级改造建议</w:t>
        </w:r>
        <w:r w:rsidR="00F42778" w:rsidRPr="00F42778">
          <w:rPr>
            <w:noProof/>
            <w:sz w:val="24"/>
          </w:rPr>
          <w:tab/>
        </w:r>
        <w:r w:rsidRPr="00F42778">
          <w:rPr>
            <w:noProof/>
            <w:sz w:val="24"/>
          </w:rPr>
          <w:fldChar w:fldCharType="begin"/>
        </w:r>
        <w:r w:rsidR="00F42778" w:rsidRPr="00F42778">
          <w:rPr>
            <w:noProof/>
            <w:sz w:val="24"/>
          </w:rPr>
          <w:instrText xml:space="preserve"> PAGEREF _Toc45898773 \h </w:instrText>
        </w:r>
        <w:r w:rsidRPr="00F42778">
          <w:rPr>
            <w:noProof/>
            <w:sz w:val="24"/>
          </w:rPr>
        </w:r>
        <w:r w:rsidRPr="00F42778">
          <w:rPr>
            <w:noProof/>
            <w:sz w:val="24"/>
          </w:rPr>
          <w:fldChar w:fldCharType="separate"/>
        </w:r>
        <w:r w:rsidR="00036A84">
          <w:rPr>
            <w:noProof/>
            <w:sz w:val="24"/>
          </w:rPr>
          <w:t>10</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74" w:history="1">
        <w:r w:rsidR="00F42778" w:rsidRPr="00F42778">
          <w:rPr>
            <w:rStyle w:val="ab"/>
            <w:rFonts w:asciiTheme="minorEastAsia" w:hAnsiTheme="minorEastAsia"/>
            <w:noProof/>
            <w:sz w:val="24"/>
          </w:rPr>
          <w:t>1</w:t>
        </w:r>
        <w:r w:rsidR="00F42778" w:rsidRPr="00F42778">
          <w:rPr>
            <w:rStyle w:val="ab"/>
            <w:rFonts w:asciiTheme="minorEastAsia" w:hAnsiTheme="minorEastAsia" w:hint="eastAsia"/>
            <w:noProof/>
            <w:sz w:val="24"/>
          </w:rPr>
          <w:t>、工艺调整</w:t>
        </w:r>
        <w:r w:rsidR="00F42778" w:rsidRPr="00F42778">
          <w:rPr>
            <w:noProof/>
            <w:sz w:val="24"/>
          </w:rPr>
          <w:tab/>
        </w:r>
        <w:r w:rsidRPr="00F42778">
          <w:rPr>
            <w:noProof/>
            <w:sz w:val="24"/>
          </w:rPr>
          <w:fldChar w:fldCharType="begin"/>
        </w:r>
        <w:r w:rsidR="00F42778" w:rsidRPr="00F42778">
          <w:rPr>
            <w:noProof/>
            <w:sz w:val="24"/>
          </w:rPr>
          <w:instrText xml:space="preserve"> PAGEREF _Toc45898774 \h </w:instrText>
        </w:r>
        <w:r w:rsidRPr="00F42778">
          <w:rPr>
            <w:noProof/>
            <w:sz w:val="24"/>
          </w:rPr>
        </w:r>
        <w:r w:rsidRPr="00F42778">
          <w:rPr>
            <w:noProof/>
            <w:sz w:val="24"/>
          </w:rPr>
          <w:fldChar w:fldCharType="separate"/>
        </w:r>
        <w:r w:rsidR="00036A84">
          <w:rPr>
            <w:noProof/>
            <w:sz w:val="24"/>
          </w:rPr>
          <w:t>10</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75" w:history="1">
        <w:r w:rsidR="00F42778" w:rsidRPr="00F42778">
          <w:rPr>
            <w:rStyle w:val="ab"/>
            <w:rFonts w:asciiTheme="minorEastAsia" w:hAnsiTheme="minorEastAsia"/>
            <w:noProof/>
            <w:sz w:val="24"/>
          </w:rPr>
          <w:t>2</w:t>
        </w:r>
        <w:r w:rsidR="00F42778" w:rsidRPr="00F42778">
          <w:rPr>
            <w:rStyle w:val="ab"/>
            <w:rFonts w:asciiTheme="minorEastAsia" w:hAnsiTheme="minorEastAsia" w:hint="eastAsia"/>
            <w:noProof/>
            <w:sz w:val="24"/>
          </w:rPr>
          <w:t>、现场规范化整治</w:t>
        </w:r>
        <w:r w:rsidR="00F42778" w:rsidRPr="00F42778">
          <w:rPr>
            <w:noProof/>
            <w:sz w:val="24"/>
          </w:rPr>
          <w:tab/>
        </w:r>
        <w:r w:rsidRPr="00F42778">
          <w:rPr>
            <w:noProof/>
            <w:sz w:val="24"/>
          </w:rPr>
          <w:fldChar w:fldCharType="begin"/>
        </w:r>
        <w:r w:rsidR="00F42778" w:rsidRPr="00F42778">
          <w:rPr>
            <w:noProof/>
            <w:sz w:val="24"/>
          </w:rPr>
          <w:instrText xml:space="preserve"> PAGEREF _Toc45898775 \h </w:instrText>
        </w:r>
        <w:r w:rsidRPr="00F42778">
          <w:rPr>
            <w:noProof/>
            <w:sz w:val="24"/>
          </w:rPr>
        </w:r>
        <w:r w:rsidRPr="00F42778">
          <w:rPr>
            <w:noProof/>
            <w:sz w:val="24"/>
          </w:rPr>
          <w:fldChar w:fldCharType="separate"/>
        </w:r>
        <w:r w:rsidR="00036A84">
          <w:rPr>
            <w:noProof/>
            <w:sz w:val="24"/>
          </w:rPr>
          <w:t>10</w:t>
        </w:r>
        <w:r w:rsidRPr="00F42778">
          <w:rPr>
            <w:noProof/>
            <w:sz w:val="24"/>
          </w:rPr>
          <w:fldChar w:fldCharType="end"/>
        </w:r>
      </w:hyperlink>
    </w:p>
    <w:p w:rsidR="00F42778" w:rsidRPr="00F42778" w:rsidRDefault="006E0FAF" w:rsidP="00F42778">
      <w:pPr>
        <w:pStyle w:val="10"/>
        <w:tabs>
          <w:tab w:val="right" w:leader="dot" w:pos="8296"/>
        </w:tabs>
        <w:spacing w:line="276" w:lineRule="auto"/>
        <w:rPr>
          <w:rFonts w:asciiTheme="minorHAnsi" w:eastAsiaTheme="minorEastAsia" w:hAnsiTheme="minorHAnsi" w:cstheme="minorBidi"/>
          <w:noProof/>
          <w:sz w:val="24"/>
        </w:rPr>
      </w:pPr>
      <w:hyperlink w:anchor="_Toc45898776" w:history="1">
        <w:r w:rsidR="00F42778" w:rsidRPr="00F42778">
          <w:rPr>
            <w:rStyle w:val="ab"/>
            <w:rFonts w:asciiTheme="minorEastAsia" w:hAnsiTheme="minorEastAsia" w:hint="eastAsia"/>
            <w:noProof/>
            <w:sz w:val="24"/>
          </w:rPr>
          <w:t>第</w:t>
        </w:r>
        <w:r w:rsidR="00F42778" w:rsidRPr="00F42778">
          <w:rPr>
            <w:rStyle w:val="ab"/>
            <w:rFonts w:asciiTheme="minorEastAsia" w:hAnsiTheme="minorEastAsia"/>
            <w:noProof/>
            <w:sz w:val="24"/>
          </w:rPr>
          <w:t>6</w:t>
        </w:r>
        <w:r w:rsidR="00F42778" w:rsidRPr="00F42778">
          <w:rPr>
            <w:rStyle w:val="ab"/>
            <w:rFonts w:asciiTheme="minorEastAsia" w:hAnsiTheme="minorEastAsia" w:hint="eastAsia"/>
            <w:noProof/>
            <w:sz w:val="24"/>
          </w:rPr>
          <w:t>章</w:t>
        </w:r>
        <w:r w:rsidR="00F42778" w:rsidRPr="00F42778">
          <w:rPr>
            <w:rStyle w:val="ab"/>
            <w:rFonts w:asciiTheme="minorEastAsia" w:hAnsiTheme="minorEastAsia"/>
            <w:noProof/>
            <w:sz w:val="24"/>
          </w:rPr>
          <w:t xml:space="preserve"> </w:t>
        </w:r>
        <w:r w:rsidR="00F42778">
          <w:rPr>
            <w:rStyle w:val="ab"/>
            <w:rFonts w:asciiTheme="minorEastAsia" w:hAnsiTheme="minorEastAsia" w:hint="eastAsia"/>
            <w:noProof/>
            <w:sz w:val="24"/>
          </w:rPr>
          <w:t xml:space="preserve"> </w:t>
        </w:r>
        <w:r w:rsidR="00F42778" w:rsidRPr="00F42778">
          <w:rPr>
            <w:rStyle w:val="ab"/>
            <w:rFonts w:asciiTheme="minorEastAsia" w:hAnsiTheme="minorEastAsia" w:hint="eastAsia"/>
            <w:noProof/>
            <w:sz w:val="24"/>
          </w:rPr>
          <w:t>升级改造工艺</w:t>
        </w:r>
        <w:r w:rsidR="00F42778" w:rsidRPr="00F42778">
          <w:rPr>
            <w:noProof/>
            <w:sz w:val="24"/>
          </w:rPr>
          <w:tab/>
        </w:r>
        <w:r w:rsidRPr="00F42778">
          <w:rPr>
            <w:noProof/>
            <w:sz w:val="24"/>
          </w:rPr>
          <w:fldChar w:fldCharType="begin"/>
        </w:r>
        <w:r w:rsidR="00F42778" w:rsidRPr="00F42778">
          <w:rPr>
            <w:noProof/>
            <w:sz w:val="24"/>
          </w:rPr>
          <w:instrText xml:space="preserve"> PAGEREF _Toc45898776 \h </w:instrText>
        </w:r>
        <w:r w:rsidRPr="00F42778">
          <w:rPr>
            <w:noProof/>
            <w:sz w:val="24"/>
          </w:rPr>
        </w:r>
        <w:r w:rsidRPr="00F42778">
          <w:rPr>
            <w:noProof/>
            <w:sz w:val="24"/>
          </w:rPr>
          <w:fldChar w:fldCharType="separate"/>
        </w:r>
        <w:r w:rsidR="00036A84">
          <w:rPr>
            <w:noProof/>
            <w:sz w:val="24"/>
          </w:rPr>
          <w:t>11</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77" w:history="1">
        <w:r w:rsidR="00F42778" w:rsidRPr="00F42778">
          <w:rPr>
            <w:rStyle w:val="ab"/>
            <w:rFonts w:asciiTheme="minorEastAsia" w:hAnsiTheme="minorEastAsia"/>
            <w:noProof/>
            <w:sz w:val="24"/>
          </w:rPr>
          <w:t>1</w:t>
        </w:r>
        <w:r w:rsidR="00F42778" w:rsidRPr="00F42778">
          <w:rPr>
            <w:rStyle w:val="ab"/>
            <w:rFonts w:asciiTheme="minorEastAsia" w:hAnsiTheme="minorEastAsia" w:hint="eastAsia"/>
            <w:noProof/>
            <w:sz w:val="24"/>
          </w:rPr>
          <w:t>、工艺流程</w:t>
        </w:r>
        <w:r w:rsidR="00F42778" w:rsidRPr="00F42778">
          <w:rPr>
            <w:noProof/>
            <w:sz w:val="24"/>
          </w:rPr>
          <w:tab/>
        </w:r>
        <w:r w:rsidRPr="00F42778">
          <w:rPr>
            <w:noProof/>
            <w:sz w:val="24"/>
          </w:rPr>
          <w:fldChar w:fldCharType="begin"/>
        </w:r>
        <w:r w:rsidR="00F42778" w:rsidRPr="00F42778">
          <w:rPr>
            <w:noProof/>
            <w:sz w:val="24"/>
          </w:rPr>
          <w:instrText xml:space="preserve"> PAGEREF _Toc45898777 \h </w:instrText>
        </w:r>
        <w:r w:rsidRPr="00F42778">
          <w:rPr>
            <w:noProof/>
            <w:sz w:val="24"/>
          </w:rPr>
        </w:r>
        <w:r w:rsidRPr="00F42778">
          <w:rPr>
            <w:noProof/>
            <w:sz w:val="24"/>
          </w:rPr>
          <w:fldChar w:fldCharType="separate"/>
        </w:r>
        <w:r w:rsidR="00036A84">
          <w:rPr>
            <w:noProof/>
            <w:sz w:val="24"/>
          </w:rPr>
          <w:t>11</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78" w:history="1">
        <w:r w:rsidR="00F42778" w:rsidRPr="00F42778">
          <w:rPr>
            <w:rStyle w:val="ab"/>
            <w:rFonts w:asciiTheme="minorEastAsia" w:hAnsiTheme="minorEastAsia"/>
            <w:noProof/>
            <w:sz w:val="24"/>
          </w:rPr>
          <w:t>2</w:t>
        </w:r>
        <w:r w:rsidR="00F42778" w:rsidRPr="00F42778">
          <w:rPr>
            <w:rStyle w:val="ab"/>
            <w:rFonts w:asciiTheme="minorEastAsia" w:hAnsiTheme="minorEastAsia" w:hint="eastAsia"/>
            <w:noProof/>
            <w:sz w:val="24"/>
          </w:rPr>
          <w:t>、工艺流程简介</w:t>
        </w:r>
        <w:r w:rsidR="00F42778" w:rsidRPr="00F42778">
          <w:rPr>
            <w:noProof/>
            <w:sz w:val="24"/>
          </w:rPr>
          <w:tab/>
        </w:r>
        <w:r w:rsidRPr="00F42778">
          <w:rPr>
            <w:noProof/>
            <w:sz w:val="24"/>
          </w:rPr>
          <w:fldChar w:fldCharType="begin"/>
        </w:r>
        <w:r w:rsidR="00F42778" w:rsidRPr="00F42778">
          <w:rPr>
            <w:noProof/>
            <w:sz w:val="24"/>
          </w:rPr>
          <w:instrText xml:space="preserve"> PAGEREF _Toc45898778 \h </w:instrText>
        </w:r>
        <w:r w:rsidRPr="00F42778">
          <w:rPr>
            <w:noProof/>
            <w:sz w:val="24"/>
          </w:rPr>
        </w:r>
        <w:r w:rsidRPr="00F42778">
          <w:rPr>
            <w:noProof/>
            <w:sz w:val="24"/>
          </w:rPr>
          <w:fldChar w:fldCharType="separate"/>
        </w:r>
        <w:r w:rsidR="00036A84">
          <w:rPr>
            <w:noProof/>
            <w:sz w:val="24"/>
          </w:rPr>
          <w:t>12</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79" w:history="1">
        <w:r w:rsidR="00F42778" w:rsidRPr="00F42778">
          <w:rPr>
            <w:rStyle w:val="ab"/>
            <w:rFonts w:asciiTheme="minorEastAsia" w:hAnsiTheme="minorEastAsia"/>
            <w:noProof/>
            <w:sz w:val="24"/>
          </w:rPr>
          <w:t>3</w:t>
        </w:r>
        <w:r w:rsidR="00F42778" w:rsidRPr="00F42778">
          <w:rPr>
            <w:rStyle w:val="ab"/>
            <w:rFonts w:asciiTheme="minorEastAsia" w:hAnsiTheme="minorEastAsia" w:hint="eastAsia"/>
            <w:noProof/>
            <w:sz w:val="24"/>
          </w:rPr>
          <w:t>、单元去除效率分析</w:t>
        </w:r>
        <w:r w:rsidR="00F42778" w:rsidRPr="00F42778">
          <w:rPr>
            <w:noProof/>
            <w:sz w:val="24"/>
          </w:rPr>
          <w:tab/>
        </w:r>
        <w:r w:rsidRPr="00F42778">
          <w:rPr>
            <w:noProof/>
            <w:sz w:val="24"/>
          </w:rPr>
          <w:fldChar w:fldCharType="begin"/>
        </w:r>
        <w:r w:rsidR="00F42778" w:rsidRPr="00F42778">
          <w:rPr>
            <w:noProof/>
            <w:sz w:val="24"/>
          </w:rPr>
          <w:instrText xml:space="preserve"> PAGEREF _Toc45898779 \h </w:instrText>
        </w:r>
        <w:r w:rsidRPr="00F42778">
          <w:rPr>
            <w:noProof/>
            <w:sz w:val="24"/>
          </w:rPr>
        </w:r>
        <w:r w:rsidRPr="00F42778">
          <w:rPr>
            <w:noProof/>
            <w:sz w:val="24"/>
          </w:rPr>
          <w:fldChar w:fldCharType="separate"/>
        </w:r>
        <w:r w:rsidR="00036A84">
          <w:rPr>
            <w:noProof/>
            <w:sz w:val="24"/>
          </w:rPr>
          <w:t>14</w:t>
        </w:r>
        <w:r w:rsidRPr="00F42778">
          <w:rPr>
            <w:noProof/>
            <w:sz w:val="24"/>
          </w:rPr>
          <w:fldChar w:fldCharType="end"/>
        </w:r>
      </w:hyperlink>
    </w:p>
    <w:p w:rsidR="00F42778" w:rsidRPr="00F42778" w:rsidRDefault="006E0FAF" w:rsidP="00F42778">
      <w:pPr>
        <w:pStyle w:val="10"/>
        <w:tabs>
          <w:tab w:val="right" w:leader="dot" w:pos="8296"/>
        </w:tabs>
        <w:spacing w:line="276" w:lineRule="auto"/>
        <w:rPr>
          <w:rFonts w:asciiTheme="minorHAnsi" w:eastAsiaTheme="minorEastAsia" w:hAnsiTheme="minorHAnsi" w:cstheme="minorBidi"/>
          <w:noProof/>
          <w:sz w:val="24"/>
        </w:rPr>
      </w:pPr>
      <w:hyperlink w:anchor="_Toc45898780" w:history="1">
        <w:r w:rsidR="00F42778" w:rsidRPr="00F42778">
          <w:rPr>
            <w:rStyle w:val="ab"/>
            <w:rFonts w:asciiTheme="minorEastAsia" w:hAnsiTheme="minorEastAsia" w:hint="eastAsia"/>
            <w:noProof/>
            <w:sz w:val="24"/>
          </w:rPr>
          <w:t>第</w:t>
        </w:r>
        <w:r w:rsidR="00F42778" w:rsidRPr="00F42778">
          <w:rPr>
            <w:rStyle w:val="ab"/>
            <w:rFonts w:asciiTheme="minorEastAsia" w:hAnsiTheme="minorEastAsia"/>
            <w:noProof/>
            <w:sz w:val="24"/>
          </w:rPr>
          <w:t>7</w:t>
        </w:r>
        <w:r w:rsidR="00F42778" w:rsidRPr="00F42778">
          <w:rPr>
            <w:rStyle w:val="ab"/>
            <w:rFonts w:asciiTheme="minorEastAsia" w:hAnsiTheme="minorEastAsia" w:hint="eastAsia"/>
            <w:noProof/>
            <w:sz w:val="24"/>
          </w:rPr>
          <w:t>章</w:t>
        </w:r>
        <w:r w:rsidR="00F42778" w:rsidRPr="00F42778">
          <w:rPr>
            <w:rStyle w:val="ab"/>
            <w:rFonts w:asciiTheme="minorEastAsia" w:hAnsiTheme="minorEastAsia"/>
            <w:noProof/>
            <w:sz w:val="24"/>
          </w:rPr>
          <w:t xml:space="preserve"> </w:t>
        </w:r>
        <w:r w:rsidR="00F42778">
          <w:rPr>
            <w:rStyle w:val="ab"/>
            <w:rFonts w:asciiTheme="minorEastAsia" w:hAnsiTheme="minorEastAsia" w:hint="eastAsia"/>
            <w:noProof/>
            <w:sz w:val="24"/>
          </w:rPr>
          <w:t xml:space="preserve"> </w:t>
        </w:r>
        <w:r w:rsidR="00F42778" w:rsidRPr="00F42778">
          <w:rPr>
            <w:rStyle w:val="ab"/>
            <w:rFonts w:asciiTheme="minorEastAsia" w:hAnsiTheme="minorEastAsia" w:hint="eastAsia"/>
            <w:noProof/>
            <w:sz w:val="24"/>
          </w:rPr>
          <w:t>升级改造设计内容</w:t>
        </w:r>
        <w:r w:rsidR="00F42778" w:rsidRPr="00F42778">
          <w:rPr>
            <w:noProof/>
            <w:sz w:val="24"/>
          </w:rPr>
          <w:tab/>
        </w:r>
        <w:r w:rsidRPr="00F42778">
          <w:rPr>
            <w:noProof/>
            <w:sz w:val="24"/>
          </w:rPr>
          <w:fldChar w:fldCharType="begin"/>
        </w:r>
        <w:r w:rsidR="00F42778" w:rsidRPr="00F42778">
          <w:rPr>
            <w:noProof/>
            <w:sz w:val="24"/>
          </w:rPr>
          <w:instrText xml:space="preserve"> PAGEREF _Toc45898780 \h </w:instrText>
        </w:r>
        <w:r w:rsidRPr="00F42778">
          <w:rPr>
            <w:noProof/>
            <w:sz w:val="24"/>
          </w:rPr>
        </w:r>
        <w:r w:rsidRPr="00F42778">
          <w:rPr>
            <w:noProof/>
            <w:sz w:val="24"/>
          </w:rPr>
          <w:fldChar w:fldCharType="separate"/>
        </w:r>
        <w:r w:rsidR="00036A84">
          <w:rPr>
            <w:noProof/>
            <w:sz w:val="24"/>
          </w:rPr>
          <w:t>15</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81" w:history="1">
        <w:r w:rsidR="00F42778" w:rsidRPr="00F42778">
          <w:rPr>
            <w:rStyle w:val="ab"/>
            <w:rFonts w:asciiTheme="minorEastAsia" w:hAnsiTheme="minorEastAsia"/>
            <w:noProof/>
            <w:sz w:val="24"/>
          </w:rPr>
          <w:t>1</w:t>
        </w:r>
        <w:r w:rsidR="00F42778" w:rsidRPr="00F42778">
          <w:rPr>
            <w:rStyle w:val="ab"/>
            <w:rFonts w:asciiTheme="minorEastAsia" w:hAnsiTheme="minorEastAsia" w:hint="eastAsia"/>
            <w:noProof/>
            <w:sz w:val="24"/>
          </w:rPr>
          <w:t>、厂区排水规划</w:t>
        </w:r>
        <w:r w:rsidR="00F42778" w:rsidRPr="00F42778">
          <w:rPr>
            <w:noProof/>
            <w:sz w:val="24"/>
          </w:rPr>
          <w:tab/>
        </w:r>
        <w:r w:rsidRPr="00F42778">
          <w:rPr>
            <w:noProof/>
            <w:sz w:val="24"/>
          </w:rPr>
          <w:fldChar w:fldCharType="begin"/>
        </w:r>
        <w:r w:rsidR="00F42778" w:rsidRPr="00F42778">
          <w:rPr>
            <w:noProof/>
            <w:sz w:val="24"/>
          </w:rPr>
          <w:instrText xml:space="preserve"> PAGEREF _Toc45898781 \h </w:instrText>
        </w:r>
        <w:r w:rsidRPr="00F42778">
          <w:rPr>
            <w:noProof/>
            <w:sz w:val="24"/>
          </w:rPr>
        </w:r>
        <w:r w:rsidRPr="00F42778">
          <w:rPr>
            <w:noProof/>
            <w:sz w:val="24"/>
          </w:rPr>
          <w:fldChar w:fldCharType="separate"/>
        </w:r>
        <w:r w:rsidR="00036A84">
          <w:rPr>
            <w:noProof/>
            <w:sz w:val="24"/>
          </w:rPr>
          <w:t>15</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82" w:history="1">
        <w:r w:rsidR="00F42778" w:rsidRPr="00F42778">
          <w:rPr>
            <w:rStyle w:val="ab"/>
            <w:rFonts w:asciiTheme="minorEastAsia" w:hAnsiTheme="minorEastAsia"/>
            <w:noProof/>
            <w:sz w:val="24"/>
          </w:rPr>
          <w:t>2</w:t>
        </w:r>
        <w:r w:rsidR="00F42778" w:rsidRPr="00F42778">
          <w:rPr>
            <w:rStyle w:val="ab"/>
            <w:rFonts w:asciiTheme="minorEastAsia" w:hAnsiTheme="minorEastAsia" w:hint="eastAsia"/>
            <w:noProof/>
            <w:sz w:val="24"/>
          </w:rPr>
          <w:t>、总平面规划</w:t>
        </w:r>
        <w:r w:rsidR="00F42778" w:rsidRPr="00F42778">
          <w:rPr>
            <w:noProof/>
            <w:sz w:val="24"/>
          </w:rPr>
          <w:tab/>
        </w:r>
        <w:r w:rsidRPr="00F42778">
          <w:rPr>
            <w:noProof/>
            <w:sz w:val="24"/>
          </w:rPr>
          <w:fldChar w:fldCharType="begin"/>
        </w:r>
        <w:r w:rsidR="00F42778" w:rsidRPr="00F42778">
          <w:rPr>
            <w:noProof/>
            <w:sz w:val="24"/>
          </w:rPr>
          <w:instrText xml:space="preserve"> PAGEREF _Toc45898782 \h </w:instrText>
        </w:r>
        <w:r w:rsidRPr="00F42778">
          <w:rPr>
            <w:noProof/>
            <w:sz w:val="24"/>
          </w:rPr>
        </w:r>
        <w:r w:rsidRPr="00F42778">
          <w:rPr>
            <w:noProof/>
            <w:sz w:val="24"/>
          </w:rPr>
          <w:fldChar w:fldCharType="separate"/>
        </w:r>
        <w:r w:rsidR="00036A84">
          <w:rPr>
            <w:noProof/>
            <w:sz w:val="24"/>
          </w:rPr>
          <w:t>15</w:t>
        </w:r>
        <w:r w:rsidRPr="00F42778">
          <w:rPr>
            <w:noProof/>
            <w:sz w:val="24"/>
          </w:rPr>
          <w:fldChar w:fldCharType="end"/>
        </w:r>
      </w:hyperlink>
    </w:p>
    <w:p w:rsidR="00F42778" w:rsidRPr="00F42778" w:rsidRDefault="006E0FAF" w:rsidP="00F42778">
      <w:pPr>
        <w:pStyle w:val="20"/>
        <w:tabs>
          <w:tab w:val="right" w:leader="dot" w:pos="8296"/>
        </w:tabs>
        <w:spacing w:line="276" w:lineRule="auto"/>
        <w:rPr>
          <w:rFonts w:asciiTheme="minorHAnsi" w:eastAsiaTheme="minorEastAsia" w:hAnsiTheme="minorHAnsi" w:cstheme="minorBidi"/>
          <w:noProof/>
          <w:sz w:val="24"/>
        </w:rPr>
      </w:pPr>
      <w:hyperlink w:anchor="_Toc45898783" w:history="1">
        <w:r w:rsidR="00F42778" w:rsidRPr="00F42778">
          <w:rPr>
            <w:rStyle w:val="ab"/>
            <w:rFonts w:asciiTheme="minorEastAsia" w:hAnsiTheme="minorEastAsia"/>
            <w:noProof/>
            <w:sz w:val="24"/>
          </w:rPr>
          <w:t>3</w:t>
        </w:r>
        <w:r w:rsidR="00F42778" w:rsidRPr="00F42778">
          <w:rPr>
            <w:rStyle w:val="ab"/>
            <w:rFonts w:asciiTheme="minorEastAsia" w:hAnsiTheme="minorEastAsia" w:hint="eastAsia"/>
            <w:noProof/>
            <w:sz w:val="24"/>
          </w:rPr>
          <w:t>、升级改造内容清单</w:t>
        </w:r>
        <w:r w:rsidR="00F42778" w:rsidRPr="00F42778">
          <w:rPr>
            <w:noProof/>
            <w:sz w:val="24"/>
          </w:rPr>
          <w:tab/>
        </w:r>
        <w:r w:rsidRPr="00F42778">
          <w:rPr>
            <w:noProof/>
            <w:sz w:val="24"/>
          </w:rPr>
          <w:fldChar w:fldCharType="begin"/>
        </w:r>
        <w:r w:rsidR="00F42778" w:rsidRPr="00F42778">
          <w:rPr>
            <w:noProof/>
            <w:sz w:val="24"/>
          </w:rPr>
          <w:instrText xml:space="preserve"> PAGEREF _Toc45898783 \h </w:instrText>
        </w:r>
        <w:r w:rsidRPr="00F42778">
          <w:rPr>
            <w:noProof/>
            <w:sz w:val="24"/>
          </w:rPr>
        </w:r>
        <w:r w:rsidRPr="00F42778">
          <w:rPr>
            <w:noProof/>
            <w:sz w:val="24"/>
          </w:rPr>
          <w:fldChar w:fldCharType="separate"/>
        </w:r>
        <w:r w:rsidR="00036A84">
          <w:rPr>
            <w:noProof/>
            <w:sz w:val="24"/>
          </w:rPr>
          <w:t>17</w:t>
        </w:r>
        <w:r w:rsidRPr="00F42778">
          <w:rPr>
            <w:noProof/>
            <w:sz w:val="24"/>
          </w:rPr>
          <w:fldChar w:fldCharType="end"/>
        </w:r>
      </w:hyperlink>
    </w:p>
    <w:p w:rsidR="00F42778" w:rsidRPr="00F42778" w:rsidRDefault="006E0FAF" w:rsidP="00F42778">
      <w:pPr>
        <w:pStyle w:val="10"/>
        <w:tabs>
          <w:tab w:val="right" w:leader="dot" w:pos="8296"/>
        </w:tabs>
        <w:spacing w:line="276" w:lineRule="auto"/>
        <w:rPr>
          <w:rFonts w:asciiTheme="minorHAnsi" w:eastAsiaTheme="minorEastAsia" w:hAnsiTheme="minorHAnsi" w:cstheme="minorBidi"/>
          <w:noProof/>
          <w:sz w:val="24"/>
        </w:rPr>
      </w:pPr>
      <w:hyperlink w:anchor="_Toc45898784" w:history="1">
        <w:r w:rsidR="00F42778" w:rsidRPr="00F42778">
          <w:rPr>
            <w:rStyle w:val="ab"/>
            <w:rFonts w:asciiTheme="minorEastAsia" w:hAnsiTheme="minorEastAsia" w:hint="eastAsia"/>
            <w:noProof/>
            <w:sz w:val="24"/>
          </w:rPr>
          <w:t>第</w:t>
        </w:r>
        <w:r w:rsidR="00F42778" w:rsidRPr="00F42778">
          <w:rPr>
            <w:rStyle w:val="ab"/>
            <w:rFonts w:asciiTheme="minorEastAsia" w:hAnsiTheme="minorEastAsia"/>
            <w:noProof/>
            <w:sz w:val="24"/>
          </w:rPr>
          <w:t>8</w:t>
        </w:r>
        <w:r w:rsidR="00F42778" w:rsidRPr="00F42778">
          <w:rPr>
            <w:rStyle w:val="ab"/>
            <w:rFonts w:asciiTheme="minorEastAsia" w:hAnsiTheme="minorEastAsia" w:hint="eastAsia"/>
            <w:noProof/>
            <w:sz w:val="24"/>
          </w:rPr>
          <w:t>章</w:t>
        </w:r>
        <w:r w:rsidR="00F42778" w:rsidRPr="00F42778">
          <w:rPr>
            <w:rStyle w:val="ab"/>
            <w:rFonts w:asciiTheme="minorEastAsia" w:hAnsiTheme="minorEastAsia"/>
            <w:noProof/>
            <w:sz w:val="24"/>
          </w:rPr>
          <w:t xml:space="preserve">  </w:t>
        </w:r>
        <w:r w:rsidR="00F42778" w:rsidRPr="00F42778">
          <w:rPr>
            <w:rStyle w:val="ab"/>
            <w:rFonts w:asciiTheme="minorEastAsia" w:hAnsiTheme="minorEastAsia" w:hint="eastAsia"/>
            <w:noProof/>
            <w:sz w:val="24"/>
          </w:rPr>
          <w:t>改造期间生产保障措施</w:t>
        </w:r>
        <w:r w:rsidR="00F42778" w:rsidRPr="00F42778">
          <w:rPr>
            <w:noProof/>
            <w:sz w:val="24"/>
          </w:rPr>
          <w:tab/>
        </w:r>
        <w:r w:rsidRPr="00F42778">
          <w:rPr>
            <w:noProof/>
            <w:sz w:val="24"/>
          </w:rPr>
          <w:fldChar w:fldCharType="begin"/>
        </w:r>
        <w:r w:rsidR="00F42778" w:rsidRPr="00F42778">
          <w:rPr>
            <w:noProof/>
            <w:sz w:val="24"/>
          </w:rPr>
          <w:instrText xml:space="preserve"> PAGEREF _Toc45898784 \h </w:instrText>
        </w:r>
        <w:r w:rsidRPr="00F42778">
          <w:rPr>
            <w:noProof/>
            <w:sz w:val="24"/>
          </w:rPr>
        </w:r>
        <w:r w:rsidRPr="00F42778">
          <w:rPr>
            <w:noProof/>
            <w:sz w:val="24"/>
          </w:rPr>
          <w:fldChar w:fldCharType="separate"/>
        </w:r>
        <w:r w:rsidR="00036A84">
          <w:rPr>
            <w:noProof/>
            <w:sz w:val="24"/>
          </w:rPr>
          <w:t>22</w:t>
        </w:r>
        <w:r w:rsidRPr="00F42778">
          <w:rPr>
            <w:noProof/>
            <w:sz w:val="24"/>
          </w:rPr>
          <w:fldChar w:fldCharType="end"/>
        </w:r>
      </w:hyperlink>
    </w:p>
    <w:p w:rsidR="00F42778" w:rsidRPr="00F42778" w:rsidRDefault="006E0FAF" w:rsidP="00F42778">
      <w:pPr>
        <w:pStyle w:val="10"/>
        <w:tabs>
          <w:tab w:val="right" w:leader="dot" w:pos="8296"/>
        </w:tabs>
        <w:spacing w:line="276" w:lineRule="auto"/>
        <w:rPr>
          <w:rFonts w:asciiTheme="minorHAnsi" w:eastAsiaTheme="minorEastAsia" w:hAnsiTheme="minorHAnsi" w:cstheme="minorBidi"/>
          <w:noProof/>
          <w:sz w:val="24"/>
        </w:rPr>
      </w:pPr>
      <w:hyperlink w:anchor="_Toc45898785" w:history="1">
        <w:r w:rsidR="00F42778" w:rsidRPr="00F42778">
          <w:rPr>
            <w:rStyle w:val="ab"/>
            <w:rFonts w:asciiTheme="minorEastAsia" w:hAnsiTheme="minorEastAsia" w:hint="eastAsia"/>
            <w:noProof/>
            <w:sz w:val="24"/>
          </w:rPr>
          <w:t>第</w:t>
        </w:r>
        <w:r w:rsidR="00F42778" w:rsidRPr="00F42778">
          <w:rPr>
            <w:rStyle w:val="ab"/>
            <w:rFonts w:asciiTheme="minorEastAsia" w:hAnsiTheme="minorEastAsia"/>
            <w:noProof/>
            <w:sz w:val="24"/>
          </w:rPr>
          <w:t>9</w:t>
        </w:r>
        <w:r w:rsidR="00F42778" w:rsidRPr="00F42778">
          <w:rPr>
            <w:rStyle w:val="ab"/>
            <w:rFonts w:asciiTheme="minorEastAsia" w:hAnsiTheme="minorEastAsia" w:hint="eastAsia"/>
            <w:noProof/>
            <w:sz w:val="24"/>
          </w:rPr>
          <w:t>章</w:t>
        </w:r>
        <w:r w:rsidR="00F42778" w:rsidRPr="00F42778">
          <w:rPr>
            <w:rStyle w:val="ab"/>
            <w:rFonts w:asciiTheme="minorEastAsia" w:hAnsiTheme="minorEastAsia"/>
            <w:noProof/>
            <w:sz w:val="24"/>
          </w:rPr>
          <w:t xml:space="preserve"> </w:t>
        </w:r>
        <w:r w:rsidR="00F42778">
          <w:rPr>
            <w:rStyle w:val="ab"/>
            <w:rFonts w:asciiTheme="minorEastAsia" w:hAnsiTheme="minorEastAsia" w:hint="eastAsia"/>
            <w:noProof/>
            <w:sz w:val="24"/>
          </w:rPr>
          <w:t xml:space="preserve"> </w:t>
        </w:r>
        <w:r w:rsidR="00F42778" w:rsidRPr="00F42778">
          <w:rPr>
            <w:rStyle w:val="ab"/>
            <w:rFonts w:asciiTheme="minorEastAsia" w:hAnsiTheme="minorEastAsia" w:hint="eastAsia"/>
            <w:noProof/>
            <w:sz w:val="24"/>
          </w:rPr>
          <w:t>主要技术指标</w:t>
        </w:r>
        <w:r w:rsidR="00F42778" w:rsidRPr="00F42778">
          <w:rPr>
            <w:noProof/>
            <w:sz w:val="24"/>
          </w:rPr>
          <w:tab/>
        </w:r>
        <w:r w:rsidRPr="00F42778">
          <w:rPr>
            <w:noProof/>
            <w:sz w:val="24"/>
          </w:rPr>
          <w:fldChar w:fldCharType="begin"/>
        </w:r>
        <w:r w:rsidR="00F42778" w:rsidRPr="00F42778">
          <w:rPr>
            <w:noProof/>
            <w:sz w:val="24"/>
          </w:rPr>
          <w:instrText xml:space="preserve"> PAGEREF _Toc45898785 \h </w:instrText>
        </w:r>
        <w:r w:rsidRPr="00F42778">
          <w:rPr>
            <w:noProof/>
            <w:sz w:val="24"/>
          </w:rPr>
        </w:r>
        <w:r w:rsidRPr="00F42778">
          <w:rPr>
            <w:noProof/>
            <w:sz w:val="24"/>
          </w:rPr>
          <w:fldChar w:fldCharType="separate"/>
        </w:r>
        <w:r w:rsidR="00036A84">
          <w:rPr>
            <w:noProof/>
            <w:sz w:val="24"/>
          </w:rPr>
          <w:t>23</w:t>
        </w:r>
        <w:r w:rsidRPr="00F42778">
          <w:rPr>
            <w:noProof/>
            <w:sz w:val="24"/>
          </w:rPr>
          <w:fldChar w:fldCharType="end"/>
        </w:r>
      </w:hyperlink>
    </w:p>
    <w:p w:rsidR="00F42778" w:rsidRDefault="00F42778" w:rsidP="00F42778">
      <w:pPr>
        <w:pStyle w:val="10"/>
        <w:tabs>
          <w:tab w:val="right" w:leader="dot" w:pos="8296"/>
        </w:tabs>
        <w:spacing w:line="276" w:lineRule="auto"/>
        <w:rPr>
          <w:rFonts w:asciiTheme="minorHAnsi" w:eastAsiaTheme="minorEastAsia" w:hAnsiTheme="minorHAnsi" w:cstheme="minorBidi"/>
          <w:noProof/>
          <w:szCs w:val="22"/>
        </w:rPr>
      </w:pPr>
    </w:p>
    <w:p w:rsidR="003B3043" w:rsidRPr="007B2EC4" w:rsidRDefault="006E0FAF" w:rsidP="007B2EC4">
      <w:pPr>
        <w:spacing w:line="360" w:lineRule="auto"/>
        <w:rPr>
          <w:rFonts w:asciiTheme="minorEastAsia" w:eastAsiaTheme="minorEastAsia" w:hAnsiTheme="minorEastAsia"/>
          <w:sz w:val="24"/>
        </w:rPr>
      </w:pPr>
      <w:r w:rsidRPr="007B2EC4">
        <w:rPr>
          <w:rFonts w:asciiTheme="minorEastAsia" w:eastAsiaTheme="minorEastAsia" w:hAnsiTheme="minorEastAsia"/>
          <w:sz w:val="24"/>
        </w:rPr>
        <w:fldChar w:fldCharType="end"/>
      </w:r>
    </w:p>
    <w:p w:rsidR="003B3043" w:rsidRPr="007D1926" w:rsidRDefault="003B3043">
      <w:pPr>
        <w:rPr>
          <w:rFonts w:asciiTheme="minorEastAsia" w:eastAsiaTheme="minorEastAsia" w:hAnsiTheme="minorEastAsia"/>
          <w:szCs w:val="32"/>
        </w:rPr>
      </w:pPr>
    </w:p>
    <w:p w:rsidR="003B3043" w:rsidRPr="007D1926" w:rsidRDefault="003B3043">
      <w:pPr>
        <w:spacing w:line="360" w:lineRule="auto"/>
        <w:rPr>
          <w:rFonts w:asciiTheme="minorEastAsia" w:eastAsiaTheme="minorEastAsia" w:hAnsiTheme="minorEastAsia"/>
          <w:szCs w:val="32"/>
        </w:rPr>
        <w:sectPr w:rsidR="003B3043" w:rsidRPr="007D1926">
          <w:footerReference w:type="default" r:id="rId15"/>
          <w:footerReference w:type="first" r:id="rId16"/>
          <w:pgSz w:w="11906" w:h="16838"/>
          <w:pgMar w:top="1440" w:right="1800" w:bottom="1440" w:left="1800" w:header="851" w:footer="992" w:gutter="0"/>
          <w:pgNumType w:fmt="upperRoman" w:start="1"/>
          <w:cols w:space="720"/>
          <w:docGrid w:type="lines" w:linePitch="312"/>
        </w:sectPr>
      </w:pPr>
    </w:p>
    <w:p w:rsidR="003B3043" w:rsidRPr="007D1926" w:rsidRDefault="00AA16A6">
      <w:pPr>
        <w:pStyle w:val="1"/>
        <w:keepNext w:val="0"/>
        <w:keepLines w:val="0"/>
        <w:numPr>
          <w:ilvl w:val="0"/>
          <w:numId w:val="1"/>
        </w:numPr>
        <w:spacing w:line="360" w:lineRule="auto"/>
        <w:rPr>
          <w:rFonts w:asciiTheme="minorEastAsia" w:eastAsiaTheme="minorEastAsia" w:hAnsiTheme="minorEastAsia"/>
          <w:sz w:val="28"/>
          <w:szCs w:val="28"/>
        </w:rPr>
      </w:pPr>
      <w:bookmarkStart w:id="0" w:name="_Toc14279"/>
      <w:bookmarkStart w:id="1" w:name="_Toc394396666"/>
      <w:r w:rsidRPr="007D1926">
        <w:rPr>
          <w:rFonts w:asciiTheme="minorEastAsia" w:eastAsiaTheme="minorEastAsia" w:hAnsiTheme="minorEastAsia" w:hint="eastAsia"/>
        </w:rPr>
        <w:lastRenderedPageBreak/>
        <w:t xml:space="preserve"> </w:t>
      </w:r>
      <w:bookmarkStart w:id="2" w:name="_Toc45898757"/>
      <w:r w:rsidR="00270EED" w:rsidRPr="007D1926">
        <w:rPr>
          <w:rFonts w:asciiTheme="minorEastAsia" w:eastAsiaTheme="minorEastAsia" w:hAnsiTheme="minorEastAsia"/>
          <w:sz w:val="28"/>
          <w:szCs w:val="28"/>
        </w:rPr>
        <w:t>概述</w:t>
      </w:r>
      <w:bookmarkEnd w:id="0"/>
      <w:bookmarkEnd w:id="2"/>
    </w:p>
    <w:p w:rsidR="003B3043" w:rsidRPr="007D1926" w:rsidRDefault="00270EED">
      <w:pPr>
        <w:pStyle w:val="2"/>
        <w:numPr>
          <w:ilvl w:val="0"/>
          <w:numId w:val="2"/>
        </w:numPr>
        <w:spacing w:line="360" w:lineRule="auto"/>
        <w:rPr>
          <w:rFonts w:asciiTheme="minorEastAsia" w:eastAsiaTheme="minorEastAsia" w:hAnsiTheme="minorEastAsia"/>
          <w:sz w:val="24"/>
          <w:szCs w:val="24"/>
        </w:rPr>
      </w:pPr>
      <w:bookmarkStart w:id="3" w:name="_Toc29241"/>
      <w:bookmarkStart w:id="4" w:name="_Toc45898758"/>
      <w:r w:rsidRPr="007D1926">
        <w:rPr>
          <w:rFonts w:asciiTheme="minorEastAsia" w:eastAsiaTheme="minorEastAsia" w:hAnsiTheme="minorEastAsia"/>
          <w:sz w:val="24"/>
          <w:szCs w:val="24"/>
        </w:rPr>
        <w:t>项目名称</w:t>
      </w:r>
      <w:bookmarkEnd w:id="3"/>
      <w:bookmarkEnd w:id="4"/>
    </w:p>
    <w:p w:rsidR="003B3043" w:rsidRPr="007D1926" w:rsidRDefault="00270EED">
      <w:pPr>
        <w:spacing w:line="360" w:lineRule="auto"/>
        <w:ind w:firstLineChars="200" w:firstLine="480"/>
        <w:rPr>
          <w:rFonts w:asciiTheme="minorEastAsia" w:eastAsiaTheme="minorEastAsia" w:hAnsiTheme="minorEastAsia"/>
          <w:sz w:val="24"/>
        </w:rPr>
      </w:pPr>
      <w:r w:rsidRPr="007D1926">
        <w:rPr>
          <w:rFonts w:asciiTheme="minorEastAsia" w:eastAsiaTheme="minorEastAsia" w:hAnsiTheme="minorEastAsia"/>
          <w:sz w:val="24"/>
        </w:rPr>
        <w:t>鑫广绿环再生资源股份有限公司</w:t>
      </w:r>
      <w:r w:rsidR="00B16CBE">
        <w:rPr>
          <w:rFonts w:asciiTheme="minorEastAsia" w:eastAsiaTheme="minorEastAsia" w:hAnsiTheme="minorEastAsia" w:hint="eastAsia"/>
          <w:sz w:val="24"/>
        </w:rPr>
        <w:t>综合</w:t>
      </w:r>
      <w:r w:rsidRPr="007D1926">
        <w:rPr>
          <w:rFonts w:asciiTheme="minorEastAsia" w:eastAsiaTheme="minorEastAsia" w:hAnsiTheme="minorEastAsia"/>
          <w:sz w:val="24"/>
        </w:rPr>
        <w:t>污水</w:t>
      </w:r>
      <w:r w:rsidR="00B16CBE">
        <w:rPr>
          <w:rFonts w:asciiTheme="minorEastAsia" w:eastAsiaTheme="minorEastAsia" w:hAnsiTheme="minorEastAsia"/>
          <w:sz w:val="24"/>
        </w:rPr>
        <w:t>处理</w:t>
      </w:r>
      <w:r w:rsidRPr="007D1926">
        <w:rPr>
          <w:rFonts w:asciiTheme="minorEastAsia" w:eastAsiaTheme="minorEastAsia" w:hAnsiTheme="minorEastAsia"/>
          <w:sz w:val="24"/>
        </w:rPr>
        <w:t>站</w:t>
      </w:r>
      <w:r w:rsidR="00C15851">
        <w:rPr>
          <w:rFonts w:asciiTheme="minorEastAsia" w:eastAsiaTheme="minorEastAsia" w:hAnsiTheme="minorEastAsia" w:hint="eastAsia"/>
          <w:sz w:val="24"/>
        </w:rPr>
        <w:t>升级改造</w:t>
      </w:r>
      <w:r w:rsidRPr="007D1926">
        <w:rPr>
          <w:rFonts w:asciiTheme="minorEastAsia" w:eastAsiaTheme="minorEastAsia" w:hAnsiTheme="minorEastAsia"/>
          <w:sz w:val="24"/>
        </w:rPr>
        <w:t>项目</w:t>
      </w:r>
    </w:p>
    <w:p w:rsidR="003B3043" w:rsidRPr="007D1926" w:rsidRDefault="00270EED">
      <w:pPr>
        <w:pStyle w:val="2"/>
        <w:numPr>
          <w:ilvl w:val="0"/>
          <w:numId w:val="2"/>
        </w:numPr>
        <w:spacing w:line="360" w:lineRule="auto"/>
        <w:rPr>
          <w:rFonts w:asciiTheme="minorEastAsia" w:eastAsiaTheme="minorEastAsia" w:hAnsiTheme="minorEastAsia"/>
          <w:sz w:val="24"/>
          <w:szCs w:val="24"/>
        </w:rPr>
      </w:pPr>
      <w:bookmarkStart w:id="5" w:name="_Toc13165"/>
      <w:bookmarkStart w:id="6" w:name="_Toc45898759"/>
      <w:r w:rsidRPr="007D1926">
        <w:rPr>
          <w:rFonts w:asciiTheme="minorEastAsia" w:eastAsiaTheme="minorEastAsia" w:hAnsiTheme="minorEastAsia"/>
          <w:sz w:val="24"/>
          <w:szCs w:val="24"/>
        </w:rPr>
        <w:t>项目概况</w:t>
      </w:r>
      <w:bookmarkEnd w:id="5"/>
      <w:bookmarkEnd w:id="6"/>
    </w:p>
    <w:p w:rsidR="00B16CBE" w:rsidRPr="00007B4C" w:rsidRDefault="00B16CBE" w:rsidP="00B16CBE">
      <w:pPr>
        <w:spacing w:line="360" w:lineRule="auto"/>
        <w:ind w:firstLineChars="200" w:firstLine="480"/>
        <w:rPr>
          <w:rFonts w:asciiTheme="minorEastAsia" w:eastAsiaTheme="minorEastAsia" w:hAnsiTheme="minorEastAsia"/>
          <w:sz w:val="24"/>
        </w:rPr>
      </w:pPr>
      <w:bookmarkStart w:id="7" w:name="_Toc10597"/>
      <w:r>
        <w:rPr>
          <w:rFonts w:asciiTheme="minorEastAsia" w:eastAsiaTheme="minorEastAsia" w:hAnsiTheme="minorEastAsia" w:hint="eastAsia"/>
          <w:sz w:val="24"/>
        </w:rPr>
        <w:t>鑫广绿环再生资源股份有限公司综合污水处理站建于2012年，处理冲灰水、精馏废水、生活废水等污水，采用了“单独收集”-“调节池”-“</w:t>
      </w:r>
      <w:r w:rsidR="00E422F7">
        <w:rPr>
          <w:rFonts w:asciiTheme="minorEastAsia" w:eastAsiaTheme="minorEastAsia" w:hAnsiTheme="minorEastAsia"/>
          <w:sz w:val="24"/>
        </w:rPr>
        <w:t>水解</w:t>
      </w:r>
      <w:r>
        <w:rPr>
          <w:rFonts w:asciiTheme="minorEastAsia" w:eastAsiaTheme="minorEastAsia" w:hAnsiTheme="minorEastAsia" w:hint="eastAsia"/>
          <w:sz w:val="24"/>
        </w:rPr>
        <w:t>”-</w:t>
      </w:r>
      <w:r>
        <w:rPr>
          <w:rFonts w:asciiTheme="minorEastAsia" w:eastAsiaTheme="minorEastAsia" w:hAnsiTheme="minorEastAsia"/>
          <w:sz w:val="24"/>
        </w:rPr>
        <w:t>“</w:t>
      </w:r>
      <w:r w:rsidR="00E422F7">
        <w:rPr>
          <w:rFonts w:asciiTheme="minorEastAsia" w:eastAsiaTheme="minorEastAsia" w:hAnsiTheme="minorEastAsia" w:hint="eastAsia"/>
          <w:sz w:val="24"/>
        </w:rPr>
        <w:t>UASB</w:t>
      </w:r>
      <w:r>
        <w:rPr>
          <w:rFonts w:asciiTheme="minorEastAsia" w:eastAsiaTheme="minorEastAsia" w:hAnsiTheme="minorEastAsia"/>
          <w:sz w:val="24"/>
        </w:rPr>
        <w:t>”</w:t>
      </w:r>
      <w:r>
        <w:rPr>
          <w:rFonts w:asciiTheme="minorEastAsia" w:eastAsiaTheme="minorEastAsia" w:hAnsiTheme="minorEastAsia" w:hint="eastAsia"/>
          <w:sz w:val="24"/>
        </w:rPr>
        <w:t>-</w:t>
      </w:r>
      <w:r>
        <w:rPr>
          <w:rFonts w:asciiTheme="minorEastAsia" w:eastAsiaTheme="minorEastAsia" w:hAnsiTheme="minorEastAsia"/>
          <w:sz w:val="24"/>
        </w:rPr>
        <w:t>“好氧”</w:t>
      </w:r>
      <w:r>
        <w:rPr>
          <w:rFonts w:asciiTheme="minorEastAsia" w:eastAsiaTheme="minorEastAsia" w:hAnsiTheme="minorEastAsia" w:hint="eastAsia"/>
          <w:sz w:val="24"/>
        </w:rPr>
        <w:t>-“沉淀”的处理工艺，对综合废水进行处理。</w:t>
      </w:r>
    </w:p>
    <w:p w:rsidR="00B16CBE" w:rsidRDefault="00B16CBE" w:rsidP="00B813B9">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新建成废酸处理项目产生的废酸蒸发冷凝液需要进入综合污水处理站导致</w:t>
      </w:r>
      <w:r w:rsidR="00E422F7">
        <w:rPr>
          <w:rFonts w:asciiTheme="minorEastAsia" w:eastAsiaTheme="minorEastAsia" w:hAnsiTheme="minorEastAsia" w:hint="eastAsia"/>
          <w:sz w:val="24"/>
        </w:rPr>
        <w:t>处理负荷增加</w:t>
      </w:r>
      <w:r>
        <w:rPr>
          <w:rFonts w:asciiTheme="minorEastAsia" w:eastAsiaTheme="minorEastAsia" w:hAnsiTheme="minorEastAsia" w:hint="eastAsia"/>
          <w:sz w:val="24"/>
        </w:rPr>
        <w:t>，同时现有处理设施及设备出现老化破损现象需要进行更换，因此综合污水处理站需要进行</w:t>
      </w:r>
      <w:r w:rsidR="00E422F7">
        <w:rPr>
          <w:rFonts w:asciiTheme="minorEastAsia" w:eastAsiaTheme="minorEastAsia" w:hAnsiTheme="minorEastAsia" w:hint="eastAsia"/>
          <w:sz w:val="24"/>
        </w:rPr>
        <w:t>升级</w:t>
      </w:r>
      <w:r w:rsidR="00B813B9">
        <w:rPr>
          <w:rFonts w:asciiTheme="minorEastAsia" w:eastAsiaTheme="minorEastAsia" w:hAnsiTheme="minorEastAsia" w:hint="eastAsia"/>
          <w:sz w:val="24"/>
        </w:rPr>
        <w:t>改造，通过改造</w:t>
      </w:r>
      <w:r>
        <w:rPr>
          <w:rFonts w:asciiTheme="minorEastAsia" w:eastAsiaTheme="minorEastAsia" w:hAnsiTheme="minorEastAsia" w:hint="eastAsia"/>
          <w:sz w:val="24"/>
        </w:rPr>
        <w:t>，</w:t>
      </w:r>
      <w:r w:rsidR="001554BD">
        <w:rPr>
          <w:rFonts w:asciiTheme="minorEastAsia" w:eastAsiaTheme="minorEastAsia" w:hAnsiTheme="minorEastAsia" w:hint="eastAsia"/>
          <w:sz w:val="24"/>
        </w:rPr>
        <w:t>确保</w:t>
      </w:r>
      <w:r>
        <w:rPr>
          <w:rFonts w:asciiTheme="minorEastAsia" w:eastAsiaTheme="minorEastAsia" w:hAnsiTheme="minorEastAsia" w:hint="eastAsia"/>
          <w:sz w:val="24"/>
        </w:rPr>
        <w:t>处理后的废水满足排放标准。</w:t>
      </w:r>
    </w:p>
    <w:p w:rsidR="003B3043" w:rsidRPr="007D1926" w:rsidRDefault="00270EED">
      <w:pPr>
        <w:pStyle w:val="2"/>
        <w:numPr>
          <w:ilvl w:val="0"/>
          <w:numId w:val="2"/>
        </w:numPr>
        <w:spacing w:line="360" w:lineRule="auto"/>
        <w:rPr>
          <w:rFonts w:asciiTheme="minorEastAsia" w:eastAsiaTheme="minorEastAsia" w:hAnsiTheme="minorEastAsia"/>
          <w:sz w:val="24"/>
          <w:szCs w:val="24"/>
        </w:rPr>
      </w:pPr>
      <w:bookmarkStart w:id="8" w:name="_Toc45898760"/>
      <w:r w:rsidRPr="007D1926">
        <w:rPr>
          <w:rFonts w:asciiTheme="minorEastAsia" w:eastAsiaTheme="minorEastAsia" w:hAnsiTheme="minorEastAsia"/>
          <w:sz w:val="24"/>
          <w:szCs w:val="24"/>
        </w:rPr>
        <w:t>项目设计范围</w:t>
      </w:r>
      <w:bookmarkEnd w:id="7"/>
      <w:bookmarkEnd w:id="8"/>
    </w:p>
    <w:p w:rsidR="003B3043" w:rsidRPr="007D1926" w:rsidRDefault="00270EED">
      <w:pPr>
        <w:spacing w:line="360" w:lineRule="auto"/>
        <w:ind w:firstLineChars="200" w:firstLine="480"/>
        <w:rPr>
          <w:rFonts w:asciiTheme="minorEastAsia" w:eastAsiaTheme="minorEastAsia" w:hAnsiTheme="minorEastAsia"/>
        </w:rPr>
      </w:pPr>
      <w:r w:rsidRPr="007D1926">
        <w:rPr>
          <w:rFonts w:asciiTheme="minorEastAsia" w:eastAsiaTheme="minorEastAsia" w:hAnsiTheme="minorEastAsia"/>
          <w:sz w:val="24"/>
        </w:rPr>
        <w:t>本项目污水处理工程的设计范围：污水</w:t>
      </w:r>
      <w:r w:rsidR="00B16CBE">
        <w:rPr>
          <w:rFonts w:asciiTheme="minorEastAsia" w:eastAsiaTheme="minorEastAsia" w:hAnsiTheme="minorEastAsia" w:hint="eastAsia"/>
          <w:sz w:val="24"/>
        </w:rPr>
        <w:t>进入污水处理站</w:t>
      </w:r>
      <w:r w:rsidRPr="007D1926">
        <w:rPr>
          <w:rFonts w:asciiTheme="minorEastAsia" w:eastAsiaTheme="minorEastAsia" w:hAnsiTheme="minorEastAsia"/>
          <w:sz w:val="24"/>
        </w:rPr>
        <w:t>开始，</w:t>
      </w:r>
      <w:r w:rsidR="00B16CBE">
        <w:rPr>
          <w:rFonts w:asciiTheme="minorEastAsia" w:eastAsiaTheme="minorEastAsia" w:hAnsiTheme="minorEastAsia" w:hint="eastAsia"/>
          <w:sz w:val="24"/>
        </w:rPr>
        <w:t>污水经过</w:t>
      </w:r>
      <w:r w:rsidR="001B5F5F">
        <w:rPr>
          <w:rFonts w:asciiTheme="minorEastAsia" w:eastAsiaTheme="minorEastAsia" w:hAnsiTheme="minorEastAsia" w:hint="eastAsia"/>
          <w:sz w:val="24"/>
        </w:rPr>
        <w:t>处理后</w:t>
      </w:r>
      <w:r w:rsidR="00B16CBE">
        <w:rPr>
          <w:rFonts w:asciiTheme="minorEastAsia" w:eastAsiaTheme="minorEastAsia" w:hAnsiTheme="minorEastAsia" w:hint="eastAsia"/>
          <w:sz w:val="24"/>
        </w:rPr>
        <w:t>进入外排水池至在线监测计量槽</w:t>
      </w:r>
      <w:r w:rsidRPr="007D1926">
        <w:rPr>
          <w:rFonts w:asciiTheme="minorEastAsia" w:eastAsiaTheme="minorEastAsia" w:hAnsiTheme="minorEastAsia"/>
          <w:sz w:val="24"/>
        </w:rPr>
        <w:t>的所有污水处理建（构）筑物及配套</w:t>
      </w:r>
      <w:r w:rsidR="00D97E53">
        <w:rPr>
          <w:rFonts w:asciiTheme="minorEastAsia" w:eastAsiaTheme="minorEastAsia" w:hAnsiTheme="minorEastAsia" w:hint="eastAsia"/>
          <w:sz w:val="24"/>
        </w:rPr>
        <w:t>设备</w:t>
      </w:r>
      <w:r w:rsidRPr="007D1926">
        <w:rPr>
          <w:rFonts w:asciiTheme="minorEastAsia" w:eastAsiaTheme="minorEastAsia" w:hAnsiTheme="minorEastAsia"/>
          <w:sz w:val="24"/>
        </w:rPr>
        <w:t>的</w:t>
      </w:r>
      <w:r w:rsidR="00E27077" w:rsidRPr="007D1926">
        <w:rPr>
          <w:rFonts w:asciiTheme="minorEastAsia" w:eastAsiaTheme="minorEastAsia" w:hAnsiTheme="minorEastAsia"/>
          <w:sz w:val="24"/>
        </w:rPr>
        <w:t>改造</w:t>
      </w:r>
      <w:r w:rsidR="00736DA8">
        <w:rPr>
          <w:rFonts w:asciiTheme="minorEastAsia" w:eastAsiaTheme="minorEastAsia" w:hAnsiTheme="minorEastAsia"/>
          <w:sz w:val="24"/>
        </w:rPr>
        <w:t>或新增</w:t>
      </w:r>
      <w:r w:rsidRPr="007D1926">
        <w:rPr>
          <w:rFonts w:asciiTheme="minorEastAsia" w:eastAsiaTheme="minorEastAsia" w:hAnsiTheme="minorEastAsia"/>
          <w:sz w:val="24"/>
        </w:rPr>
        <w:t>工艺、土建、电气、仪表及供电线路的设计。</w:t>
      </w:r>
    </w:p>
    <w:p w:rsidR="003B3043" w:rsidRPr="007D1926" w:rsidRDefault="00270EED">
      <w:pPr>
        <w:pStyle w:val="1"/>
        <w:keepNext w:val="0"/>
        <w:keepLines w:val="0"/>
        <w:numPr>
          <w:ilvl w:val="0"/>
          <w:numId w:val="1"/>
        </w:numPr>
        <w:spacing w:line="360" w:lineRule="auto"/>
        <w:rPr>
          <w:rFonts w:asciiTheme="minorEastAsia" w:eastAsiaTheme="minorEastAsia" w:hAnsiTheme="minorEastAsia"/>
          <w:sz w:val="28"/>
          <w:szCs w:val="28"/>
        </w:rPr>
      </w:pPr>
      <w:bookmarkStart w:id="9" w:name="_Toc14639"/>
      <w:r w:rsidRPr="007D1926">
        <w:rPr>
          <w:rFonts w:asciiTheme="minorEastAsia" w:eastAsiaTheme="minorEastAsia" w:hAnsiTheme="minorEastAsia"/>
          <w:sz w:val="28"/>
          <w:szCs w:val="28"/>
        </w:rPr>
        <w:br w:type="page"/>
      </w:r>
      <w:r w:rsidR="00AA16A6" w:rsidRPr="007D1926">
        <w:rPr>
          <w:rFonts w:asciiTheme="minorEastAsia" w:eastAsiaTheme="minorEastAsia" w:hAnsiTheme="minorEastAsia" w:hint="eastAsia"/>
          <w:sz w:val="28"/>
          <w:szCs w:val="28"/>
        </w:rPr>
        <w:lastRenderedPageBreak/>
        <w:t xml:space="preserve"> </w:t>
      </w:r>
      <w:bookmarkStart w:id="10" w:name="_Toc45898761"/>
      <w:r w:rsidRPr="007D1926">
        <w:rPr>
          <w:rFonts w:asciiTheme="minorEastAsia" w:eastAsiaTheme="minorEastAsia" w:hAnsiTheme="minorEastAsia"/>
          <w:sz w:val="28"/>
          <w:szCs w:val="28"/>
        </w:rPr>
        <w:t>设计依据和设计原则</w:t>
      </w:r>
      <w:bookmarkEnd w:id="9"/>
      <w:bookmarkEnd w:id="10"/>
    </w:p>
    <w:p w:rsidR="003B3043" w:rsidRPr="007D1926" w:rsidRDefault="00270EED">
      <w:pPr>
        <w:pStyle w:val="2"/>
        <w:numPr>
          <w:ilvl w:val="0"/>
          <w:numId w:val="3"/>
        </w:numPr>
        <w:spacing w:before="0" w:after="0" w:line="360" w:lineRule="auto"/>
        <w:rPr>
          <w:rFonts w:asciiTheme="minorEastAsia" w:eastAsiaTheme="minorEastAsia" w:hAnsiTheme="minorEastAsia"/>
          <w:sz w:val="24"/>
          <w:szCs w:val="24"/>
        </w:rPr>
      </w:pPr>
      <w:bookmarkStart w:id="11" w:name="_Toc6510"/>
      <w:bookmarkStart w:id="12" w:name="_Toc45898762"/>
      <w:r w:rsidRPr="007D1926">
        <w:rPr>
          <w:rFonts w:asciiTheme="minorEastAsia" w:eastAsiaTheme="minorEastAsia" w:hAnsiTheme="minorEastAsia"/>
          <w:sz w:val="24"/>
          <w:szCs w:val="24"/>
        </w:rPr>
        <w:t>设计依据</w:t>
      </w:r>
      <w:bookmarkEnd w:id="11"/>
      <w:bookmarkEnd w:id="12"/>
    </w:p>
    <w:p w:rsidR="003B3043" w:rsidRPr="007D1926" w:rsidRDefault="00270EED">
      <w:pPr>
        <w:spacing w:line="360" w:lineRule="auto"/>
        <w:rPr>
          <w:rFonts w:asciiTheme="minorEastAsia" w:eastAsiaTheme="minorEastAsia" w:hAnsiTheme="minorEastAsia"/>
          <w:sz w:val="24"/>
        </w:rPr>
      </w:pPr>
      <w:r w:rsidRPr="007D1926">
        <w:rPr>
          <w:rFonts w:asciiTheme="minorEastAsia" w:eastAsiaTheme="minorEastAsia" w:hAnsiTheme="minorEastAsia"/>
          <w:sz w:val="24"/>
        </w:rPr>
        <w:t>1.1鑫广绿环再生资源股份有限公司所提供的生产状况、水质水量以及现场情况等基础资料</w:t>
      </w:r>
    </w:p>
    <w:p w:rsidR="003B3043" w:rsidRPr="007D1926" w:rsidRDefault="00270EED">
      <w:pPr>
        <w:spacing w:line="360" w:lineRule="auto"/>
        <w:rPr>
          <w:rFonts w:asciiTheme="minorEastAsia" w:eastAsiaTheme="minorEastAsia" w:hAnsiTheme="minorEastAsia"/>
          <w:sz w:val="24"/>
        </w:rPr>
      </w:pPr>
      <w:r w:rsidRPr="007D1926">
        <w:rPr>
          <w:rFonts w:asciiTheme="minorEastAsia" w:eastAsiaTheme="minorEastAsia" w:hAnsiTheme="minorEastAsia"/>
          <w:sz w:val="24"/>
        </w:rPr>
        <w:t>1.2《中华人民共和国环境保护法》</w:t>
      </w:r>
    </w:p>
    <w:p w:rsidR="003B3043" w:rsidRPr="007D1926" w:rsidRDefault="00270EED">
      <w:pPr>
        <w:spacing w:line="360" w:lineRule="auto"/>
        <w:rPr>
          <w:rFonts w:asciiTheme="minorEastAsia" w:eastAsiaTheme="minorEastAsia" w:hAnsiTheme="minorEastAsia"/>
          <w:sz w:val="24"/>
        </w:rPr>
      </w:pPr>
      <w:r w:rsidRPr="007D1926">
        <w:rPr>
          <w:rFonts w:asciiTheme="minorEastAsia" w:eastAsiaTheme="minorEastAsia" w:hAnsiTheme="minorEastAsia"/>
          <w:sz w:val="24"/>
        </w:rPr>
        <w:t>1.3《中华人民共和国水污染防治法》</w:t>
      </w:r>
    </w:p>
    <w:p w:rsidR="00B16CBE" w:rsidRDefault="00270EED">
      <w:pPr>
        <w:spacing w:line="360" w:lineRule="auto"/>
        <w:rPr>
          <w:rFonts w:asciiTheme="minorEastAsia" w:eastAsiaTheme="minorEastAsia" w:hAnsiTheme="minorEastAsia"/>
          <w:sz w:val="24"/>
        </w:rPr>
      </w:pPr>
      <w:r w:rsidRPr="007D1926">
        <w:rPr>
          <w:rFonts w:asciiTheme="minorEastAsia" w:eastAsiaTheme="minorEastAsia" w:hAnsiTheme="minorEastAsia"/>
          <w:sz w:val="24"/>
        </w:rPr>
        <w:t>1.4</w:t>
      </w:r>
      <w:r w:rsidR="00B16CBE" w:rsidRPr="007D1926">
        <w:rPr>
          <w:rFonts w:asciiTheme="minorEastAsia" w:eastAsiaTheme="minorEastAsia" w:hAnsiTheme="minorEastAsia"/>
          <w:sz w:val="24"/>
        </w:rPr>
        <w:t>《污水排入城镇下水道水质标准》（</w:t>
      </w:r>
      <w:r w:rsidR="00B16CBE" w:rsidRPr="007D1926">
        <w:rPr>
          <w:rFonts w:asciiTheme="minorEastAsia" w:eastAsiaTheme="minorEastAsia" w:hAnsiTheme="minorEastAsia" w:hint="eastAsia"/>
          <w:sz w:val="24"/>
        </w:rPr>
        <w:t>GB/T 31962-2015</w:t>
      </w:r>
      <w:r w:rsidR="00B16CBE" w:rsidRPr="007D1926">
        <w:rPr>
          <w:rFonts w:asciiTheme="minorEastAsia" w:eastAsiaTheme="minorEastAsia" w:hAnsiTheme="minorEastAsia"/>
          <w:sz w:val="24"/>
        </w:rPr>
        <w:t>）</w:t>
      </w:r>
    </w:p>
    <w:p w:rsidR="003B3043" w:rsidRPr="007D1926" w:rsidRDefault="00270EED">
      <w:pPr>
        <w:spacing w:line="360" w:lineRule="auto"/>
        <w:rPr>
          <w:rFonts w:asciiTheme="minorEastAsia" w:eastAsiaTheme="minorEastAsia" w:hAnsiTheme="minorEastAsia"/>
          <w:sz w:val="24"/>
        </w:rPr>
      </w:pPr>
      <w:r w:rsidRPr="007D1926">
        <w:rPr>
          <w:rFonts w:asciiTheme="minorEastAsia" w:eastAsiaTheme="minorEastAsia" w:hAnsiTheme="minorEastAsia"/>
          <w:sz w:val="24"/>
        </w:rPr>
        <w:t>1.5</w:t>
      </w:r>
      <w:r w:rsidR="00B16CBE" w:rsidRPr="007D1926">
        <w:rPr>
          <w:rFonts w:asciiTheme="minorEastAsia" w:eastAsiaTheme="minorEastAsia" w:hAnsiTheme="minorEastAsia"/>
          <w:sz w:val="24"/>
        </w:rPr>
        <w:t>《室外排水设计规范》（GB</w:t>
      </w:r>
      <w:r w:rsidR="00B16CBE" w:rsidRPr="007D1926">
        <w:rPr>
          <w:rFonts w:asciiTheme="minorEastAsia" w:eastAsiaTheme="minorEastAsia" w:hAnsiTheme="minorEastAsia" w:hint="eastAsia"/>
          <w:sz w:val="24"/>
        </w:rPr>
        <w:t xml:space="preserve"> </w:t>
      </w:r>
      <w:r w:rsidR="00B16CBE" w:rsidRPr="007D1926">
        <w:rPr>
          <w:rFonts w:asciiTheme="minorEastAsia" w:eastAsiaTheme="minorEastAsia" w:hAnsiTheme="minorEastAsia"/>
          <w:sz w:val="24"/>
        </w:rPr>
        <w:t>50014-2006）</w:t>
      </w:r>
    </w:p>
    <w:p w:rsidR="00F22488" w:rsidRPr="007D1926" w:rsidRDefault="00270EED">
      <w:pPr>
        <w:spacing w:line="360" w:lineRule="auto"/>
        <w:rPr>
          <w:rFonts w:asciiTheme="minorEastAsia" w:eastAsiaTheme="minorEastAsia" w:hAnsiTheme="minorEastAsia"/>
          <w:sz w:val="24"/>
        </w:rPr>
      </w:pPr>
      <w:r w:rsidRPr="007D1926">
        <w:rPr>
          <w:rFonts w:asciiTheme="minorEastAsia" w:eastAsiaTheme="minorEastAsia" w:hAnsiTheme="minorEastAsia"/>
          <w:sz w:val="24"/>
        </w:rPr>
        <w:t>1.6</w:t>
      </w:r>
      <w:r w:rsidR="00B16CBE" w:rsidRPr="007D1926">
        <w:rPr>
          <w:rFonts w:asciiTheme="minorEastAsia" w:eastAsiaTheme="minorEastAsia" w:hAnsiTheme="minorEastAsia"/>
          <w:sz w:val="24"/>
        </w:rPr>
        <w:t>《给水排水工程结构设计规范》（GB</w:t>
      </w:r>
      <w:r w:rsidR="00B16CBE" w:rsidRPr="007D1926">
        <w:rPr>
          <w:rFonts w:asciiTheme="minorEastAsia" w:eastAsiaTheme="minorEastAsia" w:hAnsiTheme="minorEastAsia" w:hint="eastAsia"/>
          <w:sz w:val="24"/>
        </w:rPr>
        <w:t xml:space="preserve"> </w:t>
      </w:r>
      <w:r w:rsidR="00B16CBE" w:rsidRPr="007D1926">
        <w:rPr>
          <w:rFonts w:asciiTheme="minorEastAsia" w:eastAsiaTheme="minorEastAsia" w:hAnsiTheme="minorEastAsia"/>
          <w:sz w:val="24"/>
        </w:rPr>
        <w:t>50069-2002）</w:t>
      </w:r>
    </w:p>
    <w:p w:rsidR="003B3043" w:rsidRPr="007D1926" w:rsidRDefault="00F22488">
      <w:pPr>
        <w:spacing w:line="360" w:lineRule="auto"/>
        <w:rPr>
          <w:rFonts w:asciiTheme="minorEastAsia" w:eastAsiaTheme="minorEastAsia" w:hAnsiTheme="minorEastAsia"/>
          <w:sz w:val="24"/>
        </w:rPr>
      </w:pPr>
      <w:r w:rsidRPr="007D1926">
        <w:rPr>
          <w:rFonts w:asciiTheme="minorEastAsia" w:eastAsiaTheme="minorEastAsia" w:hAnsiTheme="minorEastAsia" w:hint="eastAsia"/>
          <w:sz w:val="24"/>
        </w:rPr>
        <w:t>1.7</w:t>
      </w:r>
      <w:r w:rsidR="00B16CBE" w:rsidRPr="007D1926">
        <w:rPr>
          <w:rFonts w:asciiTheme="minorEastAsia" w:eastAsiaTheme="minorEastAsia" w:hAnsiTheme="minorEastAsia"/>
          <w:sz w:val="24"/>
        </w:rPr>
        <w:t>《厌氧-缺氧-好氧活性污泥法污水处理工程技术规范》（H</w:t>
      </w:r>
      <w:r w:rsidR="00B16CBE" w:rsidRPr="007D1926">
        <w:rPr>
          <w:rFonts w:asciiTheme="minorEastAsia" w:eastAsiaTheme="minorEastAsia" w:hAnsiTheme="minorEastAsia" w:hint="eastAsia"/>
          <w:sz w:val="24"/>
        </w:rPr>
        <w:t xml:space="preserve"> </w:t>
      </w:r>
      <w:r w:rsidR="00B16CBE" w:rsidRPr="007D1926">
        <w:rPr>
          <w:rFonts w:asciiTheme="minorEastAsia" w:eastAsiaTheme="minorEastAsia" w:hAnsiTheme="minorEastAsia"/>
          <w:sz w:val="24"/>
        </w:rPr>
        <w:t>J576-2010）</w:t>
      </w:r>
    </w:p>
    <w:p w:rsidR="003B3043" w:rsidRPr="007D1926" w:rsidRDefault="00F22488">
      <w:pPr>
        <w:spacing w:line="360" w:lineRule="auto"/>
        <w:rPr>
          <w:rFonts w:asciiTheme="minorEastAsia" w:eastAsiaTheme="minorEastAsia" w:hAnsiTheme="minorEastAsia"/>
          <w:sz w:val="24"/>
        </w:rPr>
      </w:pPr>
      <w:r w:rsidRPr="007D1926">
        <w:rPr>
          <w:rFonts w:asciiTheme="minorEastAsia" w:eastAsiaTheme="minorEastAsia" w:hAnsiTheme="minorEastAsia"/>
          <w:sz w:val="24"/>
        </w:rPr>
        <w:t>1.</w:t>
      </w:r>
      <w:r w:rsidRPr="007D1926">
        <w:rPr>
          <w:rFonts w:asciiTheme="minorEastAsia" w:eastAsiaTheme="minorEastAsia" w:hAnsiTheme="minorEastAsia" w:hint="eastAsia"/>
          <w:sz w:val="24"/>
        </w:rPr>
        <w:t>8</w:t>
      </w:r>
      <w:r w:rsidR="00B16CBE" w:rsidRPr="007D1926">
        <w:rPr>
          <w:rFonts w:asciiTheme="minorEastAsia" w:eastAsiaTheme="minorEastAsia" w:hAnsiTheme="minorEastAsia"/>
          <w:sz w:val="24"/>
        </w:rPr>
        <w:t>《生物接触氧化法污水处理工程技术规范》（HJ</w:t>
      </w:r>
      <w:r w:rsidR="00B16CBE" w:rsidRPr="007D1926">
        <w:rPr>
          <w:rFonts w:asciiTheme="minorEastAsia" w:eastAsiaTheme="minorEastAsia" w:hAnsiTheme="minorEastAsia" w:hint="eastAsia"/>
          <w:sz w:val="24"/>
        </w:rPr>
        <w:t xml:space="preserve"> </w:t>
      </w:r>
      <w:r w:rsidR="00B16CBE" w:rsidRPr="007D1926">
        <w:rPr>
          <w:rFonts w:asciiTheme="minorEastAsia" w:eastAsiaTheme="minorEastAsia" w:hAnsiTheme="minorEastAsia"/>
          <w:sz w:val="24"/>
        </w:rPr>
        <w:t>2009-2011）</w:t>
      </w:r>
    </w:p>
    <w:p w:rsidR="003B3043" w:rsidRPr="007D1926" w:rsidRDefault="00270EED">
      <w:pPr>
        <w:pStyle w:val="2"/>
        <w:numPr>
          <w:ilvl w:val="0"/>
          <w:numId w:val="3"/>
        </w:numPr>
        <w:spacing w:before="0" w:after="0" w:line="360" w:lineRule="auto"/>
        <w:rPr>
          <w:rFonts w:asciiTheme="minorEastAsia" w:eastAsiaTheme="minorEastAsia" w:hAnsiTheme="minorEastAsia"/>
          <w:sz w:val="24"/>
          <w:szCs w:val="24"/>
        </w:rPr>
      </w:pPr>
      <w:bookmarkStart w:id="13" w:name="_Toc23500"/>
      <w:bookmarkStart w:id="14" w:name="_Toc45898763"/>
      <w:r w:rsidRPr="007D1926">
        <w:rPr>
          <w:rFonts w:asciiTheme="minorEastAsia" w:eastAsiaTheme="minorEastAsia" w:hAnsiTheme="minorEastAsia"/>
          <w:sz w:val="24"/>
          <w:szCs w:val="24"/>
        </w:rPr>
        <w:t>设计原则</w:t>
      </w:r>
      <w:bookmarkEnd w:id="13"/>
      <w:bookmarkEnd w:id="14"/>
    </w:p>
    <w:p w:rsidR="003B3043" w:rsidRPr="007D1926" w:rsidRDefault="00270EED">
      <w:pPr>
        <w:pStyle w:val="12"/>
        <w:spacing w:line="360" w:lineRule="auto"/>
        <w:ind w:firstLineChars="0" w:firstLine="0"/>
        <w:rPr>
          <w:rFonts w:asciiTheme="minorEastAsia" w:eastAsiaTheme="minorEastAsia" w:hAnsiTheme="minorEastAsia"/>
          <w:sz w:val="24"/>
        </w:rPr>
      </w:pPr>
      <w:r w:rsidRPr="007D1926">
        <w:rPr>
          <w:rFonts w:asciiTheme="minorEastAsia" w:eastAsiaTheme="minorEastAsia" w:hAnsiTheme="minorEastAsia"/>
          <w:sz w:val="24"/>
        </w:rPr>
        <w:t>2.1遵守国家及地方有关环保法律法规和技术政策；</w:t>
      </w:r>
    </w:p>
    <w:p w:rsidR="003B3043" w:rsidRPr="007D1926" w:rsidRDefault="00270EED">
      <w:pPr>
        <w:pStyle w:val="12"/>
        <w:spacing w:line="360" w:lineRule="auto"/>
        <w:ind w:firstLineChars="0" w:firstLine="0"/>
        <w:rPr>
          <w:rFonts w:asciiTheme="minorEastAsia" w:eastAsiaTheme="minorEastAsia" w:hAnsiTheme="minorEastAsia"/>
          <w:sz w:val="24"/>
        </w:rPr>
      </w:pPr>
      <w:r w:rsidRPr="007D1926">
        <w:rPr>
          <w:rFonts w:asciiTheme="minorEastAsia" w:eastAsiaTheme="minorEastAsia" w:hAnsiTheme="minorEastAsia"/>
          <w:sz w:val="24"/>
        </w:rPr>
        <w:t>2.2采用成熟的工艺技术及设备，充分发挥其优势，满足设计要求，确保稳定运行；</w:t>
      </w:r>
    </w:p>
    <w:p w:rsidR="003B3043" w:rsidRPr="007D1926" w:rsidRDefault="00270EED">
      <w:pPr>
        <w:pStyle w:val="12"/>
        <w:spacing w:line="360" w:lineRule="auto"/>
        <w:ind w:firstLineChars="0" w:firstLine="0"/>
        <w:rPr>
          <w:rFonts w:asciiTheme="minorEastAsia" w:eastAsiaTheme="minorEastAsia" w:hAnsiTheme="minorEastAsia"/>
          <w:sz w:val="24"/>
        </w:rPr>
      </w:pPr>
      <w:r w:rsidRPr="007D1926">
        <w:rPr>
          <w:rFonts w:asciiTheme="minorEastAsia" w:eastAsiaTheme="minorEastAsia" w:hAnsiTheme="minorEastAsia"/>
          <w:sz w:val="24"/>
        </w:rPr>
        <w:t>2.3在设计中贯彻节能的原则，最大限度降低污水和污泥的处理成本和运转费用，实现资源化利用，争取获得最大的经济效益；</w:t>
      </w:r>
    </w:p>
    <w:p w:rsidR="003B3043" w:rsidRPr="007D1926" w:rsidRDefault="00270EED">
      <w:pPr>
        <w:pStyle w:val="12"/>
        <w:spacing w:line="360" w:lineRule="auto"/>
        <w:ind w:firstLineChars="0" w:firstLine="0"/>
        <w:rPr>
          <w:rFonts w:asciiTheme="minorEastAsia" w:eastAsiaTheme="minorEastAsia" w:hAnsiTheme="minorEastAsia"/>
          <w:sz w:val="24"/>
        </w:rPr>
      </w:pPr>
      <w:r w:rsidRPr="007D1926">
        <w:rPr>
          <w:rFonts w:asciiTheme="minorEastAsia" w:eastAsiaTheme="minorEastAsia" w:hAnsiTheme="minorEastAsia"/>
          <w:sz w:val="24"/>
        </w:rPr>
        <w:t>2.4充分考虑工程操作、管理、维护的方便，降低劳动强度；</w:t>
      </w:r>
    </w:p>
    <w:p w:rsidR="003B3043" w:rsidRPr="007D1926" w:rsidRDefault="00270EED">
      <w:pPr>
        <w:pStyle w:val="12"/>
        <w:spacing w:line="360" w:lineRule="auto"/>
        <w:ind w:firstLineChars="0" w:firstLine="0"/>
        <w:rPr>
          <w:rFonts w:asciiTheme="minorEastAsia" w:eastAsiaTheme="minorEastAsia" w:hAnsiTheme="minorEastAsia"/>
          <w:sz w:val="24"/>
        </w:rPr>
      </w:pPr>
      <w:r w:rsidRPr="007D1926">
        <w:rPr>
          <w:rFonts w:asciiTheme="minorEastAsia" w:eastAsiaTheme="minorEastAsia" w:hAnsiTheme="minorEastAsia"/>
          <w:sz w:val="24"/>
        </w:rPr>
        <w:t>2.5采取必要措施，尽量减少环境影响，避免二次污染，设计中注重外观设计和绿化美化，使站区与厂区总体环境协调统一；</w:t>
      </w:r>
    </w:p>
    <w:p w:rsidR="003B3043" w:rsidRPr="007D1926" w:rsidRDefault="00270EED">
      <w:pPr>
        <w:pStyle w:val="12"/>
        <w:spacing w:line="360" w:lineRule="auto"/>
        <w:ind w:firstLineChars="0" w:firstLine="0"/>
        <w:rPr>
          <w:rFonts w:asciiTheme="minorEastAsia" w:eastAsiaTheme="minorEastAsia" w:hAnsiTheme="minorEastAsia"/>
          <w:sz w:val="24"/>
        </w:rPr>
      </w:pPr>
      <w:r w:rsidRPr="007D1926">
        <w:rPr>
          <w:rFonts w:asciiTheme="minorEastAsia" w:eastAsiaTheme="minorEastAsia" w:hAnsiTheme="minorEastAsia"/>
          <w:sz w:val="24"/>
        </w:rPr>
        <w:t>2.6合理降低工程造价和运行费用，提高工程效益，同时最大限度地提高系统的可靠性；</w:t>
      </w:r>
    </w:p>
    <w:p w:rsidR="003B3043" w:rsidRPr="007D1926" w:rsidRDefault="00270EED">
      <w:pPr>
        <w:pStyle w:val="12"/>
        <w:spacing w:line="360" w:lineRule="auto"/>
        <w:ind w:firstLineChars="0" w:firstLine="0"/>
        <w:rPr>
          <w:rFonts w:asciiTheme="minorEastAsia" w:eastAsiaTheme="minorEastAsia" w:hAnsiTheme="minorEastAsia"/>
          <w:sz w:val="24"/>
        </w:rPr>
      </w:pPr>
      <w:r w:rsidRPr="007D1926">
        <w:rPr>
          <w:rFonts w:asciiTheme="minorEastAsia" w:eastAsiaTheme="minorEastAsia" w:hAnsiTheme="minorEastAsia"/>
          <w:sz w:val="24"/>
        </w:rPr>
        <w:t>2.7在厂区总体规划指导下，结合实际情况，尽量减少投资和占地</w:t>
      </w:r>
      <w:r w:rsidRPr="007D1926">
        <w:rPr>
          <w:rFonts w:asciiTheme="minorEastAsia" w:eastAsiaTheme="minorEastAsia" w:hAnsiTheme="minorEastAsia" w:hint="eastAsia"/>
          <w:sz w:val="24"/>
        </w:rPr>
        <w:t>；</w:t>
      </w:r>
    </w:p>
    <w:p w:rsidR="003B3043" w:rsidRPr="007D1926" w:rsidRDefault="00270EED">
      <w:pPr>
        <w:pStyle w:val="12"/>
        <w:spacing w:line="360" w:lineRule="auto"/>
        <w:ind w:firstLineChars="0" w:firstLine="0"/>
        <w:rPr>
          <w:rFonts w:asciiTheme="minorEastAsia" w:eastAsiaTheme="minorEastAsia" w:hAnsiTheme="minorEastAsia"/>
        </w:rPr>
      </w:pPr>
      <w:r w:rsidRPr="007D1926">
        <w:rPr>
          <w:rFonts w:asciiTheme="minorEastAsia" w:eastAsiaTheme="minorEastAsia" w:hAnsiTheme="minorEastAsia" w:hint="eastAsia"/>
          <w:sz w:val="24"/>
        </w:rPr>
        <w:t>2.8</w:t>
      </w:r>
      <w:r w:rsidR="00F22488" w:rsidRPr="007D1926">
        <w:rPr>
          <w:rFonts w:asciiTheme="minorEastAsia" w:eastAsiaTheme="minorEastAsia" w:hAnsiTheme="minorEastAsia" w:hint="eastAsia"/>
          <w:sz w:val="24"/>
        </w:rPr>
        <w:t>充分利用现有建筑及设备</w:t>
      </w:r>
      <w:r w:rsidR="00B16CBE">
        <w:rPr>
          <w:rFonts w:asciiTheme="minorEastAsia" w:eastAsiaTheme="minorEastAsia" w:hAnsiTheme="minorEastAsia" w:hint="eastAsia"/>
          <w:sz w:val="24"/>
        </w:rPr>
        <w:t>进行改造设计</w:t>
      </w:r>
      <w:r w:rsidR="00F22488" w:rsidRPr="007D1926">
        <w:rPr>
          <w:rFonts w:asciiTheme="minorEastAsia" w:eastAsiaTheme="minorEastAsia" w:hAnsiTheme="minorEastAsia" w:hint="eastAsia"/>
          <w:sz w:val="24"/>
        </w:rPr>
        <w:t>，降低建设费用</w:t>
      </w:r>
      <w:r w:rsidRPr="007D1926">
        <w:rPr>
          <w:rFonts w:asciiTheme="minorEastAsia" w:eastAsiaTheme="minorEastAsia" w:hAnsiTheme="minorEastAsia"/>
          <w:sz w:val="24"/>
        </w:rPr>
        <w:t>。</w:t>
      </w:r>
    </w:p>
    <w:p w:rsidR="003B3043" w:rsidRPr="007D1926" w:rsidRDefault="00270EED">
      <w:pPr>
        <w:pStyle w:val="1"/>
        <w:numPr>
          <w:ilvl w:val="0"/>
          <w:numId w:val="4"/>
        </w:numPr>
        <w:spacing w:line="360" w:lineRule="auto"/>
        <w:rPr>
          <w:rFonts w:asciiTheme="minorEastAsia" w:eastAsiaTheme="minorEastAsia" w:hAnsiTheme="minorEastAsia"/>
          <w:sz w:val="28"/>
          <w:szCs w:val="28"/>
        </w:rPr>
      </w:pPr>
      <w:bookmarkStart w:id="15" w:name="_Toc8911"/>
      <w:r w:rsidRPr="007D1926">
        <w:rPr>
          <w:rFonts w:asciiTheme="minorEastAsia" w:eastAsiaTheme="minorEastAsia" w:hAnsiTheme="minorEastAsia"/>
          <w:sz w:val="28"/>
          <w:szCs w:val="28"/>
        </w:rPr>
        <w:br w:type="page"/>
      </w:r>
      <w:r w:rsidR="00AA16A6" w:rsidRPr="007D1926">
        <w:rPr>
          <w:rFonts w:asciiTheme="minorEastAsia" w:eastAsiaTheme="minorEastAsia" w:hAnsiTheme="minorEastAsia" w:hint="eastAsia"/>
          <w:sz w:val="28"/>
          <w:szCs w:val="28"/>
        </w:rPr>
        <w:lastRenderedPageBreak/>
        <w:t xml:space="preserve"> </w:t>
      </w:r>
      <w:bookmarkStart w:id="16" w:name="_Toc45898764"/>
      <w:r w:rsidRPr="007D1926">
        <w:rPr>
          <w:rFonts w:asciiTheme="minorEastAsia" w:eastAsiaTheme="minorEastAsia" w:hAnsiTheme="minorEastAsia"/>
          <w:sz w:val="28"/>
          <w:szCs w:val="28"/>
        </w:rPr>
        <w:t>设计参数</w:t>
      </w:r>
      <w:bookmarkEnd w:id="15"/>
      <w:bookmarkEnd w:id="16"/>
    </w:p>
    <w:p w:rsidR="003B3043" w:rsidRPr="0038299D" w:rsidRDefault="00270EED" w:rsidP="0038299D">
      <w:pPr>
        <w:pStyle w:val="2"/>
        <w:spacing w:before="0" w:after="0" w:line="360" w:lineRule="auto"/>
        <w:rPr>
          <w:rFonts w:asciiTheme="minorEastAsia" w:eastAsiaTheme="minorEastAsia" w:hAnsiTheme="minorEastAsia"/>
          <w:sz w:val="24"/>
          <w:szCs w:val="24"/>
        </w:rPr>
      </w:pPr>
      <w:bookmarkStart w:id="17" w:name="_Toc45898765"/>
      <w:r w:rsidRPr="0038299D">
        <w:rPr>
          <w:rFonts w:asciiTheme="minorEastAsia" w:eastAsiaTheme="minorEastAsia" w:hAnsiTheme="minorEastAsia" w:hint="eastAsia"/>
          <w:sz w:val="24"/>
          <w:szCs w:val="24"/>
        </w:rPr>
        <w:t>1、</w:t>
      </w:r>
      <w:r w:rsidRPr="0038299D">
        <w:rPr>
          <w:rFonts w:asciiTheme="minorEastAsia" w:eastAsiaTheme="minorEastAsia" w:hAnsiTheme="minorEastAsia"/>
          <w:sz w:val="24"/>
          <w:szCs w:val="24"/>
        </w:rPr>
        <w:t>处理水量</w:t>
      </w:r>
      <w:bookmarkEnd w:id="17"/>
    </w:p>
    <w:p w:rsidR="0038299D" w:rsidRPr="0038299D" w:rsidRDefault="0038299D" w:rsidP="0038299D">
      <w:pPr>
        <w:spacing w:line="360" w:lineRule="auto"/>
        <w:rPr>
          <w:sz w:val="24"/>
        </w:rPr>
      </w:pPr>
      <w:r>
        <w:rPr>
          <w:rFonts w:hint="eastAsia"/>
          <w:sz w:val="24"/>
        </w:rPr>
        <w:t xml:space="preserve">     </w:t>
      </w:r>
      <w:r>
        <w:rPr>
          <w:rFonts w:hint="eastAsia"/>
          <w:sz w:val="24"/>
        </w:rPr>
        <w:t>由业主提供，综合废水种类及水量如下：</w:t>
      </w:r>
    </w:p>
    <w:tbl>
      <w:tblPr>
        <w:tblStyle w:val="aa"/>
        <w:tblW w:w="0" w:type="auto"/>
        <w:tblLook w:val="04A0"/>
      </w:tblPr>
      <w:tblGrid>
        <w:gridCol w:w="1242"/>
        <w:gridCol w:w="2835"/>
        <w:gridCol w:w="2127"/>
        <w:gridCol w:w="2318"/>
      </w:tblGrid>
      <w:tr w:rsidR="00E55C08" w:rsidRPr="0038299D" w:rsidTr="003B67B6">
        <w:tc>
          <w:tcPr>
            <w:tcW w:w="1242" w:type="dxa"/>
            <w:vAlign w:val="center"/>
          </w:tcPr>
          <w:p w:rsidR="00E55C08" w:rsidRPr="0038299D" w:rsidRDefault="00270EED" w:rsidP="0038299D">
            <w:pPr>
              <w:spacing w:line="360" w:lineRule="auto"/>
              <w:jc w:val="center"/>
              <w:rPr>
                <w:rFonts w:asciiTheme="minorEastAsia" w:eastAsiaTheme="minorEastAsia" w:hAnsiTheme="minorEastAsia"/>
                <w:b/>
                <w:sz w:val="24"/>
              </w:rPr>
            </w:pPr>
            <w:r w:rsidRPr="0038299D">
              <w:rPr>
                <w:rFonts w:asciiTheme="minorEastAsia" w:eastAsiaTheme="minorEastAsia" w:hAnsiTheme="minorEastAsia"/>
                <w:sz w:val="24"/>
              </w:rPr>
              <w:t xml:space="preserve"> </w:t>
            </w:r>
            <w:r w:rsidR="00E55C08" w:rsidRPr="0038299D">
              <w:rPr>
                <w:rFonts w:asciiTheme="minorEastAsia" w:eastAsiaTheme="minorEastAsia" w:hAnsiTheme="minorEastAsia"/>
                <w:b/>
                <w:sz w:val="24"/>
              </w:rPr>
              <w:t>序号</w:t>
            </w:r>
          </w:p>
        </w:tc>
        <w:tc>
          <w:tcPr>
            <w:tcW w:w="2835" w:type="dxa"/>
            <w:vAlign w:val="center"/>
          </w:tcPr>
          <w:p w:rsidR="00E55C08" w:rsidRPr="0038299D" w:rsidRDefault="003B67B6" w:rsidP="0038299D">
            <w:pPr>
              <w:spacing w:line="360" w:lineRule="auto"/>
              <w:jc w:val="center"/>
              <w:rPr>
                <w:rFonts w:asciiTheme="minorEastAsia" w:eastAsiaTheme="minorEastAsia" w:hAnsiTheme="minorEastAsia"/>
                <w:b/>
                <w:sz w:val="24"/>
              </w:rPr>
            </w:pPr>
            <w:r w:rsidRPr="0038299D">
              <w:rPr>
                <w:rFonts w:asciiTheme="minorEastAsia" w:eastAsiaTheme="minorEastAsia" w:hAnsiTheme="minorEastAsia"/>
                <w:b/>
                <w:sz w:val="24"/>
              </w:rPr>
              <w:t>污水类别</w:t>
            </w:r>
          </w:p>
        </w:tc>
        <w:tc>
          <w:tcPr>
            <w:tcW w:w="2127" w:type="dxa"/>
            <w:vAlign w:val="center"/>
          </w:tcPr>
          <w:p w:rsidR="00E55C08" w:rsidRPr="0038299D" w:rsidRDefault="00E55C08" w:rsidP="0038299D">
            <w:pPr>
              <w:spacing w:line="360" w:lineRule="auto"/>
              <w:jc w:val="center"/>
              <w:rPr>
                <w:rFonts w:asciiTheme="minorEastAsia" w:eastAsiaTheme="minorEastAsia" w:hAnsiTheme="minorEastAsia"/>
                <w:b/>
                <w:sz w:val="24"/>
              </w:rPr>
            </w:pPr>
            <w:r w:rsidRPr="0038299D">
              <w:rPr>
                <w:rFonts w:asciiTheme="minorEastAsia" w:eastAsiaTheme="minorEastAsia" w:hAnsiTheme="minorEastAsia"/>
                <w:b/>
                <w:sz w:val="24"/>
              </w:rPr>
              <w:t>水量</w:t>
            </w:r>
            <w:r w:rsidRPr="0038299D">
              <w:rPr>
                <w:rFonts w:asciiTheme="minorEastAsia" w:eastAsiaTheme="minorEastAsia" w:hAnsiTheme="minorEastAsia" w:hint="eastAsia"/>
                <w:b/>
                <w:sz w:val="24"/>
              </w:rPr>
              <w:t>（m</w:t>
            </w:r>
            <w:r w:rsidRPr="0038299D">
              <w:rPr>
                <w:rFonts w:asciiTheme="minorEastAsia" w:eastAsiaTheme="minorEastAsia" w:hAnsiTheme="minorEastAsia" w:hint="eastAsia"/>
                <w:b/>
                <w:sz w:val="24"/>
                <w:vertAlign w:val="superscript"/>
              </w:rPr>
              <w:t>3</w:t>
            </w:r>
            <w:r w:rsidRPr="0038299D">
              <w:rPr>
                <w:rFonts w:asciiTheme="minorEastAsia" w:eastAsiaTheme="minorEastAsia" w:hAnsiTheme="minorEastAsia" w:hint="eastAsia"/>
                <w:b/>
                <w:sz w:val="24"/>
              </w:rPr>
              <w:t>/d）</w:t>
            </w:r>
          </w:p>
        </w:tc>
        <w:tc>
          <w:tcPr>
            <w:tcW w:w="2318" w:type="dxa"/>
            <w:vAlign w:val="center"/>
          </w:tcPr>
          <w:p w:rsidR="00E55C08" w:rsidRPr="0038299D" w:rsidRDefault="00897D9C" w:rsidP="0038299D">
            <w:pPr>
              <w:spacing w:line="360" w:lineRule="auto"/>
              <w:jc w:val="center"/>
              <w:rPr>
                <w:rFonts w:asciiTheme="minorEastAsia" w:eastAsiaTheme="minorEastAsia" w:hAnsiTheme="minorEastAsia"/>
                <w:b/>
                <w:sz w:val="24"/>
              </w:rPr>
            </w:pPr>
            <w:r w:rsidRPr="0038299D">
              <w:rPr>
                <w:rFonts w:asciiTheme="minorEastAsia" w:eastAsiaTheme="minorEastAsia" w:hAnsiTheme="minorEastAsia" w:hint="eastAsia"/>
                <w:b/>
                <w:sz w:val="24"/>
              </w:rPr>
              <w:t>产污环节</w:t>
            </w:r>
          </w:p>
        </w:tc>
      </w:tr>
      <w:tr w:rsidR="00E55C08" w:rsidRPr="005305A8" w:rsidTr="003B67B6">
        <w:tc>
          <w:tcPr>
            <w:tcW w:w="1242" w:type="dxa"/>
            <w:vAlign w:val="center"/>
          </w:tcPr>
          <w:p w:rsidR="00E55C08" w:rsidRPr="005305A8" w:rsidRDefault="00E55C08"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2835" w:type="dxa"/>
            <w:vAlign w:val="center"/>
          </w:tcPr>
          <w:p w:rsidR="00E55C08" w:rsidRPr="005305A8" w:rsidRDefault="00897D9C" w:rsidP="00897D9C">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蒸馏废水</w:t>
            </w:r>
          </w:p>
        </w:tc>
        <w:tc>
          <w:tcPr>
            <w:tcW w:w="2127" w:type="dxa"/>
            <w:vAlign w:val="center"/>
          </w:tcPr>
          <w:p w:rsidR="00E55C08" w:rsidRPr="005305A8" w:rsidRDefault="00897D9C"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w:t>
            </w:r>
          </w:p>
        </w:tc>
        <w:tc>
          <w:tcPr>
            <w:tcW w:w="2318" w:type="dxa"/>
            <w:vAlign w:val="center"/>
          </w:tcPr>
          <w:p w:rsidR="00E55C08" w:rsidRPr="005305A8" w:rsidRDefault="00897D9C" w:rsidP="00281F2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危废</w:t>
            </w:r>
            <w:r>
              <w:rPr>
                <w:rFonts w:asciiTheme="minorEastAsia" w:eastAsiaTheme="minorEastAsia" w:hAnsiTheme="minorEastAsia" w:hint="eastAsia"/>
                <w:szCs w:val="21"/>
              </w:rPr>
              <w:t>-蒸馏</w:t>
            </w:r>
          </w:p>
        </w:tc>
      </w:tr>
      <w:tr w:rsidR="00E55C08" w:rsidRPr="005305A8" w:rsidTr="003B67B6">
        <w:tc>
          <w:tcPr>
            <w:tcW w:w="1242" w:type="dxa"/>
            <w:vAlign w:val="center"/>
          </w:tcPr>
          <w:p w:rsidR="00E55C08" w:rsidRPr="005305A8" w:rsidRDefault="00E55C08"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2835" w:type="dxa"/>
            <w:vAlign w:val="center"/>
          </w:tcPr>
          <w:p w:rsidR="00E55C08" w:rsidRPr="005305A8" w:rsidRDefault="00897D9C"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废酸冷凝水</w:t>
            </w:r>
          </w:p>
        </w:tc>
        <w:tc>
          <w:tcPr>
            <w:tcW w:w="2127" w:type="dxa"/>
            <w:vAlign w:val="center"/>
          </w:tcPr>
          <w:p w:rsidR="00E55C08" w:rsidRPr="005305A8" w:rsidRDefault="00897D9C"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25</w:t>
            </w:r>
          </w:p>
        </w:tc>
        <w:tc>
          <w:tcPr>
            <w:tcW w:w="2318" w:type="dxa"/>
            <w:vAlign w:val="center"/>
          </w:tcPr>
          <w:p w:rsidR="00E55C08" w:rsidRPr="005305A8" w:rsidRDefault="00897D9C" w:rsidP="00281F2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危废</w:t>
            </w:r>
            <w:r>
              <w:rPr>
                <w:rFonts w:asciiTheme="minorEastAsia" w:eastAsiaTheme="minorEastAsia" w:hAnsiTheme="minorEastAsia" w:hint="eastAsia"/>
                <w:szCs w:val="21"/>
              </w:rPr>
              <w:t>-废酸</w:t>
            </w:r>
          </w:p>
        </w:tc>
      </w:tr>
      <w:tr w:rsidR="00E55C08" w:rsidRPr="005305A8" w:rsidTr="003B67B6">
        <w:tc>
          <w:tcPr>
            <w:tcW w:w="1242" w:type="dxa"/>
            <w:vAlign w:val="center"/>
          </w:tcPr>
          <w:p w:rsidR="00E55C08" w:rsidRPr="005305A8" w:rsidRDefault="00E55C08"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2835" w:type="dxa"/>
            <w:vAlign w:val="center"/>
          </w:tcPr>
          <w:p w:rsidR="00E55C08" w:rsidRPr="005305A8" w:rsidRDefault="00897D9C"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废碱水（除臭喷淋塔）</w:t>
            </w:r>
          </w:p>
        </w:tc>
        <w:tc>
          <w:tcPr>
            <w:tcW w:w="2127" w:type="dxa"/>
            <w:vAlign w:val="center"/>
          </w:tcPr>
          <w:p w:rsidR="00E55C08" w:rsidRPr="005305A8" w:rsidRDefault="00897D9C"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8.5</w:t>
            </w:r>
          </w:p>
        </w:tc>
        <w:tc>
          <w:tcPr>
            <w:tcW w:w="2318" w:type="dxa"/>
            <w:vAlign w:val="center"/>
          </w:tcPr>
          <w:p w:rsidR="00E55C08" w:rsidRPr="005305A8" w:rsidRDefault="00897D9C" w:rsidP="00281F2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危废</w:t>
            </w:r>
            <w:r>
              <w:rPr>
                <w:rFonts w:asciiTheme="minorEastAsia" w:eastAsiaTheme="minorEastAsia" w:hAnsiTheme="minorEastAsia" w:hint="eastAsia"/>
                <w:szCs w:val="21"/>
              </w:rPr>
              <w:t>-仓库除臭</w:t>
            </w:r>
          </w:p>
        </w:tc>
      </w:tr>
      <w:tr w:rsidR="00E55C08" w:rsidRPr="005305A8" w:rsidTr="003B67B6">
        <w:tc>
          <w:tcPr>
            <w:tcW w:w="1242" w:type="dxa"/>
            <w:vAlign w:val="center"/>
          </w:tcPr>
          <w:p w:rsidR="00E55C08" w:rsidRPr="005305A8" w:rsidRDefault="00E55C08"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2835" w:type="dxa"/>
            <w:vAlign w:val="center"/>
          </w:tcPr>
          <w:p w:rsidR="00E55C08" w:rsidRPr="005305A8" w:rsidRDefault="00897D9C" w:rsidP="00281F2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冲灰水</w:t>
            </w:r>
          </w:p>
        </w:tc>
        <w:tc>
          <w:tcPr>
            <w:tcW w:w="2127" w:type="dxa"/>
            <w:vAlign w:val="center"/>
          </w:tcPr>
          <w:p w:rsidR="00E55C08" w:rsidRPr="005305A8" w:rsidRDefault="00897D9C"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2318" w:type="dxa"/>
            <w:vAlign w:val="center"/>
          </w:tcPr>
          <w:p w:rsidR="00E55C08" w:rsidRPr="005305A8" w:rsidRDefault="00897D9C" w:rsidP="00281F2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危废</w:t>
            </w:r>
            <w:r>
              <w:rPr>
                <w:rFonts w:asciiTheme="minorEastAsia" w:eastAsiaTheme="minorEastAsia" w:hAnsiTheme="minorEastAsia" w:hint="eastAsia"/>
                <w:szCs w:val="21"/>
              </w:rPr>
              <w:t>-气化炉</w:t>
            </w:r>
          </w:p>
        </w:tc>
      </w:tr>
      <w:tr w:rsidR="00897D9C" w:rsidRPr="005305A8" w:rsidTr="003B67B6">
        <w:tc>
          <w:tcPr>
            <w:tcW w:w="1242" w:type="dxa"/>
            <w:vAlign w:val="center"/>
          </w:tcPr>
          <w:p w:rsidR="00897D9C" w:rsidRDefault="00897D9C" w:rsidP="00897D9C">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5</w:t>
            </w:r>
          </w:p>
        </w:tc>
        <w:tc>
          <w:tcPr>
            <w:tcW w:w="2835" w:type="dxa"/>
            <w:vAlign w:val="center"/>
          </w:tcPr>
          <w:p w:rsidR="00897D9C" w:rsidRPr="005305A8" w:rsidRDefault="00897D9C" w:rsidP="00281F2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家电</w:t>
            </w:r>
            <w:r w:rsidR="009C6885">
              <w:rPr>
                <w:rFonts w:asciiTheme="minorEastAsia" w:eastAsiaTheme="minorEastAsia" w:hAnsiTheme="minorEastAsia" w:hint="eastAsia"/>
                <w:szCs w:val="21"/>
              </w:rPr>
              <w:t>拆解</w:t>
            </w:r>
            <w:r>
              <w:rPr>
                <w:rFonts w:asciiTheme="minorEastAsia" w:eastAsiaTheme="minorEastAsia" w:hAnsiTheme="minorEastAsia"/>
                <w:szCs w:val="21"/>
              </w:rPr>
              <w:t>废水</w:t>
            </w:r>
          </w:p>
        </w:tc>
        <w:tc>
          <w:tcPr>
            <w:tcW w:w="2127" w:type="dxa"/>
            <w:vAlign w:val="center"/>
          </w:tcPr>
          <w:p w:rsidR="00897D9C" w:rsidRPr="005305A8" w:rsidRDefault="00897D9C"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13.3</w:t>
            </w:r>
          </w:p>
        </w:tc>
        <w:tc>
          <w:tcPr>
            <w:tcW w:w="2318" w:type="dxa"/>
            <w:vAlign w:val="center"/>
          </w:tcPr>
          <w:p w:rsidR="00897D9C" w:rsidRPr="005305A8" w:rsidRDefault="00897D9C" w:rsidP="00281F2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家电拆解</w:t>
            </w:r>
          </w:p>
        </w:tc>
      </w:tr>
      <w:tr w:rsidR="00897D9C" w:rsidRPr="005305A8" w:rsidTr="003B67B6">
        <w:tc>
          <w:tcPr>
            <w:tcW w:w="1242" w:type="dxa"/>
            <w:vAlign w:val="center"/>
          </w:tcPr>
          <w:p w:rsidR="00897D9C" w:rsidRDefault="00470912"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2835" w:type="dxa"/>
            <w:vAlign w:val="center"/>
          </w:tcPr>
          <w:p w:rsidR="00897D9C" w:rsidRPr="005305A8" w:rsidRDefault="00897D9C" w:rsidP="00281F2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汽车</w:t>
            </w:r>
            <w:r w:rsidR="009C6885">
              <w:rPr>
                <w:rFonts w:asciiTheme="minorEastAsia" w:eastAsiaTheme="minorEastAsia" w:hAnsiTheme="minorEastAsia" w:hint="eastAsia"/>
                <w:szCs w:val="21"/>
              </w:rPr>
              <w:t>拆解</w:t>
            </w:r>
            <w:r>
              <w:rPr>
                <w:rFonts w:asciiTheme="minorEastAsia" w:eastAsiaTheme="minorEastAsia" w:hAnsiTheme="minorEastAsia"/>
                <w:szCs w:val="21"/>
              </w:rPr>
              <w:t>废水</w:t>
            </w:r>
          </w:p>
        </w:tc>
        <w:tc>
          <w:tcPr>
            <w:tcW w:w="2127" w:type="dxa"/>
            <w:vAlign w:val="center"/>
          </w:tcPr>
          <w:p w:rsidR="00897D9C" w:rsidRPr="005305A8" w:rsidRDefault="00897D9C"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0.3</w:t>
            </w:r>
          </w:p>
        </w:tc>
        <w:tc>
          <w:tcPr>
            <w:tcW w:w="2318" w:type="dxa"/>
            <w:vAlign w:val="center"/>
          </w:tcPr>
          <w:p w:rsidR="00897D9C" w:rsidRPr="005305A8" w:rsidRDefault="00897D9C" w:rsidP="00281F2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汽车拆解</w:t>
            </w:r>
          </w:p>
        </w:tc>
      </w:tr>
      <w:tr w:rsidR="00897D9C" w:rsidRPr="005305A8" w:rsidTr="003B67B6">
        <w:tc>
          <w:tcPr>
            <w:tcW w:w="1242" w:type="dxa"/>
            <w:vAlign w:val="center"/>
          </w:tcPr>
          <w:p w:rsidR="00897D9C" w:rsidRDefault="00470912"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2835" w:type="dxa"/>
            <w:vAlign w:val="center"/>
          </w:tcPr>
          <w:p w:rsidR="00897D9C" w:rsidRPr="005305A8" w:rsidRDefault="00470912" w:rsidP="002A2ADC">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地面冲洗水</w:t>
            </w:r>
          </w:p>
        </w:tc>
        <w:tc>
          <w:tcPr>
            <w:tcW w:w="2127" w:type="dxa"/>
            <w:vAlign w:val="center"/>
          </w:tcPr>
          <w:p w:rsidR="00897D9C" w:rsidRPr="005305A8" w:rsidRDefault="00470912" w:rsidP="00281F27">
            <w:pPr>
              <w:spacing w:line="360" w:lineRule="auto"/>
              <w:jc w:val="center"/>
              <w:rPr>
                <w:rFonts w:asciiTheme="minorEastAsia" w:eastAsiaTheme="minorEastAsia" w:hAnsiTheme="minorEastAsia"/>
                <w:szCs w:val="21"/>
              </w:rPr>
            </w:pPr>
            <w:r w:rsidRPr="00897D9C">
              <w:rPr>
                <w:rFonts w:ascii="宋体" w:hAnsi="宋体" w:cs="宋体" w:hint="eastAsia"/>
                <w:color w:val="000000"/>
                <w:kern w:val="0"/>
                <w:sz w:val="22"/>
                <w:szCs w:val="22"/>
              </w:rPr>
              <w:t>＜0.03</w:t>
            </w:r>
          </w:p>
        </w:tc>
        <w:tc>
          <w:tcPr>
            <w:tcW w:w="2318" w:type="dxa"/>
            <w:vAlign w:val="center"/>
          </w:tcPr>
          <w:p w:rsidR="00897D9C" w:rsidRDefault="00470912" w:rsidP="00281F2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桶翻新</w:t>
            </w:r>
          </w:p>
        </w:tc>
      </w:tr>
      <w:tr w:rsidR="00E55C08" w:rsidRPr="005305A8" w:rsidTr="003B67B6">
        <w:tc>
          <w:tcPr>
            <w:tcW w:w="1242" w:type="dxa"/>
            <w:vAlign w:val="center"/>
          </w:tcPr>
          <w:p w:rsidR="00E55C08" w:rsidRPr="005305A8" w:rsidRDefault="00470912"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2835" w:type="dxa"/>
            <w:vAlign w:val="center"/>
          </w:tcPr>
          <w:p w:rsidR="00E55C08" w:rsidRPr="005305A8" w:rsidRDefault="00470912" w:rsidP="00281F2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生活污水</w:t>
            </w:r>
          </w:p>
        </w:tc>
        <w:tc>
          <w:tcPr>
            <w:tcW w:w="2127" w:type="dxa"/>
            <w:vAlign w:val="center"/>
          </w:tcPr>
          <w:p w:rsidR="00E55C08" w:rsidRPr="005305A8" w:rsidRDefault="00470912"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150</w:t>
            </w:r>
          </w:p>
        </w:tc>
        <w:tc>
          <w:tcPr>
            <w:tcW w:w="2318" w:type="dxa"/>
            <w:vAlign w:val="center"/>
          </w:tcPr>
          <w:p w:rsidR="00E55C08" w:rsidRPr="005305A8" w:rsidRDefault="00470912" w:rsidP="00281F2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厂区</w:t>
            </w:r>
          </w:p>
        </w:tc>
      </w:tr>
      <w:tr w:rsidR="00E55C08" w:rsidRPr="005305A8" w:rsidTr="003B67B6">
        <w:tc>
          <w:tcPr>
            <w:tcW w:w="1242" w:type="dxa"/>
            <w:vAlign w:val="center"/>
          </w:tcPr>
          <w:p w:rsidR="00E55C08" w:rsidRPr="005305A8" w:rsidRDefault="00E55C08" w:rsidP="00281F27">
            <w:pPr>
              <w:spacing w:line="360" w:lineRule="auto"/>
              <w:jc w:val="center"/>
              <w:rPr>
                <w:rFonts w:asciiTheme="minorEastAsia" w:eastAsiaTheme="minorEastAsia" w:hAnsiTheme="minorEastAsia"/>
                <w:b/>
                <w:szCs w:val="21"/>
              </w:rPr>
            </w:pPr>
          </w:p>
        </w:tc>
        <w:tc>
          <w:tcPr>
            <w:tcW w:w="2835" w:type="dxa"/>
            <w:vAlign w:val="center"/>
          </w:tcPr>
          <w:p w:rsidR="00E55C08" w:rsidRPr="005305A8" w:rsidRDefault="00E55C08" w:rsidP="00281F27">
            <w:pPr>
              <w:spacing w:line="360" w:lineRule="auto"/>
              <w:jc w:val="center"/>
              <w:rPr>
                <w:rFonts w:asciiTheme="minorEastAsia" w:eastAsiaTheme="minorEastAsia" w:hAnsiTheme="minorEastAsia"/>
                <w:b/>
                <w:szCs w:val="21"/>
              </w:rPr>
            </w:pPr>
            <w:r w:rsidRPr="005305A8">
              <w:rPr>
                <w:rFonts w:asciiTheme="minorEastAsia" w:eastAsiaTheme="minorEastAsia" w:hAnsiTheme="minorEastAsia"/>
                <w:b/>
                <w:szCs w:val="21"/>
              </w:rPr>
              <w:t>合计</w:t>
            </w:r>
          </w:p>
        </w:tc>
        <w:tc>
          <w:tcPr>
            <w:tcW w:w="2127" w:type="dxa"/>
            <w:vAlign w:val="center"/>
          </w:tcPr>
          <w:p w:rsidR="00E55C08" w:rsidRPr="005305A8" w:rsidRDefault="00470912" w:rsidP="00281F27">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222.13</w:t>
            </w:r>
          </w:p>
        </w:tc>
        <w:tc>
          <w:tcPr>
            <w:tcW w:w="2318" w:type="dxa"/>
            <w:vAlign w:val="center"/>
          </w:tcPr>
          <w:p w:rsidR="00E55C08" w:rsidRPr="005305A8" w:rsidRDefault="00E55C08" w:rsidP="00281F27">
            <w:pPr>
              <w:spacing w:line="360" w:lineRule="auto"/>
              <w:jc w:val="center"/>
              <w:rPr>
                <w:rFonts w:asciiTheme="minorEastAsia" w:eastAsiaTheme="minorEastAsia" w:hAnsiTheme="minorEastAsia"/>
                <w:b/>
                <w:szCs w:val="21"/>
              </w:rPr>
            </w:pPr>
          </w:p>
        </w:tc>
      </w:tr>
    </w:tbl>
    <w:p w:rsidR="003B3043" w:rsidRPr="007D1926" w:rsidRDefault="00270EED">
      <w:pPr>
        <w:pStyle w:val="2"/>
        <w:spacing w:before="0" w:after="0" w:line="360" w:lineRule="auto"/>
        <w:rPr>
          <w:rFonts w:asciiTheme="minorEastAsia" w:eastAsiaTheme="minorEastAsia" w:hAnsiTheme="minorEastAsia"/>
          <w:sz w:val="24"/>
          <w:szCs w:val="24"/>
        </w:rPr>
      </w:pPr>
      <w:bookmarkStart w:id="18" w:name="_Toc45898766"/>
      <w:r w:rsidRPr="007D1926">
        <w:rPr>
          <w:rFonts w:asciiTheme="minorEastAsia" w:eastAsiaTheme="minorEastAsia" w:hAnsiTheme="minorEastAsia" w:hint="eastAsia"/>
          <w:sz w:val="24"/>
          <w:szCs w:val="24"/>
        </w:rPr>
        <w:t>2、</w:t>
      </w:r>
      <w:r w:rsidRPr="007D1926">
        <w:rPr>
          <w:rFonts w:asciiTheme="minorEastAsia" w:eastAsiaTheme="minorEastAsia" w:hAnsiTheme="minorEastAsia"/>
          <w:sz w:val="24"/>
          <w:szCs w:val="24"/>
        </w:rPr>
        <w:t>进水水质</w:t>
      </w:r>
      <w:bookmarkEnd w:id="18"/>
    </w:p>
    <w:p w:rsidR="003B3043" w:rsidRDefault="0038299D">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w:t>
      </w:r>
      <w:r>
        <w:rPr>
          <w:rFonts w:asciiTheme="minorEastAsia" w:eastAsiaTheme="minorEastAsia" w:hAnsiTheme="minorEastAsia"/>
          <w:sz w:val="24"/>
        </w:rPr>
        <w:t>业主提供水质指标</w:t>
      </w:r>
      <w:r>
        <w:rPr>
          <w:rFonts w:asciiTheme="minorEastAsia" w:eastAsiaTheme="minorEastAsia" w:hAnsiTheme="minorEastAsia" w:hint="eastAsia"/>
          <w:sz w:val="24"/>
        </w:rPr>
        <w:t>，</w:t>
      </w:r>
      <w:r>
        <w:rPr>
          <w:rFonts w:asciiTheme="minorEastAsia" w:eastAsiaTheme="minorEastAsia" w:hAnsiTheme="minorEastAsia"/>
          <w:sz w:val="24"/>
        </w:rPr>
        <w:t>确定</w:t>
      </w:r>
      <w:r w:rsidR="00270EED" w:rsidRPr="007D1926">
        <w:rPr>
          <w:rFonts w:asciiTheme="minorEastAsia" w:eastAsiaTheme="minorEastAsia" w:hAnsiTheme="minorEastAsia"/>
          <w:sz w:val="24"/>
        </w:rPr>
        <w:t>进水水质如下</w:t>
      </w:r>
      <w:r w:rsidR="00270EED" w:rsidRPr="007D1926">
        <w:rPr>
          <w:rFonts w:asciiTheme="minorEastAsia" w:eastAsiaTheme="minorEastAsia" w:hAnsiTheme="minorEastAsia" w:hint="eastAsia"/>
          <w:sz w:val="24"/>
        </w:rPr>
        <w:t>：</w:t>
      </w:r>
    </w:p>
    <w:tbl>
      <w:tblPr>
        <w:tblStyle w:val="aa"/>
        <w:tblW w:w="5000" w:type="pct"/>
        <w:jc w:val="center"/>
        <w:tblLook w:val="04A0"/>
      </w:tblPr>
      <w:tblGrid>
        <w:gridCol w:w="2250"/>
        <w:gridCol w:w="1287"/>
        <w:gridCol w:w="1745"/>
        <w:gridCol w:w="1745"/>
        <w:gridCol w:w="1495"/>
      </w:tblGrid>
      <w:tr w:rsidR="00470912" w:rsidRPr="007D1926" w:rsidTr="00470912">
        <w:trPr>
          <w:jc w:val="center"/>
        </w:trPr>
        <w:tc>
          <w:tcPr>
            <w:tcW w:w="1320" w:type="pct"/>
            <w:vAlign w:val="center"/>
          </w:tcPr>
          <w:p w:rsidR="00470912" w:rsidRPr="007D1926"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监测项目</w:t>
            </w:r>
          </w:p>
        </w:tc>
        <w:tc>
          <w:tcPr>
            <w:tcW w:w="755" w:type="pct"/>
            <w:vAlign w:val="center"/>
          </w:tcPr>
          <w:p w:rsidR="00470912" w:rsidRPr="007D1926"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PH</w:t>
            </w:r>
          </w:p>
        </w:tc>
        <w:tc>
          <w:tcPr>
            <w:tcW w:w="1024" w:type="pct"/>
            <w:vAlign w:val="center"/>
          </w:tcPr>
          <w:p w:rsidR="00470912"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COD</w:t>
            </w:r>
          </w:p>
          <w:p w:rsidR="00470912" w:rsidRPr="007D1926"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（mg/L）</w:t>
            </w:r>
          </w:p>
        </w:tc>
        <w:tc>
          <w:tcPr>
            <w:tcW w:w="1024" w:type="pct"/>
            <w:vAlign w:val="center"/>
          </w:tcPr>
          <w:p w:rsidR="00470912" w:rsidRPr="007D1926"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氨氮</w:t>
            </w:r>
          </w:p>
          <w:p w:rsidR="00470912" w:rsidRPr="007D1926"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（mg/L）</w:t>
            </w:r>
          </w:p>
        </w:tc>
        <w:tc>
          <w:tcPr>
            <w:tcW w:w="877" w:type="pct"/>
            <w:vAlign w:val="center"/>
          </w:tcPr>
          <w:p w:rsidR="00470912" w:rsidRPr="007D1926"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TDS</w:t>
            </w:r>
          </w:p>
          <w:p w:rsidR="00470912" w:rsidRPr="007D1926"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（g/L）</w:t>
            </w:r>
          </w:p>
        </w:tc>
      </w:tr>
      <w:tr w:rsidR="00470912" w:rsidRPr="007D1926" w:rsidTr="00470912">
        <w:trPr>
          <w:jc w:val="center"/>
        </w:trPr>
        <w:tc>
          <w:tcPr>
            <w:tcW w:w="1320" w:type="pct"/>
            <w:vAlign w:val="center"/>
          </w:tcPr>
          <w:p w:rsidR="00470912" w:rsidRPr="005305A8" w:rsidRDefault="00470912" w:rsidP="00F14EB6">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蒸馏废水</w:t>
            </w:r>
          </w:p>
        </w:tc>
        <w:tc>
          <w:tcPr>
            <w:tcW w:w="755"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6-9</w:t>
            </w:r>
          </w:p>
        </w:tc>
        <w:tc>
          <w:tcPr>
            <w:tcW w:w="1024"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3000</w:t>
            </w:r>
          </w:p>
        </w:tc>
        <w:tc>
          <w:tcPr>
            <w:tcW w:w="1024"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1000</w:t>
            </w:r>
          </w:p>
        </w:tc>
        <w:tc>
          <w:tcPr>
            <w:tcW w:w="877"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≤4</w:t>
            </w:r>
          </w:p>
        </w:tc>
      </w:tr>
      <w:tr w:rsidR="00470912" w:rsidRPr="007D1926" w:rsidTr="00470912">
        <w:trPr>
          <w:jc w:val="center"/>
        </w:trPr>
        <w:tc>
          <w:tcPr>
            <w:tcW w:w="1320" w:type="pct"/>
            <w:vAlign w:val="center"/>
          </w:tcPr>
          <w:p w:rsidR="00470912" w:rsidRPr="005305A8" w:rsidRDefault="00470912" w:rsidP="00F14EB6">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废酸冷凝水</w:t>
            </w:r>
          </w:p>
        </w:tc>
        <w:tc>
          <w:tcPr>
            <w:tcW w:w="755"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6-9</w:t>
            </w:r>
          </w:p>
        </w:tc>
        <w:tc>
          <w:tcPr>
            <w:tcW w:w="1024"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3000</w:t>
            </w:r>
          </w:p>
        </w:tc>
        <w:tc>
          <w:tcPr>
            <w:tcW w:w="1024"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100</w:t>
            </w:r>
          </w:p>
        </w:tc>
        <w:tc>
          <w:tcPr>
            <w:tcW w:w="877"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≤4</w:t>
            </w:r>
          </w:p>
        </w:tc>
      </w:tr>
      <w:tr w:rsidR="00470912" w:rsidRPr="007D1926" w:rsidTr="00470912">
        <w:trPr>
          <w:jc w:val="center"/>
        </w:trPr>
        <w:tc>
          <w:tcPr>
            <w:tcW w:w="1320" w:type="pct"/>
            <w:vAlign w:val="center"/>
          </w:tcPr>
          <w:p w:rsidR="00470912" w:rsidRPr="005305A8" w:rsidRDefault="00470912" w:rsidP="00F14EB6">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废碱水（除臭喷淋塔）</w:t>
            </w:r>
          </w:p>
        </w:tc>
        <w:tc>
          <w:tcPr>
            <w:tcW w:w="755"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7-11</w:t>
            </w:r>
          </w:p>
        </w:tc>
        <w:tc>
          <w:tcPr>
            <w:tcW w:w="1024"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3000</w:t>
            </w:r>
          </w:p>
        </w:tc>
        <w:tc>
          <w:tcPr>
            <w:tcW w:w="1024"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200</w:t>
            </w:r>
          </w:p>
        </w:tc>
        <w:tc>
          <w:tcPr>
            <w:tcW w:w="877"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≤3</w:t>
            </w:r>
          </w:p>
        </w:tc>
      </w:tr>
      <w:tr w:rsidR="00470912" w:rsidRPr="007D1926" w:rsidTr="00470912">
        <w:trPr>
          <w:jc w:val="center"/>
        </w:trPr>
        <w:tc>
          <w:tcPr>
            <w:tcW w:w="1320" w:type="pct"/>
            <w:vAlign w:val="center"/>
          </w:tcPr>
          <w:p w:rsidR="00470912" w:rsidRPr="005305A8" w:rsidRDefault="00470912" w:rsidP="00F14EB6">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冲灰水</w:t>
            </w:r>
          </w:p>
        </w:tc>
        <w:tc>
          <w:tcPr>
            <w:tcW w:w="755"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7-10</w:t>
            </w:r>
          </w:p>
        </w:tc>
        <w:tc>
          <w:tcPr>
            <w:tcW w:w="1024"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1000</w:t>
            </w:r>
          </w:p>
        </w:tc>
        <w:tc>
          <w:tcPr>
            <w:tcW w:w="1024"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100</w:t>
            </w:r>
          </w:p>
        </w:tc>
        <w:tc>
          <w:tcPr>
            <w:tcW w:w="877"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≤4</w:t>
            </w:r>
          </w:p>
        </w:tc>
      </w:tr>
      <w:tr w:rsidR="00470912" w:rsidRPr="007D1926" w:rsidTr="00470912">
        <w:trPr>
          <w:jc w:val="center"/>
        </w:trPr>
        <w:tc>
          <w:tcPr>
            <w:tcW w:w="1320" w:type="pct"/>
            <w:vAlign w:val="center"/>
          </w:tcPr>
          <w:p w:rsidR="00470912" w:rsidRPr="005305A8" w:rsidRDefault="00470912" w:rsidP="00F14EB6">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家电</w:t>
            </w:r>
            <w:r w:rsidR="009C6885">
              <w:rPr>
                <w:rFonts w:asciiTheme="minorEastAsia" w:eastAsiaTheme="minorEastAsia" w:hAnsiTheme="minorEastAsia" w:hint="eastAsia"/>
                <w:szCs w:val="21"/>
              </w:rPr>
              <w:t>拆解</w:t>
            </w:r>
            <w:r>
              <w:rPr>
                <w:rFonts w:asciiTheme="minorEastAsia" w:eastAsiaTheme="minorEastAsia" w:hAnsiTheme="minorEastAsia"/>
                <w:szCs w:val="21"/>
              </w:rPr>
              <w:t>废水</w:t>
            </w:r>
          </w:p>
        </w:tc>
        <w:tc>
          <w:tcPr>
            <w:tcW w:w="755"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6-9</w:t>
            </w:r>
          </w:p>
        </w:tc>
        <w:tc>
          <w:tcPr>
            <w:tcW w:w="1024"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3000</w:t>
            </w:r>
          </w:p>
        </w:tc>
        <w:tc>
          <w:tcPr>
            <w:tcW w:w="1024"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100</w:t>
            </w:r>
          </w:p>
        </w:tc>
        <w:tc>
          <w:tcPr>
            <w:tcW w:w="877"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≤4</w:t>
            </w:r>
          </w:p>
        </w:tc>
      </w:tr>
      <w:tr w:rsidR="00470912" w:rsidRPr="007D1926" w:rsidTr="00470912">
        <w:trPr>
          <w:jc w:val="center"/>
        </w:trPr>
        <w:tc>
          <w:tcPr>
            <w:tcW w:w="1320" w:type="pct"/>
            <w:vAlign w:val="center"/>
          </w:tcPr>
          <w:p w:rsidR="00470912" w:rsidRPr="005305A8" w:rsidRDefault="00470912" w:rsidP="00F14EB6">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汽车</w:t>
            </w:r>
            <w:r w:rsidR="009C6885">
              <w:rPr>
                <w:rFonts w:asciiTheme="minorEastAsia" w:eastAsiaTheme="minorEastAsia" w:hAnsiTheme="minorEastAsia" w:hint="eastAsia"/>
                <w:szCs w:val="21"/>
              </w:rPr>
              <w:t>拆解</w:t>
            </w:r>
            <w:r>
              <w:rPr>
                <w:rFonts w:asciiTheme="minorEastAsia" w:eastAsiaTheme="minorEastAsia" w:hAnsiTheme="minorEastAsia"/>
                <w:szCs w:val="21"/>
              </w:rPr>
              <w:t>废水</w:t>
            </w:r>
          </w:p>
        </w:tc>
        <w:tc>
          <w:tcPr>
            <w:tcW w:w="755"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6-9</w:t>
            </w:r>
          </w:p>
        </w:tc>
        <w:tc>
          <w:tcPr>
            <w:tcW w:w="1024"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3000</w:t>
            </w:r>
          </w:p>
        </w:tc>
        <w:tc>
          <w:tcPr>
            <w:tcW w:w="1024"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100</w:t>
            </w:r>
          </w:p>
        </w:tc>
        <w:tc>
          <w:tcPr>
            <w:tcW w:w="877"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≤4</w:t>
            </w:r>
          </w:p>
        </w:tc>
      </w:tr>
      <w:tr w:rsidR="00470912" w:rsidRPr="007D1926" w:rsidTr="00470912">
        <w:trPr>
          <w:jc w:val="center"/>
        </w:trPr>
        <w:tc>
          <w:tcPr>
            <w:tcW w:w="1320" w:type="pct"/>
            <w:vAlign w:val="center"/>
          </w:tcPr>
          <w:p w:rsidR="00470912" w:rsidRPr="005305A8" w:rsidRDefault="00470912" w:rsidP="00F14EB6">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地面冲洗水</w:t>
            </w:r>
          </w:p>
        </w:tc>
        <w:tc>
          <w:tcPr>
            <w:tcW w:w="755"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6-9</w:t>
            </w:r>
          </w:p>
        </w:tc>
        <w:tc>
          <w:tcPr>
            <w:tcW w:w="1024"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5000</w:t>
            </w:r>
          </w:p>
        </w:tc>
        <w:tc>
          <w:tcPr>
            <w:tcW w:w="1024"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100</w:t>
            </w:r>
          </w:p>
        </w:tc>
        <w:tc>
          <w:tcPr>
            <w:tcW w:w="877"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≤4</w:t>
            </w:r>
          </w:p>
        </w:tc>
      </w:tr>
      <w:tr w:rsidR="00470912" w:rsidRPr="007D1926" w:rsidTr="00470912">
        <w:trPr>
          <w:jc w:val="center"/>
        </w:trPr>
        <w:tc>
          <w:tcPr>
            <w:tcW w:w="1320" w:type="pct"/>
            <w:vAlign w:val="center"/>
          </w:tcPr>
          <w:p w:rsidR="00470912" w:rsidRPr="005305A8" w:rsidRDefault="00470912" w:rsidP="00F14EB6">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生活污水</w:t>
            </w:r>
          </w:p>
        </w:tc>
        <w:tc>
          <w:tcPr>
            <w:tcW w:w="755"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6-9</w:t>
            </w:r>
          </w:p>
        </w:tc>
        <w:tc>
          <w:tcPr>
            <w:tcW w:w="1024"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1000</w:t>
            </w:r>
          </w:p>
        </w:tc>
        <w:tc>
          <w:tcPr>
            <w:tcW w:w="1024"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200</w:t>
            </w:r>
          </w:p>
        </w:tc>
        <w:tc>
          <w:tcPr>
            <w:tcW w:w="877" w:type="pct"/>
            <w:vAlign w:val="center"/>
          </w:tcPr>
          <w:p w:rsidR="00470912" w:rsidRPr="00897D9C" w:rsidRDefault="00470912" w:rsidP="00F14EB6">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≤4</w:t>
            </w:r>
          </w:p>
        </w:tc>
      </w:tr>
    </w:tbl>
    <w:p w:rsidR="003B3043" w:rsidRPr="007D1926" w:rsidRDefault="00270EED">
      <w:pPr>
        <w:pStyle w:val="2"/>
        <w:spacing w:before="0" w:after="0" w:line="360" w:lineRule="auto"/>
        <w:rPr>
          <w:rFonts w:asciiTheme="minorEastAsia" w:eastAsiaTheme="minorEastAsia" w:hAnsiTheme="minorEastAsia"/>
          <w:sz w:val="24"/>
          <w:szCs w:val="24"/>
        </w:rPr>
      </w:pPr>
      <w:bookmarkStart w:id="19" w:name="_Toc754"/>
      <w:bookmarkStart w:id="20" w:name="_Toc45898767"/>
      <w:r w:rsidRPr="007D1926">
        <w:rPr>
          <w:rFonts w:asciiTheme="minorEastAsia" w:eastAsiaTheme="minorEastAsia" w:hAnsiTheme="minorEastAsia" w:hint="eastAsia"/>
          <w:sz w:val="24"/>
          <w:szCs w:val="24"/>
        </w:rPr>
        <w:t>3、</w:t>
      </w:r>
      <w:r w:rsidRPr="007D1926">
        <w:rPr>
          <w:rFonts w:asciiTheme="minorEastAsia" w:eastAsiaTheme="minorEastAsia" w:hAnsiTheme="minorEastAsia"/>
          <w:sz w:val="24"/>
          <w:szCs w:val="24"/>
        </w:rPr>
        <w:t>排放标准</w:t>
      </w:r>
      <w:bookmarkEnd w:id="19"/>
      <w:bookmarkEnd w:id="20"/>
    </w:p>
    <w:p w:rsidR="001E447F" w:rsidRPr="007D1926" w:rsidRDefault="001E447F" w:rsidP="001E447F">
      <w:pPr>
        <w:spacing w:line="360" w:lineRule="auto"/>
        <w:ind w:firstLineChars="200" w:firstLine="480"/>
        <w:rPr>
          <w:rFonts w:asciiTheme="minorEastAsia" w:eastAsiaTheme="minorEastAsia" w:hAnsiTheme="minorEastAsia"/>
          <w:sz w:val="24"/>
        </w:rPr>
      </w:pPr>
      <w:r w:rsidRPr="007D1926">
        <w:rPr>
          <w:rFonts w:asciiTheme="minorEastAsia" w:eastAsiaTheme="minorEastAsia" w:hAnsiTheme="minorEastAsia"/>
          <w:sz w:val="24"/>
        </w:rPr>
        <w:t>经过污水处理站处理后</w:t>
      </w:r>
      <w:r>
        <w:rPr>
          <w:rFonts w:asciiTheme="minorEastAsia" w:eastAsiaTheme="minorEastAsia" w:hAnsiTheme="minorEastAsia" w:hint="eastAsia"/>
          <w:sz w:val="24"/>
        </w:rPr>
        <w:t>，</w:t>
      </w:r>
      <w:r>
        <w:rPr>
          <w:rFonts w:asciiTheme="minorEastAsia" w:eastAsiaTheme="minorEastAsia" w:hAnsiTheme="minorEastAsia"/>
          <w:sz w:val="24"/>
        </w:rPr>
        <w:t>污水水质</w:t>
      </w:r>
      <w:r w:rsidRPr="007D1926">
        <w:rPr>
          <w:rFonts w:asciiTheme="minorEastAsia" w:eastAsiaTheme="minorEastAsia" w:hAnsiTheme="minorEastAsia"/>
          <w:sz w:val="24"/>
        </w:rPr>
        <w:t>满足</w:t>
      </w:r>
      <w:r w:rsidRPr="007D1926">
        <w:rPr>
          <w:rFonts w:asciiTheme="minorEastAsia" w:eastAsiaTheme="minorEastAsia" w:hAnsiTheme="minorEastAsia" w:hint="eastAsia"/>
          <w:sz w:val="24"/>
        </w:rPr>
        <w:t>《</w:t>
      </w:r>
      <w:r>
        <w:rPr>
          <w:rFonts w:asciiTheme="minorEastAsia" w:eastAsiaTheme="minorEastAsia" w:hAnsiTheme="minorEastAsia" w:hint="eastAsia"/>
          <w:sz w:val="24"/>
        </w:rPr>
        <w:t>污水排入城镇下水道水质标准</w:t>
      </w:r>
      <w:r w:rsidRPr="007D1926">
        <w:rPr>
          <w:rFonts w:asciiTheme="minorEastAsia" w:eastAsiaTheme="minorEastAsia" w:hAnsiTheme="minorEastAsia" w:hint="eastAsia"/>
          <w:sz w:val="24"/>
        </w:rPr>
        <w:t>》</w:t>
      </w:r>
      <w:r w:rsidRPr="007D1926">
        <w:rPr>
          <w:rFonts w:asciiTheme="minorEastAsia" w:eastAsiaTheme="minorEastAsia" w:hAnsiTheme="minorEastAsia" w:hint="eastAsia"/>
          <w:sz w:val="24"/>
        </w:rPr>
        <w:lastRenderedPageBreak/>
        <w:t>（GB</w:t>
      </w:r>
      <w:r w:rsidR="00512642">
        <w:rPr>
          <w:rFonts w:asciiTheme="minorEastAsia" w:eastAsiaTheme="minorEastAsia" w:hAnsiTheme="minorEastAsia" w:hint="eastAsia"/>
          <w:sz w:val="24"/>
        </w:rPr>
        <w:t>31962-2015</w:t>
      </w:r>
      <w:r w:rsidRPr="007D1926">
        <w:rPr>
          <w:rFonts w:asciiTheme="minorEastAsia" w:eastAsiaTheme="minorEastAsia" w:hAnsiTheme="minorEastAsia" w:hint="eastAsia"/>
          <w:sz w:val="24"/>
        </w:rPr>
        <w:t>）</w:t>
      </w:r>
      <w:r w:rsidR="006408CE">
        <w:rPr>
          <w:rFonts w:asciiTheme="minorEastAsia" w:eastAsiaTheme="minorEastAsia" w:hAnsiTheme="minorEastAsia" w:hint="eastAsia"/>
          <w:sz w:val="24"/>
        </w:rPr>
        <w:t>中B标准</w:t>
      </w:r>
      <w:r w:rsidRPr="007D1926">
        <w:rPr>
          <w:rFonts w:asciiTheme="minorEastAsia" w:eastAsiaTheme="minorEastAsia" w:hAnsiTheme="minorEastAsia"/>
          <w:sz w:val="24"/>
        </w:rPr>
        <w:t>，主要</w:t>
      </w:r>
      <w:r>
        <w:rPr>
          <w:rFonts w:asciiTheme="minorEastAsia" w:eastAsiaTheme="minorEastAsia" w:hAnsiTheme="minorEastAsia"/>
          <w:sz w:val="24"/>
        </w:rPr>
        <w:t>处理</w:t>
      </w:r>
      <w:r w:rsidRPr="007D1926">
        <w:rPr>
          <w:rFonts w:asciiTheme="minorEastAsia" w:eastAsiaTheme="minorEastAsia" w:hAnsiTheme="minorEastAsia"/>
          <w:sz w:val="24"/>
        </w:rPr>
        <w:t>指标如下：</w:t>
      </w:r>
    </w:p>
    <w:tbl>
      <w:tblPr>
        <w:tblStyle w:val="aa"/>
        <w:tblW w:w="5000" w:type="pct"/>
        <w:jc w:val="center"/>
        <w:tblLook w:val="04A0"/>
      </w:tblPr>
      <w:tblGrid>
        <w:gridCol w:w="1310"/>
        <w:gridCol w:w="1065"/>
        <w:gridCol w:w="1227"/>
        <w:gridCol w:w="1231"/>
        <w:gridCol w:w="1231"/>
        <w:gridCol w:w="1231"/>
        <w:gridCol w:w="1227"/>
      </w:tblGrid>
      <w:tr w:rsidR="00470912" w:rsidRPr="007D1926" w:rsidTr="00470912">
        <w:trPr>
          <w:jc w:val="center"/>
        </w:trPr>
        <w:tc>
          <w:tcPr>
            <w:tcW w:w="768" w:type="pct"/>
            <w:vAlign w:val="center"/>
          </w:tcPr>
          <w:p w:rsidR="00470912" w:rsidRPr="007D1926"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监测项目</w:t>
            </w:r>
          </w:p>
        </w:tc>
        <w:tc>
          <w:tcPr>
            <w:tcW w:w="624" w:type="pct"/>
            <w:vAlign w:val="center"/>
          </w:tcPr>
          <w:p w:rsidR="00470912" w:rsidRPr="007D1926"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PH</w:t>
            </w:r>
          </w:p>
        </w:tc>
        <w:tc>
          <w:tcPr>
            <w:tcW w:w="720" w:type="pct"/>
            <w:vAlign w:val="center"/>
          </w:tcPr>
          <w:p w:rsidR="00470912"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COD</w:t>
            </w:r>
          </w:p>
          <w:p w:rsidR="00470912" w:rsidRPr="007D1926"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（mg/L）</w:t>
            </w:r>
          </w:p>
        </w:tc>
        <w:tc>
          <w:tcPr>
            <w:tcW w:w="722" w:type="pct"/>
            <w:vAlign w:val="center"/>
          </w:tcPr>
          <w:p w:rsidR="00470912" w:rsidRPr="007D1926"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氨氮</w:t>
            </w:r>
          </w:p>
          <w:p w:rsidR="00470912" w:rsidRPr="007D1926"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（mg/L）</w:t>
            </w:r>
          </w:p>
        </w:tc>
        <w:tc>
          <w:tcPr>
            <w:tcW w:w="722" w:type="pct"/>
            <w:vAlign w:val="center"/>
          </w:tcPr>
          <w:p w:rsidR="00470912" w:rsidRPr="007D1926"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总氮</w:t>
            </w:r>
          </w:p>
          <w:p w:rsidR="00470912" w:rsidRPr="007D1926"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（mg/L）</w:t>
            </w:r>
          </w:p>
        </w:tc>
        <w:tc>
          <w:tcPr>
            <w:tcW w:w="722" w:type="pct"/>
            <w:vAlign w:val="center"/>
          </w:tcPr>
          <w:p w:rsidR="00470912" w:rsidRPr="007D1926"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总磷（mg/L）</w:t>
            </w:r>
          </w:p>
        </w:tc>
        <w:tc>
          <w:tcPr>
            <w:tcW w:w="720" w:type="pct"/>
            <w:vAlign w:val="center"/>
          </w:tcPr>
          <w:p w:rsidR="00470912" w:rsidRPr="007D1926"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SS</w:t>
            </w:r>
          </w:p>
          <w:p w:rsidR="00470912" w:rsidRPr="007D1926" w:rsidRDefault="00470912" w:rsidP="00281F27">
            <w:pPr>
              <w:spacing w:line="360" w:lineRule="auto"/>
              <w:jc w:val="center"/>
              <w:rPr>
                <w:rFonts w:asciiTheme="minorEastAsia" w:eastAsiaTheme="minorEastAsia" w:hAnsiTheme="minorEastAsia"/>
                <w:b/>
                <w:szCs w:val="21"/>
              </w:rPr>
            </w:pPr>
            <w:r w:rsidRPr="007D1926">
              <w:rPr>
                <w:rFonts w:asciiTheme="minorEastAsia" w:eastAsiaTheme="minorEastAsia" w:hAnsiTheme="minorEastAsia" w:hint="eastAsia"/>
                <w:b/>
                <w:szCs w:val="21"/>
              </w:rPr>
              <w:t>（mg/L）</w:t>
            </w:r>
          </w:p>
        </w:tc>
      </w:tr>
      <w:tr w:rsidR="00470912" w:rsidRPr="007D1926" w:rsidTr="00470912">
        <w:trPr>
          <w:jc w:val="center"/>
        </w:trPr>
        <w:tc>
          <w:tcPr>
            <w:tcW w:w="768" w:type="pct"/>
            <w:vAlign w:val="center"/>
          </w:tcPr>
          <w:p w:rsidR="00470912" w:rsidRPr="007D1926" w:rsidRDefault="00470912" w:rsidP="00281F27">
            <w:pPr>
              <w:spacing w:line="360" w:lineRule="auto"/>
              <w:jc w:val="center"/>
              <w:rPr>
                <w:rFonts w:asciiTheme="minorEastAsia" w:eastAsiaTheme="minorEastAsia" w:hAnsiTheme="minorEastAsia"/>
                <w:szCs w:val="21"/>
              </w:rPr>
            </w:pPr>
            <w:r w:rsidRPr="007D1926">
              <w:rPr>
                <w:rFonts w:asciiTheme="minorEastAsia" w:eastAsiaTheme="minorEastAsia" w:hAnsiTheme="minorEastAsia" w:hint="eastAsia"/>
                <w:szCs w:val="21"/>
              </w:rPr>
              <w:t>排放标准</w:t>
            </w:r>
          </w:p>
        </w:tc>
        <w:tc>
          <w:tcPr>
            <w:tcW w:w="624" w:type="pct"/>
            <w:vAlign w:val="center"/>
          </w:tcPr>
          <w:p w:rsidR="00470912" w:rsidRPr="007D1926" w:rsidRDefault="00470912" w:rsidP="00281F27">
            <w:pPr>
              <w:spacing w:line="360" w:lineRule="auto"/>
              <w:jc w:val="center"/>
              <w:rPr>
                <w:rFonts w:asciiTheme="minorEastAsia" w:eastAsiaTheme="minorEastAsia" w:hAnsiTheme="minorEastAsia"/>
                <w:szCs w:val="21"/>
              </w:rPr>
            </w:pPr>
            <w:r w:rsidRPr="007D1926">
              <w:rPr>
                <w:rFonts w:asciiTheme="minorEastAsia" w:eastAsiaTheme="minorEastAsia" w:hAnsiTheme="minorEastAsia" w:hint="eastAsia"/>
                <w:szCs w:val="21"/>
              </w:rPr>
              <w:t>6-9</w:t>
            </w:r>
          </w:p>
        </w:tc>
        <w:tc>
          <w:tcPr>
            <w:tcW w:w="720" w:type="pct"/>
            <w:vAlign w:val="center"/>
          </w:tcPr>
          <w:p w:rsidR="00470912" w:rsidRPr="007D1926" w:rsidRDefault="00470912"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r w:rsidRPr="007D1926">
              <w:rPr>
                <w:rFonts w:asciiTheme="minorEastAsia" w:eastAsiaTheme="minorEastAsia" w:hAnsiTheme="minorEastAsia" w:hint="eastAsia"/>
                <w:szCs w:val="21"/>
              </w:rPr>
              <w:t>00</w:t>
            </w:r>
          </w:p>
        </w:tc>
        <w:tc>
          <w:tcPr>
            <w:tcW w:w="722" w:type="pct"/>
            <w:vAlign w:val="center"/>
          </w:tcPr>
          <w:p w:rsidR="00470912" w:rsidRPr="007D1926" w:rsidRDefault="00470912"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45</w:t>
            </w:r>
          </w:p>
        </w:tc>
        <w:tc>
          <w:tcPr>
            <w:tcW w:w="722" w:type="pct"/>
            <w:vAlign w:val="center"/>
          </w:tcPr>
          <w:p w:rsidR="00470912" w:rsidRPr="007D1926" w:rsidRDefault="00470912"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r w:rsidRPr="007D1926">
              <w:rPr>
                <w:rFonts w:asciiTheme="minorEastAsia" w:eastAsiaTheme="minorEastAsia" w:hAnsiTheme="minorEastAsia" w:hint="eastAsia"/>
                <w:szCs w:val="21"/>
              </w:rPr>
              <w:t>0</w:t>
            </w:r>
          </w:p>
        </w:tc>
        <w:tc>
          <w:tcPr>
            <w:tcW w:w="722" w:type="pct"/>
            <w:vAlign w:val="center"/>
          </w:tcPr>
          <w:p w:rsidR="00470912" w:rsidRPr="007D1926" w:rsidRDefault="00470912"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720" w:type="pct"/>
            <w:vAlign w:val="center"/>
          </w:tcPr>
          <w:p w:rsidR="00470912" w:rsidRPr="007D1926" w:rsidRDefault="00470912" w:rsidP="00281F2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40</w:t>
            </w:r>
            <w:r w:rsidRPr="007D1926">
              <w:rPr>
                <w:rFonts w:asciiTheme="minorEastAsia" w:eastAsiaTheme="minorEastAsia" w:hAnsiTheme="minorEastAsia" w:hint="eastAsia"/>
                <w:szCs w:val="21"/>
              </w:rPr>
              <w:t>0</w:t>
            </w:r>
          </w:p>
        </w:tc>
      </w:tr>
    </w:tbl>
    <w:p w:rsidR="003B3043" w:rsidRDefault="003B3043">
      <w:pPr>
        <w:spacing w:line="360" w:lineRule="auto"/>
        <w:ind w:firstLineChars="200" w:firstLine="480"/>
        <w:rPr>
          <w:rFonts w:asciiTheme="minorEastAsia" w:eastAsiaTheme="minorEastAsia" w:hAnsiTheme="minorEastAsia"/>
          <w:sz w:val="24"/>
        </w:rPr>
      </w:pPr>
    </w:p>
    <w:p w:rsidR="00897D9C" w:rsidRDefault="00897D9C">
      <w:pPr>
        <w:spacing w:line="360" w:lineRule="auto"/>
        <w:ind w:firstLineChars="200" w:firstLine="480"/>
        <w:rPr>
          <w:rFonts w:asciiTheme="minorEastAsia" w:eastAsiaTheme="minorEastAsia" w:hAnsiTheme="minorEastAsia"/>
          <w:sz w:val="24"/>
        </w:rPr>
      </w:pPr>
    </w:p>
    <w:p w:rsidR="00897D9C" w:rsidRPr="007D1926" w:rsidRDefault="00897D9C">
      <w:pPr>
        <w:spacing w:line="360" w:lineRule="auto"/>
        <w:ind w:firstLineChars="200" w:firstLine="480"/>
        <w:rPr>
          <w:rFonts w:asciiTheme="minorEastAsia" w:eastAsiaTheme="minorEastAsia" w:hAnsiTheme="minorEastAsia"/>
          <w:sz w:val="24"/>
        </w:rPr>
        <w:sectPr w:rsidR="00897D9C" w:rsidRPr="007D1926">
          <w:pgSz w:w="11906" w:h="16838"/>
          <w:pgMar w:top="1440" w:right="1800" w:bottom="1440" w:left="1800" w:header="851" w:footer="992" w:gutter="0"/>
          <w:pgNumType w:start="1"/>
          <w:cols w:space="720"/>
          <w:docGrid w:type="lines" w:linePitch="312"/>
        </w:sectPr>
      </w:pPr>
    </w:p>
    <w:p w:rsidR="003B3043" w:rsidRPr="007D1926" w:rsidRDefault="00270EED">
      <w:pPr>
        <w:pStyle w:val="1"/>
        <w:spacing w:line="360" w:lineRule="auto"/>
        <w:rPr>
          <w:rFonts w:asciiTheme="minorEastAsia" w:eastAsiaTheme="minorEastAsia" w:hAnsiTheme="minorEastAsia"/>
        </w:rPr>
      </w:pPr>
      <w:bookmarkStart w:id="21" w:name="_Toc28529"/>
      <w:bookmarkStart w:id="22" w:name="_Toc45898768"/>
      <w:r w:rsidRPr="007D1926">
        <w:rPr>
          <w:rFonts w:asciiTheme="minorEastAsia" w:eastAsiaTheme="minorEastAsia" w:hAnsiTheme="minorEastAsia"/>
          <w:sz w:val="28"/>
          <w:szCs w:val="28"/>
        </w:rPr>
        <w:lastRenderedPageBreak/>
        <w:t>第</w:t>
      </w:r>
      <w:r w:rsidRPr="007D1926">
        <w:rPr>
          <w:rFonts w:asciiTheme="minorEastAsia" w:eastAsiaTheme="minorEastAsia" w:hAnsiTheme="minorEastAsia" w:hint="eastAsia"/>
          <w:sz w:val="28"/>
          <w:szCs w:val="28"/>
        </w:rPr>
        <w:t>4</w:t>
      </w:r>
      <w:r w:rsidRPr="007D1926">
        <w:rPr>
          <w:rFonts w:asciiTheme="minorEastAsia" w:eastAsiaTheme="minorEastAsia" w:hAnsiTheme="minorEastAsia"/>
          <w:sz w:val="28"/>
          <w:szCs w:val="28"/>
        </w:rPr>
        <w:t>章</w:t>
      </w:r>
      <w:r w:rsidR="009E4793">
        <w:rPr>
          <w:rFonts w:asciiTheme="minorEastAsia" w:eastAsiaTheme="minorEastAsia" w:hAnsiTheme="minorEastAsia" w:hint="eastAsia"/>
          <w:sz w:val="28"/>
          <w:szCs w:val="28"/>
        </w:rPr>
        <w:t xml:space="preserve"> </w:t>
      </w:r>
      <w:r w:rsidRPr="007D1926">
        <w:rPr>
          <w:rFonts w:asciiTheme="minorEastAsia" w:eastAsiaTheme="minorEastAsia" w:hAnsiTheme="minorEastAsia"/>
          <w:sz w:val="28"/>
          <w:szCs w:val="28"/>
        </w:rPr>
        <w:t xml:space="preserve"> </w:t>
      </w:r>
      <w:bookmarkEnd w:id="21"/>
      <w:r w:rsidR="000568E9">
        <w:rPr>
          <w:rFonts w:asciiTheme="minorEastAsia" w:eastAsiaTheme="minorEastAsia" w:hAnsiTheme="minorEastAsia" w:hint="eastAsia"/>
          <w:sz w:val="28"/>
          <w:szCs w:val="28"/>
        </w:rPr>
        <w:t>污水处理站现状</w:t>
      </w:r>
      <w:r w:rsidR="00743525">
        <w:rPr>
          <w:rFonts w:asciiTheme="minorEastAsia" w:eastAsiaTheme="minorEastAsia" w:hAnsiTheme="minorEastAsia"/>
          <w:sz w:val="28"/>
          <w:szCs w:val="28"/>
        </w:rPr>
        <w:t>分析</w:t>
      </w:r>
      <w:bookmarkEnd w:id="22"/>
    </w:p>
    <w:p w:rsidR="003B3043" w:rsidRPr="007D1926" w:rsidRDefault="00EA586D">
      <w:pPr>
        <w:pStyle w:val="2"/>
        <w:numPr>
          <w:ilvl w:val="0"/>
          <w:numId w:val="5"/>
        </w:numPr>
        <w:spacing w:line="360" w:lineRule="auto"/>
        <w:rPr>
          <w:rFonts w:asciiTheme="minorEastAsia" w:eastAsiaTheme="minorEastAsia" w:hAnsiTheme="minorEastAsia"/>
          <w:sz w:val="24"/>
          <w:szCs w:val="24"/>
        </w:rPr>
      </w:pPr>
      <w:bookmarkStart w:id="23" w:name="_Toc45898769"/>
      <w:bookmarkStart w:id="24" w:name="_Toc23778"/>
      <w:r>
        <w:rPr>
          <w:rFonts w:asciiTheme="minorEastAsia" w:eastAsiaTheme="minorEastAsia" w:hAnsiTheme="minorEastAsia" w:hint="eastAsia"/>
          <w:sz w:val="24"/>
          <w:szCs w:val="24"/>
        </w:rPr>
        <w:t>现有</w:t>
      </w:r>
      <w:r w:rsidR="00270EED" w:rsidRPr="007D1926">
        <w:rPr>
          <w:rFonts w:asciiTheme="minorEastAsia" w:eastAsiaTheme="minorEastAsia" w:hAnsiTheme="minorEastAsia" w:hint="eastAsia"/>
          <w:sz w:val="24"/>
          <w:szCs w:val="24"/>
        </w:rPr>
        <w:t>工艺流程</w:t>
      </w:r>
      <w:bookmarkEnd w:id="23"/>
    </w:p>
    <w:p w:rsidR="00281F27" w:rsidRDefault="00281F27" w:rsidP="00281F27">
      <w:pPr>
        <w:spacing w:line="360" w:lineRule="auto"/>
        <w:ind w:firstLine="480"/>
        <w:rPr>
          <w:rFonts w:asciiTheme="minorEastAsia" w:eastAsiaTheme="minorEastAsia" w:hAnsiTheme="minorEastAsia"/>
          <w:sz w:val="24"/>
        </w:rPr>
      </w:pPr>
      <w:r>
        <w:rPr>
          <w:rFonts w:asciiTheme="minorEastAsia" w:eastAsiaTheme="minorEastAsia" w:hAnsiTheme="minorEastAsia" w:hint="eastAsia"/>
          <w:sz w:val="24"/>
        </w:rPr>
        <w:t>污水处理站主要是处理生活污水、冲灰水和精馏废水</w:t>
      </w:r>
      <w:r w:rsidR="000568E9">
        <w:rPr>
          <w:rFonts w:asciiTheme="minorEastAsia" w:eastAsiaTheme="minorEastAsia" w:hAnsiTheme="minorEastAsia" w:hint="eastAsia"/>
          <w:sz w:val="24"/>
        </w:rPr>
        <w:t>等</w:t>
      </w:r>
      <w:r>
        <w:rPr>
          <w:rFonts w:asciiTheme="minorEastAsia" w:eastAsiaTheme="minorEastAsia" w:hAnsiTheme="minorEastAsia" w:hint="eastAsia"/>
          <w:sz w:val="24"/>
        </w:rPr>
        <w:t>，</w:t>
      </w:r>
      <w:r w:rsidR="000568E9">
        <w:rPr>
          <w:rFonts w:asciiTheme="minorEastAsia" w:eastAsiaTheme="minorEastAsia" w:hAnsiTheme="minorEastAsia" w:hint="eastAsia"/>
          <w:sz w:val="24"/>
        </w:rPr>
        <w:t>主要</w:t>
      </w:r>
      <w:r w:rsidR="000F7C9C">
        <w:rPr>
          <w:rFonts w:asciiTheme="minorEastAsia" w:eastAsiaTheme="minorEastAsia" w:hAnsiTheme="minorEastAsia" w:hint="eastAsia"/>
          <w:sz w:val="24"/>
        </w:rPr>
        <w:t>工艺流程</w:t>
      </w:r>
      <w:r w:rsidR="000568E9">
        <w:rPr>
          <w:rFonts w:asciiTheme="minorEastAsia" w:eastAsiaTheme="minorEastAsia" w:hAnsiTheme="minorEastAsia" w:hint="eastAsia"/>
          <w:sz w:val="24"/>
        </w:rPr>
        <w:t>如下</w:t>
      </w:r>
      <w:r>
        <w:rPr>
          <w:rFonts w:asciiTheme="minorEastAsia" w:eastAsiaTheme="minorEastAsia" w:hAnsiTheme="minorEastAsia" w:hint="eastAsia"/>
          <w:sz w:val="24"/>
        </w:rPr>
        <w:t>：</w:t>
      </w:r>
    </w:p>
    <w:p w:rsidR="00D83A54" w:rsidRPr="00D83A54" w:rsidRDefault="00D83A54" w:rsidP="00D83A54">
      <w:pPr>
        <w:widowControl/>
        <w:jc w:val="left"/>
        <w:rPr>
          <w:rFonts w:ascii="宋体" w:hAnsi="宋体" w:cs="宋体"/>
          <w:kern w:val="0"/>
          <w:sz w:val="24"/>
        </w:rPr>
      </w:pPr>
      <w:bookmarkStart w:id="25" w:name="_Toc45898770"/>
      <w:r w:rsidRPr="00D83A54">
        <w:rPr>
          <w:rFonts w:ascii="宋体" w:hAnsi="宋体" w:cs="宋体"/>
          <w:noProof/>
          <w:kern w:val="0"/>
          <w:sz w:val="24"/>
        </w:rPr>
        <w:drawing>
          <wp:inline distT="0" distB="0" distL="0" distR="0">
            <wp:extent cx="5226520" cy="5900057"/>
            <wp:effectExtent l="0" t="0" r="0" b="5715"/>
            <wp:docPr id="1" name="图片 1" descr="C:\Users\Administrator\AppData\Roaming\Tencent\Users\736670203\QQ\WinTemp\RichOle\A%Y~T8)H[FH30AC%T])M~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AppData\Roaming\Tencent\Users\736670203\QQ\WinTemp\RichOle\A%Y~T8)H[FH30AC%T])M~FO.pn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26796" cy="5900369"/>
                    </a:xfrm>
                    <a:prstGeom prst="rect">
                      <a:avLst/>
                    </a:prstGeom>
                    <a:noFill/>
                    <a:ln>
                      <a:noFill/>
                    </a:ln>
                  </pic:spPr>
                </pic:pic>
              </a:graphicData>
            </a:graphic>
          </wp:inline>
        </w:drawing>
      </w:r>
    </w:p>
    <w:p w:rsidR="00D83A54" w:rsidRDefault="00D83A54" w:rsidP="00D83A54">
      <w:pPr>
        <w:pStyle w:val="2"/>
        <w:spacing w:line="360" w:lineRule="auto"/>
        <w:rPr>
          <w:rFonts w:asciiTheme="minorEastAsia" w:eastAsiaTheme="minorEastAsia" w:hAnsiTheme="minorEastAsia"/>
          <w:sz w:val="24"/>
          <w:szCs w:val="24"/>
        </w:rPr>
      </w:pPr>
    </w:p>
    <w:p w:rsidR="00D83A54" w:rsidRPr="00D83A54" w:rsidRDefault="00D83A54" w:rsidP="00D83A54">
      <w:pPr>
        <w:sectPr w:rsidR="00D83A54" w:rsidRPr="00D83A54">
          <w:pgSz w:w="11906" w:h="16838"/>
          <w:pgMar w:top="1440" w:right="1800" w:bottom="1440" w:left="1800" w:header="851" w:footer="992" w:gutter="0"/>
          <w:cols w:space="720"/>
          <w:docGrid w:type="lines" w:linePitch="312"/>
        </w:sectPr>
      </w:pPr>
    </w:p>
    <w:p w:rsidR="00281F27" w:rsidRPr="000568E9" w:rsidRDefault="000568E9" w:rsidP="000568E9">
      <w:pPr>
        <w:pStyle w:val="2"/>
        <w:numPr>
          <w:ilvl w:val="0"/>
          <w:numId w:val="5"/>
        </w:numPr>
        <w:spacing w:line="360" w:lineRule="auto"/>
        <w:rPr>
          <w:rFonts w:asciiTheme="minorEastAsia" w:eastAsiaTheme="minorEastAsia" w:hAnsiTheme="minorEastAsia"/>
          <w:sz w:val="24"/>
          <w:szCs w:val="24"/>
        </w:rPr>
      </w:pPr>
      <w:r w:rsidRPr="000568E9">
        <w:rPr>
          <w:rFonts w:asciiTheme="minorEastAsia" w:eastAsiaTheme="minorEastAsia" w:hAnsiTheme="minorEastAsia" w:hint="eastAsia"/>
          <w:sz w:val="24"/>
          <w:szCs w:val="24"/>
        </w:rPr>
        <w:lastRenderedPageBreak/>
        <w:t>工艺流程简介</w:t>
      </w:r>
      <w:bookmarkEnd w:id="25"/>
    </w:p>
    <w:p w:rsidR="00286C0F" w:rsidRDefault="00286C0F" w:rsidP="00286C0F">
      <w:pPr>
        <w:spacing w:line="360" w:lineRule="auto"/>
        <w:ind w:firstLineChars="200" w:firstLine="480"/>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现有污水处理系统主要处理的废水有：</w:t>
      </w:r>
    </w:p>
    <w:p w:rsidR="00286C0F" w:rsidRDefault="00286C0F" w:rsidP="00286C0F">
      <w:pPr>
        <w:spacing w:line="360" w:lineRule="auto"/>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1）</w:t>
      </w:r>
      <w:r w:rsidRPr="00286C0F">
        <w:rPr>
          <w:rFonts w:asciiTheme="minorEastAsia" w:eastAsiaTheme="minorEastAsia" w:hAnsiTheme="minorEastAsia" w:cs="Arial" w:hint="eastAsia"/>
          <w:color w:val="111111"/>
          <w:sz w:val="24"/>
          <w:shd w:val="clear" w:color="auto" w:fill="FFFFFF"/>
        </w:rPr>
        <w:t>精馏废水：</w:t>
      </w:r>
      <w:r>
        <w:rPr>
          <w:rFonts w:asciiTheme="minorEastAsia" w:eastAsiaTheme="minorEastAsia" w:hAnsiTheme="minorEastAsia" w:cs="Arial" w:hint="eastAsia"/>
          <w:color w:val="111111"/>
          <w:sz w:val="24"/>
          <w:shd w:val="clear" w:color="auto" w:fill="FFFFFF"/>
        </w:rPr>
        <w:t>进入精馏废水收集池进行收集</w:t>
      </w:r>
      <w:r w:rsidR="00EA28CA">
        <w:rPr>
          <w:rFonts w:asciiTheme="minorEastAsia" w:eastAsiaTheme="minorEastAsia" w:hAnsiTheme="minorEastAsia" w:cs="Arial" w:hint="eastAsia"/>
          <w:color w:val="111111"/>
          <w:sz w:val="24"/>
          <w:shd w:val="clear" w:color="auto" w:fill="FFFFFF"/>
        </w:rPr>
        <w:t>。</w:t>
      </w:r>
    </w:p>
    <w:p w:rsidR="00286C0F" w:rsidRDefault="00286C0F" w:rsidP="00286C0F">
      <w:pPr>
        <w:spacing w:line="360" w:lineRule="auto"/>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2）</w:t>
      </w:r>
      <w:r w:rsidR="00F707C7">
        <w:rPr>
          <w:rFonts w:asciiTheme="minorEastAsia" w:eastAsiaTheme="minorEastAsia" w:hAnsiTheme="minorEastAsia" w:cs="Arial" w:hint="eastAsia"/>
          <w:color w:val="111111"/>
          <w:sz w:val="24"/>
          <w:shd w:val="clear" w:color="auto" w:fill="FFFFFF"/>
        </w:rPr>
        <w:t>生活废</w:t>
      </w:r>
      <w:r>
        <w:rPr>
          <w:rFonts w:asciiTheme="minorEastAsia" w:eastAsiaTheme="minorEastAsia" w:hAnsiTheme="minorEastAsia" w:cs="Arial" w:hint="eastAsia"/>
          <w:color w:val="111111"/>
          <w:sz w:val="24"/>
          <w:shd w:val="clear" w:color="auto" w:fill="FFFFFF"/>
        </w:rPr>
        <w:t>水：包含拆解废水，进入</w:t>
      </w:r>
      <w:r w:rsidR="00F707C7">
        <w:rPr>
          <w:rFonts w:asciiTheme="minorEastAsia" w:eastAsiaTheme="minorEastAsia" w:hAnsiTheme="minorEastAsia" w:cs="Arial" w:hint="eastAsia"/>
          <w:color w:val="111111"/>
          <w:sz w:val="24"/>
          <w:shd w:val="clear" w:color="auto" w:fill="FFFFFF"/>
        </w:rPr>
        <w:t>生活废水收集池</w:t>
      </w:r>
      <w:r w:rsidR="00EA28CA">
        <w:rPr>
          <w:rFonts w:asciiTheme="minorEastAsia" w:eastAsiaTheme="minorEastAsia" w:hAnsiTheme="minorEastAsia" w:cs="Arial" w:hint="eastAsia"/>
          <w:color w:val="111111"/>
          <w:sz w:val="24"/>
          <w:shd w:val="clear" w:color="auto" w:fill="FFFFFF"/>
        </w:rPr>
        <w:t>。</w:t>
      </w:r>
    </w:p>
    <w:p w:rsidR="00286C0F" w:rsidRDefault="00286C0F" w:rsidP="00286C0F">
      <w:pPr>
        <w:spacing w:line="360" w:lineRule="auto"/>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3）冲灰水：</w:t>
      </w:r>
      <w:r w:rsidR="00F707C7">
        <w:rPr>
          <w:rFonts w:asciiTheme="minorEastAsia" w:eastAsiaTheme="minorEastAsia" w:hAnsiTheme="minorEastAsia" w:cs="Arial" w:hint="eastAsia"/>
          <w:color w:val="111111"/>
          <w:sz w:val="24"/>
          <w:shd w:val="clear" w:color="auto" w:fill="FFFFFF"/>
        </w:rPr>
        <w:t>进入冲灰水收集池</w:t>
      </w:r>
      <w:r w:rsidR="00EA28CA">
        <w:rPr>
          <w:rFonts w:asciiTheme="minorEastAsia" w:eastAsiaTheme="minorEastAsia" w:hAnsiTheme="minorEastAsia" w:cs="Arial" w:hint="eastAsia"/>
          <w:color w:val="111111"/>
          <w:sz w:val="24"/>
          <w:shd w:val="clear" w:color="auto" w:fill="FFFFFF"/>
        </w:rPr>
        <w:t>。</w:t>
      </w:r>
    </w:p>
    <w:p w:rsidR="00F707C7" w:rsidRDefault="00F707C7" w:rsidP="00F707C7">
      <w:pPr>
        <w:spacing w:line="360" w:lineRule="auto"/>
        <w:ind w:firstLine="480"/>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以上废水集中进入调节池进行混合后直接进入后续生化处理系统。</w:t>
      </w:r>
    </w:p>
    <w:p w:rsidR="00F707C7" w:rsidRDefault="00F707C7" w:rsidP="00F707C7">
      <w:pPr>
        <w:spacing w:line="360" w:lineRule="auto"/>
        <w:ind w:firstLine="480"/>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生化处理系统由水解池、</w:t>
      </w:r>
      <w:r w:rsidR="007D4BB7">
        <w:rPr>
          <w:rFonts w:asciiTheme="minorEastAsia" w:eastAsiaTheme="minorEastAsia" w:hAnsiTheme="minorEastAsia" w:cs="Arial" w:hint="eastAsia"/>
          <w:color w:val="111111"/>
          <w:sz w:val="24"/>
          <w:shd w:val="clear" w:color="auto" w:fill="FFFFFF"/>
        </w:rPr>
        <w:t>UASB池、</w:t>
      </w:r>
      <w:r>
        <w:rPr>
          <w:rFonts w:asciiTheme="minorEastAsia" w:eastAsiaTheme="minorEastAsia" w:hAnsiTheme="minorEastAsia" w:cs="Arial" w:hint="eastAsia"/>
          <w:color w:val="111111"/>
          <w:sz w:val="24"/>
          <w:shd w:val="clear" w:color="auto" w:fill="FFFFFF"/>
        </w:rPr>
        <w:t>好氧池、二沉池组成。</w:t>
      </w:r>
    </w:p>
    <w:p w:rsidR="007D4BB7" w:rsidRDefault="007D4BB7" w:rsidP="007D4BB7">
      <w:pPr>
        <w:spacing w:line="360" w:lineRule="auto"/>
        <w:ind w:firstLine="480"/>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调节池的出水进入水解池，水解池对污水中的有机物进行水解-酸化分解，将大分子有机物分解为小分子有机物，提高污水的可生化性。</w:t>
      </w:r>
    </w:p>
    <w:p w:rsidR="007D4BB7" w:rsidRDefault="007D4BB7" w:rsidP="007D4BB7">
      <w:pPr>
        <w:spacing w:line="360" w:lineRule="auto"/>
        <w:ind w:firstLine="480"/>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水解池的出水进入UASB池。</w:t>
      </w:r>
    </w:p>
    <w:p w:rsidR="00F707C7" w:rsidRDefault="00F707C7" w:rsidP="00F707C7">
      <w:pPr>
        <w:spacing w:line="360" w:lineRule="auto"/>
        <w:ind w:firstLine="480"/>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UASB是上流式厌氧污泥床反应器</w:t>
      </w:r>
      <w:r w:rsidR="007D4BB7">
        <w:rPr>
          <w:rFonts w:asciiTheme="minorEastAsia" w:eastAsiaTheme="minorEastAsia" w:hAnsiTheme="minorEastAsia" w:cs="Arial" w:hint="eastAsia"/>
          <w:color w:val="111111"/>
          <w:sz w:val="24"/>
          <w:shd w:val="clear" w:color="auto" w:fill="FFFFFF"/>
        </w:rPr>
        <w:t>的简称</w:t>
      </w:r>
      <w:r>
        <w:rPr>
          <w:rFonts w:asciiTheme="minorEastAsia" w:eastAsiaTheme="minorEastAsia" w:hAnsiTheme="minorEastAsia" w:cs="Arial" w:hint="eastAsia"/>
          <w:color w:val="111111"/>
          <w:sz w:val="24"/>
          <w:shd w:val="clear" w:color="auto" w:fill="FFFFFF"/>
        </w:rPr>
        <w:t>，是厌氧反应的一种形式，在厌氧环境下，厌氧菌对废水中的有机物进行以下反应：</w:t>
      </w:r>
      <w:r w:rsidR="006E0FAF">
        <w:rPr>
          <w:rFonts w:asciiTheme="minorEastAsia" w:eastAsiaTheme="minorEastAsia" w:hAnsiTheme="minorEastAsia" w:cs="Arial"/>
          <w:color w:val="111111"/>
          <w:sz w:val="24"/>
          <w:shd w:val="clear" w:color="auto" w:fill="FFFFFF"/>
        </w:rPr>
        <w:fldChar w:fldCharType="begin"/>
      </w:r>
      <w:r>
        <w:rPr>
          <w:rFonts w:asciiTheme="minorEastAsia" w:eastAsiaTheme="minorEastAsia" w:hAnsiTheme="minorEastAsia" w:cs="Arial"/>
          <w:color w:val="111111"/>
          <w:sz w:val="24"/>
          <w:shd w:val="clear" w:color="auto" w:fill="FFFFFF"/>
        </w:rPr>
        <w:instrText xml:space="preserve"> </w:instrText>
      </w:r>
      <w:r>
        <w:rPr>
          <w:rFonts w:asciiTheme="minorEastAsia" w:eastAsiaTheme="minorEastAsia" w:hAnsiTheme="minorEastAsia" w:cs="Arial" w:hint="eastAsia"/>
          <w:color w:val="111111"/>
          <w:sz w:val="24"/>
          <w:shd w:val="clear" w:color="auto" w:fill="FFFFFF"/>
        </w:rPr>
        <w:instrText>eq \o\ac(○,</w:instrText>
      </w:r>
      <w:r w:rsidRPr="00F707C7">
        <w:rPr>
          <w:rFonts w:ascii="宋体" w:eastAsiaTheme="minorEastAsia" w:hAnsiTheme="minorEastAsia" w:cs="Arial" w:hint="eastAsia"/>
          <w:color w:val="111111"/>
          <w:position w:val="3"/>
          <w:sz w:val="16"/>
          <w:shd w:val="clear" w:color="auto" w:fill="FFFFFF"/>
        </w:rPr>
        <w:instrText>1</w:instrText>
      </w:r>
      <w:r>
        <w:rPr>
          <w:rFonts w:asciiTheme="minorEastAsia" w:eastAsiaTheme="minorEastAsia" w:hAnsiTheme="minorEastAsia" w:cs="Arial" w:hint="eastAsia"/>
          <w:color w:val="111111"/>
          <w:sz w:val="24"/>
          <w:shd w:val="clear" w:color="auto" w:fill="FFFFFF"/>
        </w:rPr>
        <w:instrText>)</w:instrText>
      </w:r>
      <w:r w:rsidR="006E0FAF">
        <w:rPr>
          <w:rFonts w:asciiTheme="minorEastAsia" w:eastAsiaTheme="minorEastAsia" w:hAnsiTheme="minorEastAsia" w:cs="Arial"/>
          <w:color w:val="111111"/>
          <w:sz w:val="24"/>
          <w:shd w:val="clear" w:color="auto" w:fill="FFFFFF"/>
        </w:rPr>
        <w:fldChar w:fldCharType="end"/>
      </w:r>
      <w:r>
        <w:rPr>
          <w:rFonts w:asciiTheme="minorEastAsia" w:eastAsiaTheme="minorEastAsia" w:hAnsiTheme="minorEastAsia" w:cs="Arial"/>
          <w:color w:val="111111"/>
          <w:sz w:val="24"/>
          <w:shd w:val="clear" w:color="auto" w:fill="FFFFFF"/>
        </w:rPr>
        <w:t>水解</w:t>
      </w:r>
      <w:r>
        <w:rPr>
          <w:rFonts w:asciiTheme="minorEastAsia" w:eastAsiaTheme="minorEastAsia" w:hAnsiTheme="minorEastAsia" w:cs="Arial" w:hint="eastAsia"/>
          <w:color w:val="111111"/>
          <w:sz w:val="24"/>
          <w:shd w:val="clear" w:color="auto" w:fill="FFFFFF"/>
        </w:rPr>
        <w:t>-发酵过程，大分子有机物分解为分子量较小的有机物，如有机酸、醇类和糖类等；</w:t>
      </w:r>
      <w:r w:rsidR="006E0FAF">
        <w:rPr>
          <w:rFonts w:asciiTheme="minorEastAsia" w:eastAsiaTheme="minorEastAsia" w:hAnsiTheme="minorEastAsia" w:cs="Arial"/>
          <w:color w:val="111111"/>
          <w:sz w:val="24"/>
          <w:shd w:val="clear" w:color="auto" w:fill="FFFFFF"/>
        </w:rPr>
        <w:fldChar w:fldCharType="begin"/>
      </w:r>
      <w:r>
        <w:rPr>
          <w:rFonts w:asciiTheme="minorEastAsia" w:eastAsiaTheme="minorEastAsia" w:hAnsiTheme="minorEastAsia" w:cs="Arial"/>
          <w:color w:val="111111"/>
          <w:sz w:val="24"/>
          <w:shd w:val="clear" w:color="auto" w:fill="FFFFFF"/>
        </w:rPr>
        <w:instrText xml:space="preserve"> </w:instrText>
      </w:r>
      <w:r>
        <w:rPr>
          <w:rFonts w:asciiTheme="minorEastAsia" w:eastAsiaTheme="minorEastAsia" w:hAnsiTheme="minorEastAsia" w:cs="Arial" w:hint="eastAsia"/>
          <w:color w:val="111111"/>
          <w:sz w:val="24"/>
          <w:shd w:val="clear" w:color="auto" w:fill="FFFFFF"/>
        </w:rPr>
        <w:instrText>eq \o\ac(○,</w:instrText>
      </w:r>
      <w:r w:rsidRPr="00F707C7">
        <w:rPr>
          <w:rFonts w:ascii="宋体" w:eastAsiaTheme="minorEastAsia" w:hAnsiTheme="minorEastAsia" w:cs="Arial" w:hint="eastAsia"/>
          <w:color w:val="111111"/>
          <w:position w:val="3"/>
          <w:sz w:val="16"/>
          <w:shd w:val="clear" w:color="auto" w:fill="FFFFFF"/>
        </w:rPr>
        <w:instrText>2</w:instrText>
      </w:r>
      <w:r>
        <w:rPr>
          <w:rFonts w:asciiTheme="minorEastAsia" w:eastAsiaTheme="minorEastAsia" w:hAnsiTheme="minorEastAsia" w:cs="Arial" w:hint="eastAsia"/>
          <w:color w:val="111111"/>
          <w:sz w:val="24"/>
          <w:shd w:val="clear" w:color="auto" w:fill="FFFFFF"/>
        </w:rPr>
        <w:instrText>)</w:instrText>
      </w:r>
      <w:r w:rsidR="006E0FAF">
        <w:rPr>
          <w:rFonts w:asciiTheme="minorEastAsia" w:eastAsiaTheme="minorEastAsia" w:hAnsiTheme="minorEastAsia" w:cs="Arial"/>
          <w:color w:val="111111"/>
          <w:sz w:val="24"/>
          <w:shd w:val="clear" w:color="auto" w:fill="FFFFFF"/>
        </w:rPr>
        <w:fldChar w:fldCharType="end"/>
      </w:r>
      <w:r>
        <w:rPr>
          <w:rFonts w:asciiTheme="minorEastAsia" w:eastAsiaTheme="minorEastAsia" w:hAnsiTheme="minorEastAsia" w:cs="Arial"/>
          <w:color w:val="111111"/>
          <w:sz w:val="24"/>
          <w:shd w:val="clear" w:color="auto" w:fill="FFFFFF"/>
        </w:rPr>
        <w:t>酸化过程</w:t>
      </w:r>
      <w:r>
        <w:rPr>
          <w:rFonts w:asciiTheme="minorEastAsia" w:eastAsiaTheme="minorEastAsia" w:hAnsiTheme="minorEastAsia" w:cs="Arial" w:hint="eastAsia"/>
          <w:color w:val="111111"/>
          <w:sz w:val="24"/>
          <w:shd w:val="clear" w:color="auto" w:fill="FFFFFF"/>
        </w:rPr>
        <w:t>，对</w:t>
      </w:r>
      <w:r>
        <w:rPr>
          <w:rFonts w:asciiTheme="minorEastAsia" w:eastAsiaTheme="minorEastAsia" w:hAnsiTheme="minorEastAsia" w:cs="Arial"/>
          <w:color w:val="111111"/>
          <w:sz w:val="24"/>
          <w:shd w:val="clear" w:color="auto" w:fill="FFFFFF"/>
        </w:rPr>
        <w:t>水解</w:t>
      </w:r>
      <w:r>
        <w:rPr>
          <w:rFonts w:asciiTheme="minorEastAsia" w:eastAsiaTheme="minorEastAsia" w:hAnsiTheme="minorEastAsia" w:cs="Arial" w:hint="eastAsia"/>
          <w:color w:val="111111"/>
          <w:sz w:val="24"/>
          <w:shd w:val="clear" w:color="auto" w:fill="FFFFFF"/>
        </w:rPr>
        <w:t>-发酵产物继续分解为小分子个体，如乙酸等；</w:t>
      </w:r>
      <w:r w:rsidR="006E0FAF">
        <w:rPr>
          <w:rFonts w:asciiTheme="minorEastAsia" w:eastAsiaTheme="minorEastAsia" w:hAnsiTheme="minorEastAsia" w:cs="Arial"/>
          <w:color w:val="111111"/>
          <w:sz w:val="24"/>
          <w:shd w:val="clear" w:color="auto" w:fill="FFFFFF"/>
        </w:rPr>
        <w:fldChar w:fldCharType="begin"/>
      </w:r>
      <w:r>
        <w:rPr>
          <w:rFonts w:asciiTheme="minorEastAsia" w:eastAsiaTheme="minorEastAsia" w:hAnsiTheme="minorEastAsia" w:cs="Arial"/>
          <w:color w:val="111111"/>
          <w:sz w:val="24"/>
          <w:shd w:val="clear" w:color="auto" w:fill="FFFFFF"/>
        </w:rPr>
        <w:instrText xml:space="preserve"> </w:instrText>
      </w:r>
      <w:r>
        <w:rPr>
          <w:rFonts w:asciiTheme="minorEastAsia" w:eastAsiaTheme="minorEastAsia" w:hAnsiTheme="minorEastAsia" w:cs="Arial" w:hint="eastAsia"/>
          <w:color w:val="111111"/>
          <w:sz w:val="24"/>
          <w:shd w:val="clear" w:color="auto" w:fill="FFFFFF"/>
        </w:rPr>
        <w:instrText>eq \o\ac(○,</w:instrText>
      </w:r>
      <w:r w:rsidRPr="00F707C7">
        <w:rPr>
          <w:rFonts w:ascii="宋体" w:eastAsiaTheme="minorEastAsia" w:hAnsiTheme="minorEastAsia" w:cs="Arial" w:hint="eastAsia"/>
          <w:color w:val="111111"/>
          <w:position w:val="3"/>
          <w:sz w:val="16"/>
          <w:shd w:val="clear" w:color="auto" w:fill="FFFFFF"/>
        </w:rPr>
        <w:instrText>3</w:instrText>
      </w:r>
      <w:r>
        <w:rPr>
          <w:rFonts w:asciiTheme="minorEastAsia" w:eastAsiaTheme="minorEastAsia" w:hAnsiTheme="minorEastAsia" w:cs="Arial" w:hint="eastAsia"/>
          <w:color w:val="111111"/>
          <w:sz w:val="24"/>
          <w:shd w:val="clear" w:color="auto" w:fill="FFFFFF"/>
        </w:rPr>
        <w:instrText>)</w:instrText>
      </w:r>
      <w:r w:rsidR="006E0FAF">
        <w:rPr>
          <w:rFonts w:asciiTheme="minorEastAsia" w:eastAsiaTheme="minorEastAsia" w:hAnsiTheme="minorEastAsia" w:cs="Arial"/>
          <w:color w:val="111111"/>
          <w:sz w:val="24"/>
          <w:shd w:val="clear" w:color="auto" w:fill="FFFFFF"/>
        </w:rPr>
        <w:fldChar w:fldCharType="end"/>
      </w:r>
      <w:r>
        <w:rPr>
          <w:rFonts w:asciiTheme="minorEastAsia" w:eastAsiaTheme="minorEastAsia" w:hAnsiTheme="minorEastAsia" w:cs="Arial"/>
          <w:color w:val="111111"/>
          <w:sz w:val="24"/>
          <w:shd w:val="clear" w:color="auto" w:fill="FFFFFF"/>
        </w:rPr>
        <w:t>产甲烷过程</w:t>
      </w:r>
      <w:r>
        <w:rPr>
          <w:rFonts w:asciiTheme="minorEastAsia" w:eastAsiaTheme="minorEastAsia" w:hAnsiTheme="minorEastAsia" w:cs="Arial" w:hint="eastAsia"/>
          <w:color w:val="111111"/>
          <w:sz w:val="24"/>
          <w:shd w:val="clear" w:color="auto" w:fill="FFFFFF"/>
        </w:rPr>
        <w:t>，</w:t>
      </w:r>
      <w:r>
        <w:rPr>
          <w:rFonts w:asciiTheme="minorEastAsia" w:eastAsiaTheme="minorEastAsia" w:hAnsiTheme="minorEastAsia" w:cs="Arial"/>
          <w:color w:val="111111"/>
          <w:sz w:val="24"/>
          <w:shd w:val="clear" w:color="auto" w:fill="FFFFFF"/>
        </w:rPr>
        <w:t>小分子个体继续分解转化为甲烷</w:t>
      </w:r>
      <w:r>
        <w:rPr>
          <w:rFonts w:asciiTheme="minorEastAsia" w:eastAsiaTheme="minorEastAsia" w:hAnsiTheme="minorEastAsia" w:cs="Arial" w:hint="eastAsia"/>
          <w:color w:val="111111"/>
          <w:sz w:val="24"/>
          <w:shd w:val="clear" w:color="auto" w:fill="FFFFFF"/>
        </w:rPr>
        <w:t>。</w:t>
      </w:r>
    </w:p>
    <w:p w:rsidR="007272C7" w:rsidRDefault="007D4BB7" w:rsidP="00F707C7">
      <w:pPr>
        <w:spacing w:line="360" w:lineRule="auto"/>
        <w:ind w:firstLine="480"/>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UASB</w:t>
      </w:r>
      <w:r w:rsidR="007272C7">
        <w:rPr>
          <w:rFonts w:asciiTheme="minorEastAsia" w:eastAsiaTheme="minorEastAsia" w:hAnsiTheme="minorEastAsia" w:cs="Arial" w:hint="eastAsia"/>
          <w:color w:val="111111"/>
          <w:sz w:val="24"/>
          <w:shd w:val="clear" w:color="auto" w:fill="FFFFFF"/>
        </w:rPr>
        <w:t>池的出水进入好氧池，好氧池由推流式活性污泥池与接触氧化池组成，通过鼓风曝气充氧，活性污泥在好氧环境下对有机物进行深度吸附及氧化分解，将有机物分解为CO</w:t>
      </w:r>
      <w:r w:rsidR="007272C7" w:rsidRPr="007272C7">
        <w:rPr>
          <w:rFonts w:asciiTheme="minorEastAsia" w:eastAsiaTheme="minorEastAsia" w:hAnsiTheme="minorEastAsia" w:cs="Arial" w:hint="eastAsia"/>
          <w:color w:val="111111"/>
          <w:sz w:val="24"/>
          <w:shd w:val="clear" w:color="auto" w:fill="FFFFFF"/>
          <w:vertAlign w:val="subscript"/>
        </w:rPr>
        <w:t>2</w:t>
      </w:r>
      <w:r w:rsidR="007272C7">
        <w:rPr>
          <w:rFonts w:asciiTheme="minorEastAsia" w:eastAsiaTheme="minorEastAsia" w:hAnsiTheme="minorEastAsia" w:cs="Arial" w:hint="eastAsia"/>
          <w:color w:val="111111"/>
          <w:sz w:val="24"/>
          <w:shd w:val="clear" w:color="auto" w:fill="FFFFFF"/>
        </w:rPr>
        <w:t>和H</w:t>
      </w:r>
      <w:r w:rsidR="007272C7" w:rsidRPr="007272C7">
        <w:rPr>
          <w:rFonts w:asciiTheme="minorEastAsia" w:eastAsiaTheme="minorEastAsia" w:hAnsiTheme="minorEastAsia" w:cs="Arial" w:hint="eastAsia"/>
          <w:color w:val="111111"/>
          <w:sz w:val="24"/>
          <w:shd w:val="clear" w:color="auto" w:fill="FFFFFF"/>
          <w:vertAlign w:val="subscript"/>
        </w:rPr>
        <w:t>2</w:t>
      </w:r>
      <w:r w:rsidR="007272C7">
        <w:rPr>
          <w:rFonts w:asciiTheme="minorEastAsia" w:eastAsiaTheme="minorEastAsia" w:hAnsiTheme="minorEastAsia" w:cs="Arial" w:hint="eastAsia"/>
          <w:color w:val="111111"/>
          <w:sz w:val="24"/>
          <w:shd w:val="clear" w:color="auto" w:fill="FFFFFF"/>
        </w:rPr>
        <w:t>O，去除大部分有机物。</w:t>
      </w:r>
    </w:p>
    <w:p w:rsidR="007272C7" w:rsidRDefault="007272C7" w:rsidP="00F707C7">
      <w:pPr>
        <w:spacing w:line="360" w:lineRule="auto"/>
        <w:ind w:firstLine="480"/>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好氧池的出水在二沉池内进行泥水分离，上清液排出，泥水分离后的污泥返回处理系统。</w:t>
      </w:r>
    </w:p>
    <w:p w:rsidR="000568E9" w:rsidRDefault="000568E9" w:rsidP="000568E9">
      <w:pPr>
        <w:pStyle w:val="2"/>
        <w:numPr>
          <w:ilvl w:val="0"/>
          <w:numId w:val="5"/>
        </w:numPr>
        <w:spacing w:line="360" w:lineRule="auto"/>
        <w:rPr>
          <w:rFonts w:asciiTheme="minorEastAsia" w:eastAsiaTheme="minorEastAsia" w:hAnsiTheme="minorEastAsia"/>
          <w:sz w:val="24"/>
          <w:szCs w:val="24"/>
        </w:rPr>
      </w:pPr>
      <w:bookmarkStart w:id="26" w:name="_Toc45898771"/>
      <w:r w:rsidRPr="000568E9">
        <w:rPr>
          <w:rFonts w:asciiTheme="minorEastAsia" w:eastAsiaTheme="minorEastAsia" w:hAnsiTheme="minorEastAsia" w:hint="eastAsia"/>
          <w:sz w:val="24"/>
          <w:szCs w:val="24"/>
        </w:rPr>
        <w:t>现有工艺分析</w:t>
      </w:r>
      <w:bookmarkEnd w:id="26"/>
    </w:p>
    <w:p w:rsidR="004A36F1" w:rsidRDefault="004A36F1" w:rsidP="004A36F1">
      <w:pPr>
        <w:spacing w:line="360" w:lineRule="auto"/>
        <w:rPr>
          <w:b/>
          <w:sz w:val="24"/>
        </w:rPr>
      </w:pPr>
      <w:r w:rsidRPr="004A36F1">
        <w:rPr>
          <w:rFonts w:hint="eastAsia"/>
          <w:b/>
          <w:sz w:val="24"/>
        </w:rPr>
        <w:t>3.1</w:t>
      </w:r>
      <w:r>
        <w:rPr>
          <w:rFonts w:hint="eastAsia"/>
          <w:b/>
          <w:sz w:val="24"/>
        </w:rPr>
        <w:t>运行现状</w:t>
      </w:r>
    </w:p>
    <w:p w:rsidR="004A36F1" w:rsidRPr="004A36F1" w:rsidRDefault="004A36F1" w:rsidP="004A36F1">
      <w:pPr>
        <w:spacing w:line="360" w:lineRule="auto"/>
        <w:rPr>
          <w:sz w:val="24"/>
        </w:rPr>
      </w:pPr>
      <w:r>
        <w:rPr>
          <w:rFonts w:hint="eastAsia"/>
          <w:sz w:val="24"/>
        </w:rPr>
        <w:t xml:space="preserve">    </w:t>
      </w:r>
      <w:r>
        <w:rPr>
          <w:rFonts w:hint="eastAsia"/>
          <w:sz w:val="24"/>
        </w:rPr>
        <w:t>现有污水处理站排水水量约为</w:t>
      </w:r>
      <w:r w:rsidR="007D4BB7">
        <w:rPr>
          <w:rFonts w:hint="eastAsia"/>
          <w:sz w:val="24"/>
        </w:rPr>
        <w:t>2</w:t>
      </w:r>
      <w:r w:rsidRPr="00C6534B">
        <w:rPr>
          <w:rFonts w:hint="eastAsia"/>
          <w:sz w:val="24"/>
        </w:rPr>
        <w:t>00m</w:t>
      </w:r>
      <w:r w:rsidRPr="00C6534B">
        <w:rPr>
          <w:rFonts w:hint="eastAsia"/>
          <w:sz w:val="24"/>
          <w:vertAlign w:val="superscript"/>
        </w:rPr>
        <w:t>3</w:t>
      </w:r>
      <w:r w:rsidRPr="00C6534B">
        <w:rPr>
          <w:rFonts w:hint="eastAsia"/>
          <w:sz w:val="24"/>
        </w:rPr>
        <w:t>/d</w:t>
      </w:r>
      <w:r w:rsidR="007D4BB7">
        <w:rPr>
          <w:rFonts w:hint="eastAsia"/>
          <w:sz w:val="24"/>
        </w:rPr>
        <w:t>左右</w:t>
      </w:r>
      <w:r>
        <w:rPr>
          <w:rFonts w:hint="eastAsia"/>
          <w:sz w:val="24"/>
        </w:rPr>
        <w:t>，处理后的污水水质（如</w:t>
      </w:r>
      <w:r>
        <w:rPr>
          <w:rFonts w:hint="eastAsia"/>
          <w:sz w:val="24"/>
        </w:rPr>
        <w:t>CODcr</w:t>
      </w:r>
      <w:r>
        <w:rPr>
          <w:rFonts w:hint="eastAsia"/>
          <w:sz w:val="24"/>
        </w:rPr>
        <w:t>、氨氮等指标）满足现有排放标准《污水排入城镇下水道水质标准》（</w:t>
      </w:r>
      <w:r>
        <w:rPr>
          <w:rFonts w:hint="eastAsia"/>
          <w:sz w:val="24"/>
        </w:rPr>
        <w:t>GB31962-2015</w:t>
      </w:r>
      <w:r>
        <w:rPr>
          <w:rFonts w:hint="eastAsia"/>
          <w:sz w:val="24"/>
        </w:rPr>
        <w:t>）中的</w:t>
      </w:r>
      <w:r>
        <w:rPr>
          <w:rFonts w:hint="eastAsia"/>
          <w:sz w:val="24"/>
        </w:rPr>
        <w:t>B</w:t>
      </w:r>
      <w:r>
        <w:rPr>
          <w:rFonts w:hint="eastAsia"/>
          <w:sz w:val="24"/>
        </w:rPr>
        <w:t>标准，运行较为稳定。</w:t>
      </w:r>
    </w:p>
    <w:p w:rsidR="004A36F1" w:rsidRDefault="004A36F1" w:rsidP="004A36F1">
      <w:pPr>
        <w:spacing w:line="360" w:lineRule="auto"/>
        <w:rPr>
          <w:b/>
          <w:sz w:val="24"/>
        </w:rPr>
      </w:pPr>
      <w:r>
        <w:rPr>
          <w:rFonts w:hint="eastAsia"/>
          <w:b/>
          <w:sz w:val="24"/>
        </w:rPr>
        <w:t>3.2</w:t>
      </w:r>
      <w:r>
        <w:rPr>
          <w:rFonts w:hint="eastAsia"/>
          <w:b/>
          <w:sz w:val="24"/>
        </w:rPr>
        <w:t>存在问题</w:t>
      </w:r>
    </w:p>
    <w:p w:rsidR="004A36F1" w:rsidRDefault="004A36F1" w:rsidP="004A36F1">
      <w:pPr>
        <w:spacing w:line="360" w:lineRule="auto"/>
        <w:rPr>
          <w:b/>
          <w:sz w:val="24"/>
        </w:rPr>
      </w:pPr>
      <w:r>
        <w:rPr>
          <w:rFonts w:hint="eastAsia"/>
          <w:b/>
          <w:sz w:val="24"/>
        </w:rPr>
        <w:t>1</w:t>
      </w:r>
      <w:r>
        <w:rPr>
          <w:rFonts w:hint="eastAsia"/>
          <w:b/>
          <w:sz w:val="24"/>
        </w:rPr>
        <w:t>）系统耐冲击能力较差</w:t>
      </w:r>
    </w:p>
    <w:p w:rsidR="00FE6791" w:rsidRDefault="00BF73D6" w:rsidP="00BF73D6">
      <w:pPr>
        <w:spacing w:line="360" w:lineRule="auto"/>
        <w:rPr>
          <w:sz w:val="24"/>
        </w:rPr>
      </w:pPr>
      <w:r>
        <w:rPr>
          <w:rFonts w:hint="eastAsia"/>
          <w:sz w:val="24"/>
        </w:rPr>
        <w:lastRenderedPageBreak/>
        <w:t>1.1</w:t>
      </w:r>
      <w:r>
        <w:rPr>
          <w:rFonts w:hint="eastAsia"/>
          <w:sz w:val="24"/>
        </w:rPr>
        <w:t>）</w:t>
      </w:r>
      <w:r w:rsidR="00FE6791">
        <w:rPr>
          <w:rFonts w:hint="eastAsia"/>
          <w:sz w:val="24"/>
        </w:rPr>
        <w:t>UASB</w:t>
      </w:r>
      <w:r w:rsidR="00FE6791">
        <w:rPr>
          <w:rFonts w:hint="eastAsia"/>
          <w:sz w:val="24"/>
        </w:rPr>
        <w:t>池运行效果差</w:t>
      </w:r>
    </w:p>
    <w:p w:rsidR="00EC0CCC" w:rsidRDefault="00B26876" w:rsidP="00FE6791">
      <w:pPr>
        <w:spacing w:line="360" w:lineRule="auto"/>
        <w:ind w:firstLineChars="200" w:firstLine="480"/>
        <w:rPr>
          <w:rFonts w:asciiTheme="minorEastAsia" w:eastAsiaTheme="minorEastAsia" w:hAnsiTheme="minorEastAsia" w:cs="Arial"/>
          <w:color w:val="111111"/>
          <w:sz w:val="24"/>
          <w:shd w:val="clear" w:color="auto" w:fill="FFFFFF"/>
        </w:rPr>
      </w:pPr>
      <w:r>
        <w:rPr>
          <w:rFonts w:hint="eastAsia"/>
          <w:sz w:val="24"/>
        </w:rPr>
        <w:t>现</w:t>
      </w:r>
      <w:r w:rsidR="00EC0CCC">
        <w:rPr>
          <w:rFonts w:asciiTheme="minorEastAsia" w:eastAsiaTheme="minorEastAsia" w:hAnsiTheme="minorEastAsia" w:cs="Arial" w:hint="eastAsia"/>
          <w:color w:val="111111"/>
          <w:sz w:val="24"/>
          <w:shd w:val="clear" w:color="auto" w:fill="FFFFFF"/>
        </w:rPr>
        <w:t>UASB</w:t>
      </w:r>
      <w:r>
        <w:rPr>
          <w:rFonts w:asciiTheme="minorEastAsia" w:eastAsiaTheme="minorEastAsia" w:hAnsiTheme="minorEastAsia" w:cs="Arial" w:hint="eastAsia"/>
          <w:color w:val="111111"/>
          <w:sz w:val="24"/>
          <w:shd w:val="clear" w:color="auto" w:fill="FFFFFF"/>
        </w:rPr>
        <w:t>池</w:t>
      </w:r>
      <w:r w:rsidR="00EC0CCC">
        <w:rPr>
          <w:rFonts w:asciiTheme="minorEastAsia" w:eastAsiaTheme="minorEastAsia" w:hAnsiTheme="minorEastAsia" w:cs="Arial" w:hint="eastAsia"/>
          <w:color w:val="111111"/>
          <w:sz w:val="24"/>
          <w:shd w:val="clear" w:color="auto" w:fill="FFFFFF"/>
        </w:rPr>
        <w:t>的缺点</w:t>
      </w:r>
      <w:r w:rsidR="00FE6791">
        <w:rPr>
          <w:rFonts w:asciiTheme="minorEastAsia" w:eastAsiaTheme="minorEastAsia" w:hAnsiTheme="minorEastAsia" w:cs="Arial" w:hint="eastAsia"/>
          <w:color w:val="111111"/>
          <w:sz w:val="24"/>
          <w:shd w:val="clear" w:color="auto" w:fill="FFFFFF"/>
        </w:rPr>
        <w:t>就</w:t>
      </w:r>
      <w:r w:rsidR="00EC0CCC">
        <w:rPr>
          <w:rFonts w:asciiTheme="minorEastAsia" w:eastAsiaTheme="minorEastAsia" w:hAnsiTheme="minorEastAsia" w:cs="Arial" w:hint="eastAsia"/>
          <w:color w:val="111111"/>
          <w:sz w:val="24"/>
          <w:shd w:val="clear" w:color="auto" w:fill="FFFFFF"/>
        </w:rPr>
        <w:t>是在严格厌氧环境下发酵分解，对进水SS（100mg/L）、PH（7-7.5）、水温（35</w:t>
      </w:r>
      <w:r w:rsidR="00EC0CCC" w:rsidRPr="007272C7">
        <w:rPr>
          <w:rFonts w:asciiTheme="minorEastAsia" w:eastAsiaTheme="minorEastAsia" w:hAnsiTheme="minorEastAsia" w:cs="Arial" w:hint="eastAsia"/>
          <w:color w:val="111111"/>
          <w:sz w:val="24"/>
          <w:shd w:val="clear" w:color="auto" w:fill="FFFFFF"/>
        </w:rPr>
        <w:t>±</w:t>
      </w:r>
      <w:r w:rsidR="00EC0CCC">
        <w:rPr>
          <w:rFonts w:asciiTheme="minorEastAsia" w:eastAsiaTheme="minorEastAsia" w:hAnsiTheme="minorEastAsia" w:cs="Arial" w:hint="eastAsia"/>
          <w:color w:val="111111"/>
          <w:sz w:val="24"/>
          <w:shd w:val="clear" w:color="auto" w:fill="FFFFFF"/>
        </w:rPr>
        <w:t>2℃）等指标有严格的控制要求，因此耐冲击能力较差</w:t>
      </w:r>
      <w:r>
        <w:rPr>
          <w:rFonts w:asciiTheme="minorEastAsia" w:eastAsiaTheme="minorEastAsia" w:hAnsiTheme="minorEastAsia" w:cs="Arial" w:hint="eastAsia"/>
          <w:color w:val="111111"/>
          <w:sz w:val="24"/>
          <w:shd w:val="clear" w:color="auto" w:fill="FFFFFF"/>
        </w:rPr>
        <w:t>，目前UASB池运行效果较差。</w:t>
      </w:r>
    </w:p>
    <w:p w:rsidR="00FE6791" w:rsidRDefault="00BF73D6" w:rsidP="004A36F1">
      <w:pPr>
        <w:spacing w:line="360" w:lineRule="auto"/>
        <w:rPr>
          <w:sz w:val="24"/>
        </w:rPr>
      </w:pPr>
      <w:r>
        <w:rPr>
          <w:rFonts w:hint="eastAsia"/>
          <w:sz w:val="24"/>
        </w:rPr>
        <w:t>1.2</w:t>
      </w:r>
      <w:r>
        <w:rPr>
          <w:rFonts w:hint="eastAsia"/>
          <w:sz w:val="24"/>
        </w:rPr>
        <w:t>）</w:t>
      </w:r>
      <w:r w:rsidR="00FE6791">
        <w:rPr>
          <w:rFonts w:hint="eastAsia"/>
          <w:sz w:val="24"/>
        </w:rPr>
        <w:t>现在</w:t>
      </w:r>
      <w:r>
        <w:rPr>
          <w:rFonts w:hint="eastAsia"/>
          <w:sz w:val="24"/>
        </w:rPr>
        <w:t>污水</w:t>
      </w:r>
      <w:r w:rsidR="00FE6791">
        <w:rPr>
          <w:rFonts w:hint="eastAsia"/>
          <w:sz w:val="24"/>
        </w:rPr>
        <w:t>污水处理系统脱氮能力较差</w:t>
      </w:r>
    </w:p>
    <w:p w:rsidR="00C155F2" w:rsidRDefault="00FE6791" w:rsidP="00FE6791">
      <w:pPr>
        <w:spacing w:line="360" w:lineRule="auto"/>
        <w:ind w:firstLineChars="200" w:firstLine="480"/>
        <w:rPr>
          <w:sz w:val="24"/>
        </w:rPr>
      </w:pPr>
      <w:r>
        <w:rPr>
          <w:rFonts w:hint="eastAsia"/>
          <w:sz w:val="24"/>
        </w:rPr>
        <w:t>由于目前来水</w:t>
      </w:r>
      <w:r w:rsidR="00BF73D6">
        <w:rPr>
          <w:rFonts w:hint="eastAsia"/>
          <w:sz w:val="24"/>
        </w:rPr>
        <w:t>氨氮指标普遍较低，</w:t>
      </w:r>
      <w:r>
        <w:rPr>
          <w:rFonts w:hint="eastAsia"/>
          <w:sz w:val="24"/>
        </w:rPr>
        <w:t>收集后的废水</w:t>
      </w:r>
      <w:r w:rsidR="00BF73D6">
        <w:rPr>
          <w:rFonts w:hint="eastAsia"/>
          <w:sz w:val="24"/>
        </w:rPr>
        <w:t>在调节池混合后的氨氮值一般</w:t>
      </w:r>
      <w:r w:rsidR="00BF73D6">
        <w:rPr>
          <w:rFonts w:ascii="宋体" w:hAnsi="宋体" w:hint="eastAsia"/>
          <w:sz w:val="24"/>
        </w:rPr>
        <w:t>低于</w:t>
      </w:r>
      <w:r w:rsidR="00BF73D6">
        <w:rPr>
          <w:rFonts w:hint="eastAsia"/>
          <w:sz w:val="24"/>
        </w:rPr>
        <w:t>100mg/L</w:t>
      </w:r>
      <w:r w:rsidR="00BF73D6">
        <w:rPr>
          <w:rFonts w:hint="eastAsia"/>
          <w:sz w:val="24"/>
        </w:rPr>
        <w:t>，</w:t>
      </w:r>
      <w:r>
        <w:rPr>
          <w:rFonts w:hint="eastAsia"/>
          <w:sz w:val="24"/>
        </w:rPr>
        <w:t>污水</w:t>
      </w:r>
      <w:r w:rsidR="00BF73D6">
        <w:rPr>
          <w:rFonts w:hint="eastAsia"/>
          <w:sz w:val="24"/>
        </w:rPr>
        <w:t>经过处理后，氨氮</w:t>
      </w:r>
      <w:r>
        <w:rPr>
          <w:rFonts w:hint="eastAsia"/>
          <w:sz w:val="24"/>
        </w:rPr>
        <w:t>及总氮指标</w:t>
      </w:r>
      <w:r w:rsidR="00BF73D6">
        <w:rPr>
          <w:rFonts w:hint="eastAsia"/>
          <w:sz w:val="24"/>
        </w:rPr>
        <w:t>容易</w:t>
      </w:r>
      <w:r>
        <w:rPr>
          <w:rFonts w:hint="eastAsia"/>
          <w:sz w:val="24"/>
        </w:rPr>
        <w:t>满足排放标准</w:t>
      </w:r>
      <w:r w:rsidR="00BF73D6">
        <w:rPr>
          <w:rFonts w:hint="eastAsia"/>
          <w:sz w:val="24"/>
        </w:rPr>
        <w:t>。</w:t>
      </w:r>
    </w:p>
    <w:p w:rsidR="00EC0CCC" w:rsidRDefault="00BF73D6" w:rsidP="00FE6791">
      <w:pPr>
        <w:spacing w:line="360" w:lineRule="auto"/>
        <w:ind w:firstLineChars="200" w:firstLine="480"/>
        <w:rPr>
          <w:sz w:val="24"/>
        </w:rPr>
      </w:pPr>
      <w:r>
        <w:rPr>
          <w:rFonts w:hint="eastAsia"/>
          <w:sz w:val="24"/>
        </w:rPr>
        <w:t>当来水氨氮</w:t>
      </w:r>
      <w:r w:rsidR="00C155F2">
        <w:rPr>
          <w:rFonts w:hint="eastAsia"/>
          <w:sz w:val="24"/>
        </w:rPr>
        <w:t>及总氮指标</w:t>
      </w:r>
      <w:r>
        <w:rPr>
          <w:rFonts w:hint="eastAsia"/>
          <w:sz w:val="24"/>
        </w:rPr>
        <w:t>升高</w:t>
      </w:r>
      <w:r w:rsidR="00FE6791">
        <w:rPr>
          <w:rFonts w:hint="eastAsia"/>
          <w:sz w:val="24"/>
        </w:rPr>
        <w:t>，尤其是废酸车间排出的废酸冷凝液氨氮值升高后，现有的处理系统难以满足氨氮带来的冲击负荷，</w:t>
      </w:r>
      <w:r w:rsidR="00C155F2">
        <w:rPr>
          <w:rFonts w:hint="eastAsia"/>
          <w:sz w:val="24"/>
        </w:rPr>
        <w:t>容易</w:t>
      </w:r>
      <w:r w:rsidR="00FE6791">
        <w:rPr>
          <w:rFonts w:hint="eastAsia"/>
          <w:sz w:val="24"/>
        </w:rPr>
        <w:t>出现氨氮及总氮指标超标（</w:t>
      </w:r>
      <w:r w:rsidR="00FE6791">
        <w:rPr>
          <w:rFonts w:hint="eastAsia"/>
          <w:sz w:val="24"/>
        </w:rPr>
        <w:t>NH</w:t>
      </w:r>
      <w:r w:rsidR="00FE6791" w:rsidRPr="00C155F2">
        <w:rPr>
          <w:rFonts w:hint="eastAsia"/>
          <w:sz w:val="24"/>
          <w:vertAlign w:val="subscript"/>
        </w:rPr>
        <w:t>3</w:t>
      </w:r>
      <w:r w:rsidR="00FE6791">
        <w:rPr>
          <w:rFonts w:hint="eastAsia"/>
          <w:sz w:val="24"/>
        </w:rPr>
        <w:t>-N</w:t>
      </w:r>
      <w:r w:rsidR="00FE6791">
        <w:rPr>
          <w:rFonts w:hint="eastAsia"/>
          <w:sz w:val="24"/>
        </w:rPr>
        <w:t>：</w:t>
      </w:r>
      <w:r w:rsidR="00C155F2">
        <w:rPr>
          <w:rFonts w:ascii="宋体" w:hAnsi="宋体" w:hint="eastAsia"/>
          <w:sz w:val="24"/>
        </w:rPr>
        <w:t>&gt;</w:t>
      </w:r>
      <w:r w:rsidR="00FE6791">
        <w:rPr>
          <w:rFonts w:hint="eastAsia"/>
          <w:sz w:val="24"/>
        </w:rPr>
        <w:t>45mg/L</w:t>
      </w:r>
      <w:r w:rsidR="00FE6791">
        <w:rPr>
          <w:rFonts w:hint="eastAsia"/>
          <w:sz w:val="24"/>
        </w:rPr>
        <w:t>，</w:t>
      </w:r>
      <w:r w:rsidR="00FE6791">
        <w:rPr>
          <w:rFonts w:hint="eastAsia"/>
          <w:sz w:val="24"/>
        </w:rPr>
        <w:t>TN</w:t>
      </w:r>
      <w:r w:rsidR="00FE6791">
        <w:rPr>
          <w:rFonts w:hint="eastAsia"/>
          <w:sz w:val="24"/>
        </w:rPr>
        <w:t>：</w:t>
      </w:r>
      <w:r w:rsidR="00C155F2">
        <w:rPr>
          <w:rFonts w:ascii="宋体" w:hAnsi="宋体" w:hint="eastAsia"/>
          <w:sz w:val="24"/>
        </w:rPr>
        <w:t>&gt;</w:t>
      </w:r>
      <w:r w:rsidR="00FE6791">
        <w:rPr>
          <w:rFonts w:hint="eastAsia"/>
          <w:sz w:val="24"/>
        </w:rPr>
        <w:t>7</w:t>
      </w:r>
      <w:r w:rsidR="00C155F2">
        <w:rPr>
          <w:rFonts w:hint="eastAsia"/>
          <w:sz w:val="24"/>
        </w:rPr>
        <w:t>0</w:t>
      </w:r>
      <w:r w:rsidR="00FE6791">
        <w:rPr>
          <w:rFonts w:hint="eastAsia"/>
          <w:sz w:val="24"/>
        </w:rPr>
        <w:t>mg/L</w:t>
      </w:r>
      <w:r w:rsidR="00FE6791">
        <w:rPr>
          <w:rFonts w:hint="eastAsia"/>
          <w:sz w:val="24"/>
        </w:rPr>
        <w:t>）的问题</w:t>
      </w:r>
      <w:r w:rsidR="00C155F2">
        <w:rPr>
          <w:rFonts w:hint="eastAsia"/>
          <w:sz w:val="24"/>
        </w:rPr>
        <w:t>。</w:t>
      </w:r>
    </w:p>
    <w:p w:rsidR="004A36F1" w:rsidRDefault="004A36F1" w:rsidP="004A36F1">
      <w:pPr>
        <w:spacing w:line="360" w:lineRule="auto"/>
        <w:rPr>
          <w:b/>
          <w:sz w:val="24"/>
        </w:rPr>
      </w:pPr>
      <w:r>
        <w:rPr>
          <w:rFonts w:hint="eastAsia"/>
          <w:b/>
          <w:sz w:val="24"/>
        </w:rPr>
        <w:t>2</w:t>
      </w:r>
      <w:r>
        <w:rPr>
          <w:rFonts w:hint="eastAsia"/>
          <w:b/>
          <w:sz w:val="24"/>
        </w:rPr>
        <w:t>）二沉池</w:t>
      </w:r>
      <w:r w:rsidR="00EC0CCC">
        <w:rPr>
          <w:rFonts w:hint="eastAsia"/>
          <w:b/>
          <w:sz w:val="24"/>
        </w:rPr>
        <w:t>负荷过高</w:t>
      </w:r>
    </w:p>
    <w:p w:rsidR="00EC0CCC" w:rsidRDefault="00EC0CCC" w:rsidP="00EC0CCC">
      <w:pPr>
        <w:spacing w:line="360" w:lineRule="auto"/>
        <w:ind w:firstLine="480"/>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目前的处理能力为222m</w:t>
      </w:r>
      <w:r w:rsidRPr="00BE1813">
        <w:rPr>
          <w:rFonts w:asciiTheme="minorEastAsia" w:eastAsiaTheme="minorEastAsia" w:hAnsiTheme="minorEastAsia" w:cs="Arial" w:hint="eastAsia"/>
          <w:color w:val="111111"/>
          <w:sz w:val="24"/>
          <w:shd w:val="clear" w:color="auto" w:fill="FFFFFF"/>
          <w:vertAlign w:val="superscript"/>
        </w:rPr>
        <w:t>3</w:t>
      </w:r>
      <w:r>
        <w:rPr>
          <w:rFonts w:asciiTheme="minorEastAsia" w:eastAsiaTheme="minorEastAsia" w:hAnsiTheme="minorEastAsia" w:cs="Arial" w:hint="eastAsia"/>
          <w:color w:val="111111"/>
          <w:sz w:val="24"/>
          <w:shd w:val="clear" w:color="auto" w:fill="FFFFFF"/>
        </w:rPr>
        <w:t>/d（9.5m</w:t>
      </w:r>
      <w:r w:rsidRPr="00676DC2">
        <w:rPr>
          <w:rFonts w:asciiTheme="minorEastAsia" w:eastAsiaTheme="minorEastAsia" w:hAnsiTheme="minorEastAsia" w:cs="Arial" w:hint="eastAsia"/>
          <w:color w:val="111111"/>
          <w:sz w:val="24"/>
          <w:shd w:val="clear" w:color="auto" w:fill="FFFFFF"/>
          <w:vertAlign w:val="superscript"/>
        </w:rPr>
        <w:t>3</w:t>
      </w:r>
      <w:r>
        <w:rPr>
          <w:rFonts w:asciiTheme="minorEastAsia" w:eastAsiaTheme="minorEastAsia" w:hAnsiTheme="minorEastAsia" w:cs="Arial" w:hint="eastAsia"/>
          <w:color w:val="111111"/>
          <w:sz w:val="24"/>
          <w:shd w:val="clear" w:color="auto" w:fill="FFFFFF"/>
        </w:rPr>
        <w:t>/h），二沉池表面积为9m</w:t>
      </w:r>
      <w:r w:rsidRPr="00BE1813">
        <w:rPr>
          <w:rFonts w:asciiTheme="minorEastAsia" w:eastAsiaTheme="minorEastAsia" w:hAnsiTheme="minorEastAsia" w:cs="Arial" w:hint="eastAsia"/>
          <w:color w:val="111111"/>
          <w:sz w:val="24"/>
          <w:shd w:val="clear" w:color="auto" w:fill="FFFFFF"/>
          <w:vertAlign w:val="superscript"/>
        </w:rPr>
        <w:t>2</w:t>
      </w:r>
      <w:r>
        <w:rPr>
          <w:rFonts w:asciiTheme="minorEastAsia" w:eastAsiaTheme="minorEastAsia" w:hAnsiTheme="minorEastAsia" w:cs="Arial" w:hint="eastAsia"/>
          <w:color w:val="111111"/>
          <w:sz w:val="24"/>
          <w:shd w:val="clear" w:color="auto" w:fill="FFFFFF"/>
        </w:rPr>
        <w:t>，表面负荷高达1.03m</w:t>
      </w:r>
      <w:r w:rsidRPr="00BC3302">
        <w:rPr>
          <w:rFonts w:asciiTheme="minorEastAsia" w:eastAsiaTheme="minorEastAsia" w:hAnsiTheme="minorEastAsia" w:cs="Arial" w:hint="eastAsia"/>
          <w:color w:val="111111"/>
          <w:sz w:val="24"/>
          <w:shd w:val="clear" w:color="auto" w:fill="FFFFFF"/>
          <w:vertAlign w:val="superscript"/>
        </w:rPr>
        <w:t>3</w:t>
      </w:r>
      <w:r>
        <w:rPr>
          <w:rFonts w:asciiTheme="minorEastAsia" w:eastAsiaTheme="minorEastAsia" w:hAnsiTheme="minorEastAsia" w:cs="Arial" w:hint="eastAsia"/>
          <w:color w:val="111111"/>
          <w:sz w:val="24"/>
          <w:shd w:val="clear" w:color="auto" w:fill="FFFFFF"/>
        </w:rPr>
        <w:t>/m</w:t>
      </w:r>
      <w:r w:rsidRPr="00BC3302">
        <w:rPr>
          <w:rFonts w:asciiTheme="minorEastAsia" w:eastAsiaTheme="minorEastAsia" w:hAnsiTheme="minorEastAsia" w:cs="Arial" w:hint="eastAsia"/>
          <w:color w:val="111111"/>
          <w:sz w:val="24"/>
          <w:shd w:val="clear" w:color="auto" w:fill="FFFFFF"/>
          <w:vertAlign w:val="superscript"/>
        </w:rPr>
        <w:t>2</w:t>
      </w:r>
      <w:r>
        <w:rPr>
          <w:rFonts w:asciiTheme="minorEastAsia" w:eastAsiaTheme="minorEastAsia" w:hAnsiTheme="minorEastAsia" w:cs="Arial" w:hint="eastAsia"/>
          <w:color w:val="111111"/>
          <w:sz w:val="24"/>
          <w:shd w:val="clear" w:color="auto" w:fill="FFFFFF"/>
        </w:rPr>
        <w:t>•h，致使二沉池内的活性污泥来不及完全沉淀就被水流带出，造成二沉池“跑泥”，直接影响出水的COD值及SS指标。</w:t>
      </w:r>
    </w:p>
    <w:p w:rsidR="00EC0CCC" w:rsidRDefault="00EC0CCC" w:rsidP="00EC0CCC">
      <w:pPr>
        <w:spacing w:line="360" w:lineRule="auto"/>
        <w:ind w:firstLine="480"/>
        <w:jc w:val="center"/>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noProof/>
          <w:color w:val="111111"/>
          <w:sz w:val="24"/>
          <w:shd w:val="clear" w:color="auto" w:fill="FFFFFF"/>
        </w:rPr>
        <w:drawing>
          <wp:inline distT="0" distB="0" distL="0" distR="0">
            <wp:extent cx="2276475" cy="1707356"/>
            <wp:effectExtent l="0" t="0" r="0" b="7620"/>
            <wp:docPr id="6" name="图片 6" descr="C:\Users\ADMINI~1\AppData\Local\Temp\WeChat Files\451dcb514600dccb348f6fa42a882d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WeChat Files\451dcb514600dccb348f6fa42a882d9.jpg"/>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78906" cy="1709179"/>
                    </a:xfrm>
                    <a:prstGeom prst="rect">
                      <a:avLst/>
                    </a:prstGeom>
                    <a:noFill/>
                    <a:ln>
                      <a:noFill/>
                    </a:ln>
                  </pic:spPr>
                </pic:pic>
              </a:graphicData>
            </a:graphic>
          </wp:inline>
        </w:drawing>
      </w:r>
    </w:p>
    <w:p w:rsidR="00EC0CCC" w:rsidRDefault="00EC0CCC" w:rsidP="00EC0CCC">
      <w:pPr>
        <w:spacing w:line="360" w:lineRule="auto"/>
        <w:ind w:firstLine="480"/>
        <w:jc w:val="center"/>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二沉池水面漂泥</w:t>
      </w:r>
    </w:p>
    <w:p w:rsidR="00EC0CCC" w:rsidRDefault="00EC0CCC" w:rsidP="00EC0CCC">
      <w:pPr>
        <w:spacing w:line="360" w:lineRule="auto"/>
        <w:ind w:firstLine="480"/>
        <w:jc w:val="left"/>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在现场运行过程中也多次出现过二沉池“跑泥”导致污泥在计量槽积累的情况，由于活性污泥</w:t>
      </w:r>
      <w:r w:rsidR="00F33405">
        <w:rPr>
          <w:rFonts w:asciiTheme="minorEastAsia" w:eastAsiaTheme="minorEastAsia" w:hAnsiTheme="minorEastAsia" w:cs="Arial" w:hint="eastAsia"/>
          <w:color w:val="111111"/>
          <w:sz w:val="24"/>
          <w:shd w:val="clear" w:color="auto" w:fill="FFFFFF"/>
        </w:rPr>
        <w:t>是</w:t>
      </w:r>
      <w:r>
        <w:rPr>
          <w:rFonts w:asciiTheme="minorEastAsia" w:eastAsiaTheme="minorEastAsia" w:hAnsiTheme="minorEastAsia" w:cs="Arial" w:hint="eastAsia"/>
          <w:color w:val="111111"/>
          <w:sz w:val="24"/>
          <w:shd w:val="clear" w:color="auto" w:fill="FFFFFF"/>
        </w:rPr>
        <w:t>含有具有C、H、O分子组成的微生物，被计量槽监测水泵吸入后，在COD消解过程中由于消耗氧化剂过多直接误导COD指标过高，造成在线COD测定仪显示超标，因此需要经常清理在线计量槽。</w:t>
      </w:r>
    </w:p>
    <w:p w:rsidR="000568E9" w:rsidRPr="000568E9" w:rsidRDefault="00B26876" w:rsidP="000568E9">
      <w:pPr>
        <w:pStyle w:val="2"/>
        <w:numPr>
          <w:ilvl w:val="0"/>
          <w:numId w:val="5"/>
        </w:numPr>
        <w:spacing w:line="360" w:lineRule="auto"/>
        <w:rPr>
          <w:rFonts w:asciiTheme="minorEastAsia" w:eastAsiaTheme="minorEastAsia" w:hAnsiTheme="minorEastAsia"/>
          <w:sz w:val="24"/>
          <w:szCs w:val="24"/>
        </w:rPr>
      </w:pPr>
      <w:bookmarkStart w:id="27" w:name="_Toc45898772"/>
      <w:r>
        <w:rPr>
          <w:rFonts w:asciiTheme="minorEastAsia" w:eastAsiaTheme="minorEastAsia" w:hAnsiTheme="minorEastAsia" w:hint="eastAsia"/>
          <w:sz w:val="24"/>
          <w:szCs w:val="24"/>
        </w:rPr>
        <w:t>现场</w:t>
      </w:r>
      <w:r w:rsidR="000568E9" w:rsidRPr="000568E9">
        <w:rPr>
          <w:rFonts w:asciiTheme="minorEastAsia" w:eastAsiaTheme="minorEastAsia" w:hAnsiTheme="minorEastAsia" w:hint="eastAsia"/>
          <w:sz w:val="24"/>
          <w:szCs w:val="24"/>
        </w:rPr>
        <w:t>问题</w:t>
      </w:r>
      <w:bookmarkEnd w:id="27"/>
    </w:p>
    <w:p w:rsidR="00BC3302" w:rsidRDefault="00676DC2" w:rsidP="00676DC2">
      <w:pPr>
        <w:spacing w:line="360" w:lineRule="auto"/>
        <w:ind w:firstLineChars="200" w:firstLine="480"/>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由于污水站运行时间较久，</w:t>
      </w:r>
      <w:r w:rsidR="007D4BB7">
        <w:rPr>
          <w:rFonts w:asciiTheme="minorEastAsia" w:eastAsiaTheme="minorEastAsia" w:hAnsiTheme="minorEastAsia" w:cs="Arial" w:hint="eastAsia"/>
          <w:color w:val="111111"/>
          <w:sz w:val="24"/>
          <w:shd w:val="clear" w:color="auto" w:fill="FFFFFF"/>
        </w:rPr>
        <w:t>现场存在着</w:t>
      </w:r>
      <w:r>
        <w:rPr>
          <w:rFonts w:asciiTheme="minorEastAsia" w:eastAsiaTheme="minorEastAsia" w:hAnsiTheme="minorEastAsia" w:cs="Arial" w:hint="eastAsia"/>
          <w:color w:val="111111"/>
          <w:sz w:val="24"/>
          <w:shd w:val="clear" w:color="auto" w:fill="FFFFFF"/>
        </w:rPr>
        <w:t>许多设备</w:t>
      </w:r>
      <w:r w:rsidR="00643A45">
        <w:rPr>
          <w:rFonts w:asciiTheme="minorEastAsia" w:eastAsiaTheme="minorEastAsia" w:hAnsiTheme="minorEastAsia" w:cs="Arial" w:hint="eastAsia"/>
          <w:color w:val="111111"/>
          <w:sz w:val="24"/>
          <w:shd w:val="clear" w:color="auto" w:fill="FFFFFF"/>
        </w:rPr>
        <w:t>破</w:t>
      </w:r>
      <w:r w:rsidR="005E263E">
        <w:rPr>
          <w:rFonts w:asciiTheme="minorEastAsia" w:eastAsiaTheme="minorEastAsia" w:hAnsiTheme="minorEastAsia" w:cs="Arial" w:hint="eastAsia"/>
          <w:color w:val="111111"/>
          <w:sz w:val="24"/>
          <w:shd w:val="clear" w:color="auto" w:fill="FFFFFF"/>
        </w:rPr>
        <w:t>损、</w:t>
      </w:r>
      <w:r w:rsidR="00CE3B64">
        <w:rPr>
          <w:rFonts w:asciiTheme="minorEastAsia" w:eastAsiaTheme="minorEastAsia" w:hAnsiTheme="minorEastAsia" w:cs="Arial" w:hint="eastAsia"/>
          <w:color w:val="111111"/>
          <w:sz w:val="24"/>
          <w:shd w:val="clear" w:color="auto" w:fill="FFFFFF"/>
        </w:rPr>
        <w:t>报废、废弃，</w:t>
      </w:r>
      <w:r>
        <w:rPr>
          <w:rFonts w:asciiTheme="minorEastAsia" w:eastAsiaTheme="minorEastAsia" w:hAnsiTheme="minorEastAsia" w:cs="Arial" w:hint="eastAsia"/>
          <w:color w:val="111111"/>
          <w:sz w:val="24"/>
          <w:shd w:val="clear" w:color="auto" w:fill="FFFFFF"/>
        </w:rPr>
        <w:t>电器元件</w:t>
      </w:r>
      <w:r w:rsidR="00CE3B64">
        <w:rPr>
          <w:rFonts w:asciiTheme="minorEastAsia" w:eastAsiaTheme="minorEastAsia" w:hAnsiTheme="minorEastAsia" w:cs="Arial" w:hint="eastAsia"/>
          <w:color w:val="111111"/>
          <w:sz w:val="24"/>
          <w:shd w:val="clear" w:color="auto" w:fill="FFFFFF"/>
        </w:rPr>
        <w:t>老化、管线比较凌乱</w:t>
      </w:r>
      <w:r w:rsidR="007D4BB7">
        <w:rPr>
          <w:rFonts w:asciiTheme="minorEastAsia" w:eastAsiaTheme="minorEastAsia" w:hAnsiTheme="minorEastAsia" w:cs="Arial" w:hint="eastAsia"/>
          <w:color w:val="111111"/>
          <w:sz w:val="24"/>
          <w:shd w:val="clear" w:color="auto" w:fill="FFFFFF"/>
        </w:rPr>
        <w:t>等问题，导致检修、操作空间狭窄，存有</w:t>
      </w:r>
      <w:r>
        <w:rPr>
          <w:rFonts w:asciiTheme="minorEastAsia" w:eastAsiaTheme="minorEastAsia" w:hAnsiTheme="minorEastAsia" w:cs="Arial" w:hint="eastAsia"/>
          <w:color w:val="111111"/>
          <w:sz w:val="24"/>
          <w:shd w:val="clear" w:color="auto" w:fill="FFFFFF"/>
        </w:rPr>
        <w:t>安全隐患，</w:t>
      </w:r>
      <w:r w:rsidR="00CE3B64">
        <w:rPr>
          <w:rFonts w:asciiTheme="minorEastAsia" w:eastAsiaTheme="minorEastAsia" w:hAnsiTheme="minorEastAsia" w:cs="Arial" w:hint="eastAsia"/>
          <w:color w:val="111111"/>
          <w:sz w:val="24"/>
          <w:shd w:val="clear" w:color="auto" w:fill="FFFFFF"/>
        </w:rPr>
        <w:t>容易</w:t>
      </w:r>
      <w:r w:rsidR="00CE3B64">
        <w:rPr>
          <w:rFonts w:asciiTheme="minorEastAsia" w:eastAsiaTheme="minorEastAsia" w:hAnsiTheme="minorEastAsia" w:cs="Arial" w:hint="eastAsia"/>
          <w:color w:val="111111"/>
          <w:sz w:val="24"/>
          <w:shd w:val="clear" w:color="auto" w:fill="FFFFFF"/>
        </w:rPr>
        <w:lastRenderedPageBreak/>
        <w:t>产生安全事故，</w:t>
      </w:r>
      <w:r>
        <w:rPr>
          <w:rFonts w:asciiTheme="minorEastAsia" w:eastAsiaTheme="minorEastAsia" w:hAnsiTheme="minorEastAsia" w:cs="Arial" w:hint="eastAsia"/>
          <w:color w:val="111111"/>
          <w:sz w:val="24"/>
          <w:shd w:val="clear" w:color="auto" w:fill="FFFFFF"/>
        </w:rPr>
        <w:t>需要进行</w:t>
      </w:r>
      <w:r w:rsidR="005E263E">
        <w:rPr>
          <w:rFonts w:asciiTheme="minorEastAsia" w:eastAsiaTheme="minorEastAsia" w:hAnsiTheme="minorEastAsia" w:cs="Arial" w:hint="eastAsia"/>
          <w:color w:val="111111"/>
          <w:sz w:val="24"/>
          <w:shd w:val="clear" w:color="auto" w:fill="FFFFFF"/>
        </w:rPr>
        <w:t>规范整治</w:t>
      </w:r>
      <w:r>
        <w:rPr>
          <w:rFonts w:asciiTheme="minorEastAsia" w:eastAsiaTheme="minorEastAsia" w:hAnsiTheme="minorEastAsia" w:cs="Arial" w:hint="eastAsia"/>
          <w:color w:val="111111"/>
          <w:sz w:val="24"/>
          <w:shd w:val="clear" w:color="auto" w:fill="FFFFFF"/>
        </w:rPr>
        <w:t>。</w:t>
      </w:r>
    </w:p>
    <w:p w:rsidR="005E263E" w:rsidRDefault="005E263E" w:rsidP="00676DC2">
      <w:pPr>
        <w:spacing w:line="360" w:lineRule="auto"/>
        <w:ind w:firstLineChars="200" w:firstLine="480"/>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现场图片如下：</w:t>
      </w:r>
    </w:p>
    <w:p w:rsidR="00C155F2" w:rsidRDefault="00C155F2" w:rsidP="00C155F2">
      <w:pPr>
        <w:spacing w:line="360" w:lineRule="auto"/>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4.1报废的设备</w:t>
      </w:r>
    </w:p>
    <w:p w:rsidR="00676DC2" w:rsidRDefault="00676DC2" w:rsidP="00676DC2">
      <w:pPr>
        <w:spacing w:line="360" w:lineRule="auto"/>
        <w:ind w:firstLineChars="200" w:firstLine="480"/>
        <w:jc w:val="center"/>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noProof/>
          <w:color w:val="111111"/>
          <w:sz w:val="24"/>
          <w:shd w:val="clear" w:color="auto" w:fill="FFFFFF"/>
        </w:rPr>
        <w:drawing>
          <wp:inline distT="0" distB="0" distL="0" distR="0">
            <wp:extent cx="2305048" cy="1990725"/>
            <wp:effectExtent l="0" t="0" r="635" b="0"/>
            <wp:docPr id="7199" name="图片 7199" descr="E:\工程\山东省内\烟台市\开发区\A-绿环\固废填埋中心\现场图片（2020.03）\79dff4fa985d0213193214c7da1392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工程\山东省内\烟台市\开发区\A-绿环\固废填埋中心\现场图片（2020.03）\79dff4fa985d0213193214c7da1392f.jpg"/>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04880" cy="1990580"/>
                    </a:xfrm>
                    <a:prstGeom prst="rect">
                      <a:avLst/>
                    </a:prstGeom>
                    <a:noFill/>
                    <a:ln>
                      <a:noFill/>
                    </a:ln>
                  </pic:spPr>
                </pic:pic>
              </a:graphicData>
            </a:graphic>
          </wp:inline>
        </w:drawing>
      </w:r>
      <w:r>
        <w:rPr>
          <w:rFonts w:asciiTheme="minorEastAsia" w:eastAsiaTheme="minorEastAsia" w:hAnsiTheme="minorEastAsia" w:cs="Arial"/>
          <w:noProof/>
          <w:color w:val="111111"/>
          <w:sz w:val="24"/>
          <w:shd w:val="clear" w:color="auto" w:fill="FFFFFF"/>
        </w:rPr>
        <w:drawing>
          <wp:inline distT="0" distB="0" distL="0" distR="0">
            <wp:extent cx="2114550" cy="1981200"/>
            <wp:effectExtent l="0" t="0" r="0" b="0"/>
            <wp:docPr id="37" name="图片 37" descr="E:\工程\山东省内\烟台市\开发区\A-绿环\固废填埋中心\现场图片（2020.03）\af4fc16d822ec3d7a299c91b69ca7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工程\山东省内\烟台市\开发区\A-绿环\固废填埋中心\现场图片（2020.03）\af4fc16d822ec3d7a299c91b69ca775.jpg"/>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20732" cy="1986993"/>
                    </a:xfrm>
                    <a:prstGeom prst="rect">
                      <a:avLst/>
                    </a:prstGeom>
                    <a:noFill/>
                    <a:ln>
                      <a:noFill/>
                    </a:ln>
                  </pic:spPr>
                </pic:pic>
              </a:graphicData>
            </a:graphic>
          </wp:inline>
        </w:drawing>
      </w:r>
    </w:p>
    <w:p w:rsidR="00C155F2" w:rsidRDefault="00C155F2" w:rsidP="005E263E">
      <w:pPr>
        <w:spacing w:line="360" w:lineRule="auto"/>
        <w:jc w:val="left"/>
        <w:rPr>
          <w:rFonts w:asciiTheme="minorEastAsia" w:eastAsiaTheme="minorEastAsia" w:hAnsiTheme="minorEastAsia" w:cs="Arial"/>
          <w:color w:val="111111"/>
          <w:sz w:val="24"/>
          <w:shd w:val="clear" w:color="auto" w:fill="FFFFFF"/>
        </w:rPr>
      </w:pPr>
      <w:r>
        <w:rPr>
          <w:rFonts w:asciiTheme="minorEastAsia" w:eastAsiaTheme="minorEastAsia" w:hAnsiTheme="minorEastAsia" w:cs="Arial" w:hint="eastAsia"/>
          <w:color w:val="111111"/>
          <w:sz w:val="24"/>
          <w:shd w:val="clear" w:color="auto" w:fill="FFFFFF"/>
        </w:rPr>
        <w:t>4.2</w:t>
      </w:r>
      <w:r>
        <w:rPr>
          <w:rFonts w:ascii="宋体" w:hAnsi="宋体" w:cs="宋体" w:hint="eastAsia"/>
          <w:noProof/>
          <w:sz w:val="24"/>
        </w:rPr>
        <w:t>电缆</w:t>
      </w:r>
      <w:r w:rsidR="005E263E">
        <w:rPr>
          <w:rFonts w:ascii="宋体" w:hAnsi="宋体" w:cs="宋体" w:hint="eastAsia"/>
          <w:noProof/>
          <w:sz w:val="24"/>
        </w:rPr>
        <w:t>凌乱、</w:t>
      </w:r>
      <w:r>
        <w:rPr>
          <w:rFonts w:ascii="宋体" w:hAnsi="宋体" w:cs="宋体" w:hint="eastAsia"/>
          <w:noProof/>
          <w:sz w:val="24"/>
        </w:rPr>
        <w:t>电器元件</w:t>
      </w:r>
      <w:r w:rsidR="005E263E">
        <w:rPr>
          <w:rFonts w:ascii="宋体" w:hAnsi="宋体" w:cs="宋体" w:hint="eastAsia"/>
          <w:noProof/>
          <w:sz w:val="24"/>
        </w:rPr>
        <w:t>老化</w:t>
      </w:r>
    </w:p>
    <w:p w:rsidR="00A7136F" w:rsidRDefault="00A7136F" w:rsidP="00676DC2">
      <w:pPr>
        <w:spacing w:line="360" w:lineRule="auto"/>
        <w:ind w:firstLineChars="200" w:firstLine="480"/>
        <w:jc w:val="center"/>
        <w:rPr>
          <w:rFonts w:ascii="宋体" w:hAnsi="宋体" w:cs="宋体"/>
          <w:noProof/>
          <w:sz w:val="24"/>
        </w:rPr>
      </w:pPr>
      <w:r w:rsidRPr="00F3006A">
        <w:rPr>
          <w:rFonts w:asciiTheme="minorEastAsia" w:eastAsiaTheme="minorEastAsia" w:hAnsiTheme="minorEastAsia"/>
          <w:noProof/>
          <w:sz w:val="24"/>
        </w:rPr>
        <w:drawing>
          <wp:inline distT="0" distB="0" distL="0" distR="0">
            <wp:extent cx="2100622" cy="2410443"/>
            <wp:effectExtent l="0" t="0" r="0" b="9525"/>
            <wp:docPr id="39" name="图片 39" descr="C:\Users\ADMINI~1\AppData\Local\Temp\WeChat Files\8113cfc17807f923be097ba0711ac6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8113cfc17807f923be097ba0711ac6f.jpg"/>
                    <pic:cNvPicPr>
                      <a:picLocks noChangeAspect="1" noChangeArrowheads="1"/>
                    </pic:cNvPicPr>
                  </pic:nvPicPr>
                  <pic:blipFill>
                    <a:blip r:embed="rId21" cstate="print"/>
                    <a:srcRect/>
                    <a:stretch>
                      <a:fillRect/>
                    </a:stretch>
                  </pic:blipFill>
                  <pic:spPr bwMode="auto">
                    <a:xfrm>
                      <a:off x="0" y="0"/>
                      <a:ext cx="2103340" cy="2413562"/>
                    </a:xfrm>
                    <a:prstGeom prst="rect">
                      <a:avLst/>
                    </a:prstGeom>
                    <a:noFill/>
                    <a:ln w="9525">
                      <a:noFill/>
                      <a:miter lim="800000"/>
                      <a:headEnd/>
                      <a:tailEnd/>
                    </a:ln>
                  </pic:spPr>
                </pic:pic>
              </a:graphicData>
            </a:graphic>
          </wp:inline>
        </w:drawing>
      </w:r>
      <w:r w:rsidRPr="00F3006A">
        <w:rPr>
          <w:rFonts w:asciiTheme="minorEastAsia" w:eastAsiaTheme="minorEastAsia" w:hAnsiTheme="minorEastAsia"/>
          <w:noProof/>
          <w:sz w:val="24"/>
        </w:rPr>
        <w:drawing>
          <wp:inline distT="0" distB="0" distL="0" distR="0">
            <wp:extent cx="2073935" cy="2415779"/>
            <wp:effectExtent l="0" t="0" r="2540" b="3810"/>
            <wp:docPr id="40" name="图片 40" descr="C:\Users\ADMINI~1\AppData\Local\Temp\WeChat Files\6003ce89a005396bc15438c5d8c382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WeChat Files\6003ce89a005396bc15438c5d8c382d.jpg"/>
                    <pic:cNvPicPr>
                      <a:picLocks noChangeAspect="1" noChangeArrowheads="1"/>
                    </pic:cNvPicPr>
                  </pic:nvPicPr>
                  <pic:blipFill>
                    <a:blip r:embed="rId22" cstate="print"/>
                    <a:srcRect/>
                    <a:stretch>
                      <a:fillRect/>
                    </a:stretch>
                  </pic:blipFill>
                  <pic:spPr bwMode="auto">
                    <a:xfrm>
                      <a:off x="0" y="0"/>
                      <a:ext cx="2089087" cy="2433428"/>
                    </a:xfrm>
                    <a:prstGeom prst="rect">
                      <a:avLst/>
                    </a:prstGeom>
                    <a:noFill/>
                    <a:ln w="9525">
                      <a:noFill/>
                      <a:miter lim="800000"/>
                      <a:headEnd/>
                      <a:tailEnd/>
                    </a:ln>
                  </pic:spPr>
                </pic:pic>
              </a:graphicData>
            </a:graphic>
          </wp:inline>
        </w:drawing>
      </w:r>
    </w:p>
    <w:p w:rsidR="00C155F2" w:rsidRDefault="00C155F2" w:rsidP="005E263E">
      <w:pPr>
        <w:spacing w:line="360" w:lineRule="auto"/>
        <w:jc w:val="left"/>
        <w:rPr>
          <w:rFonts w:ascii="宋体" w:hAnsi="宋体" w:cs="宋体"/>
          <w:noProof/>
          <w:sz w:val="24"/>
        </w:rPr>
      </w:pPr>
      <w:r>
        <w:rPr>
          <w:rFonts w:ascii="宋体" w:hAnsi="宋体" w:cs="宋体" w:hint="eastAsia"/>
          <w:noProof/>
          <w:sz w:val="24"/>
        </w:rPr>
        <w:t>4.3管线混乱</w:t>
      </w:r>
    </w:p>
    <w:p w:rsidR="00676DC2" w:rsidRDefault="00A7136F" w:rsidP="00676DC2">
      <w:pPr>
        <w:spacing w:line="360" w:lineRule="auto"/>
        <w:ind w:firstLineChars="200" w:firstLine="480"/>
        <w:jc w:val="center"/>
        <w:rPr>
          <w:rFonts w:asciiTheme="minorEastAsia" w:eastAsiaTheme="minorEastAsia" w:hAnsiTheme="minorEastAsia" w:cs="Arial"/>
          <w:color w:val="111111"/>
          <w:sz w:val="24"/>
          <w:shd w:val="clear" w:color="auto" w:fill="FFFFFF"/>
        </w:rPr>
      </w:pPr>
      <w:r w:rsidRPr="00F3006A">
        <w:rPr>
          <w:rFonts w:asciiTheme="minorEastAsia" w:eastAsiaTheme="minorEastAsia" w:hAnsiTheme="minorEastAsia"/>
          <w:noProof/>
          <w:sz w:val="24"/>
        </w:rPr>
        <w:drawing>
          <wp:inline distT="0" distB="0" distL="0" distR="0">
            <wp:extent cx="2207361" cy="2438400"/>
            <wp:effectExtent l="0" t="0" r="2540" b="0"/>
            <wp:docPr id="38" name="图片 38" descr="C:\Users\ADMINI~1\AppData\Local\Temp\WeChat Files\f05e54e9bb032b7b7b334ee64e8c3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1\AppData\Local\Temp\WeChat Files\f05e54e9bb032b7b7b334ee64e8c336.jpg"/>
                    <pic:cNvPicPr>
                      <a:picLocks noChangeAspect="1" noChangeArrowheads="1"/>
                    </pic:cNvPicPr>
                  </pic:nvPicPr>
                  <pic:blipFill>
                    <a:blip r:embed="rId23" cstate="print"/>
                    <a:srcRect/>
                    <a:stretch>
                      <a:fillRect/>
                    </a:stretch>
                  </pic:blipFill>
                  <pic:spPr bwMode="auto">
                    <a:xfrm>
                      <a:off x="0" y="0"/>
                      <a:ext cx="2212326" cy="2443885"/>
                    </a:xfrm>
                    <a:prstGeom prst="rect">
                      <a:avLst/>
                    </a:prstGeom>
                    <a:noFill/>
                    <a:ln w="9525">
                      <a:noFill/>
                      <a:miter lim="800000"/>
                      <a:headEnd/>
                      <a:tailEnd/>
                    </a:ln>
                  </pic:spPr>
                </pic:pic>
              </a:graphicData>
            </a:graphic>
          </wp:inline>
        </w:drawing>
      </w:r>
      <w:r w:rsidR="005E263E">
        <w:rPr>
          <w:rFonts w:ascii="宋体" w:hAnsi="宋体"/>
          <w:noProof/>
          <w:sz w:val="24"/>
        </w:rPr>
        <w:drawing>
          <wp:inline distT="0" distB="0" distL="0" distR="0">
            <wp:extent cx="2181225" cy="2428875"/>
            <wp:effectExtent l="0" t="0" r="9525" b="9525"/>
            <wp:docPr id="7" name="图片 7" descr="IMG_20200414_114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_20200414_114249"/>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81225" cy="2428875"/>
                    </a:xfrm>
                    <a:prstGeom prst="rect">
                      <a:avLst/>
                    </a:prstGeom>
                    <a:noFill/>
                    <a:ln>
                      <a:noFill/>
                    </a:ln>
                  </pic:spPr>
                </pic:pic>
              </a:graphicData>
            </a:graphic>
          </wp:inline>
        </w:drawing>
      </w:r>
    </w:p>
    <w:p w:rsidR="005E263E" w:rsidRDefault="005E263E" w:rsidP="005E263E">
      <w:pPr>
        <w:spacing w:line="360" w:lineRule="auto"/>
        <w:rPr>
          <w:rFonts w:asciiTheme="minorEastAsia" w:eastAsiaTheme="minorEastAsia" w:hAnsiTheme="minorEastAsia"/>
          <w:bCs/>
          <w:sz w:val="24"/>
        </w:rPr>
      </w:pPr>
      <w:r w:rsidRPr="005E263E">
        <w:rPr>
          <w:rFonts w:asciiTheme="minorEastAsia" w:eastAsiaTheme="minorEastAsia" w:hAnsiTheme="minorEastAsia" w:hint="eastAsia"/>
          <w:bCs/>
          <w:sz w:val="24"/>
        </w:rPr>
        <w:lastRenderedPageBreak/>
        <w:t>4.4</w:t>
      </w:r>
      <w:r>
        <w:rPr>
          <w:rFonts w:asciiTheme="minorEastAsia" w:eastAsiaTheme="minorEastAsia" w:hAnsiTheme="minorEastAsia" w:hint="eastAsia"/>
          <w:bCs/>
          <w:sz w:val="24"/>
        </w:rPr>
        <w:t>池内淤泥及水池盖板</w:t>
      </w:r>
    </w:p>
    <w:p w:rsidR="005E263E" w:rsidRDefault="005E263E" w:rsidP="005E263E">
      <w:pPr>
        <w:spacing w:line="360" w:lineRule="auto"/>
        <w:jc w:val="center"/>
        <w:rPr>
          <w:rFonts w:ascii="宋体" w:hAnsi="宋体" w:cs="宋体"/>
          <w:kern w:val="0"/>
          <w:sz w:val="24"/>
        </w:rPr>
      </w:pPr>
      <w:r>
        <w:rPr>
          <w:noProof/>
          <w:sz w:val="24"/>
        </w:rPr>
        <w:drawing>
          <wp:inline distT="0" distB="0" distL="0" distR="0">
            <wp:extent cx="2162175" cy="2752725"/>
            <wp:effectExtent l="0" t="0" r="9525" b="9525"/>
            <wp:docPr id="8" name="图片 8" descr="1c99fbc014fe9db5790c393e5bf3e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c99fbc014fe9db5790c393e5bf3e67"/>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62175" cy="2752725"/>
                    </a:xfrm>
                    <a:prstGeom prst="rect">
                      <a:avLst/>
                    </a:prstGeom>
                    <a:noFill/>
                    <a:ln>
                      <a:noFill/>
                    </a:ln>
                  </pic:spPr>
                </pic:pic>
              </a:graphicData>
            </a:graphic>
          </wp:inline>
        </w:drawing>
      </w:r>
      <w:r w:rsidRPr="005E263E">
        <w:rPr>
          <w:rFonts w:ascii="宋体" w:hAnsi="宋体" w:cs="宋体"/>
          <w:noProof/>
          <w:kern w:val="0"/>
          <w:sz w:val="24"/>
        </w:rPr>
        <w:drawing>
          <wp:inline distT="0" distB="0" distL="0" distR="0">
            <wp:extent cx="2238375" cy="2752725"/>
            <wp:effectExtent l="0" t="0" r="9525" b="9525"/>
            <wp:docPr id="9" name="图片 9" descr="C:\Users\Administrator\AppData\Roaming\Tencent\Users\736670203\QQ\WinTemp\RichOle\RMB~M]RC{_58%_)JAV7PI8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736670203\QQ\WinTemp\RichOle\RMB~M]RC{_58%_)JAV7PI8L.png"/>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38375" cy="2752725"/>
                    </a:xfrm>
                    <a:prstGeom prst="rect">
                      <a:avLst/>
                    </a:prstGeom>
                    <a:noFill/>
                    <a:ln>
                      <a:noFill/>
                    </a:ln>
                  </pic:spPr>
                </pic:pic>
              </a:graphicData>
            </a:graphic>
          </wp:inline>
        </w:drawing>
      </w:r>
    </w:p>
    <w:p w:rsidR="00643A45" w:rsidRPr="0071193F" w:rsidRDefault="00CE3B64" w:rsidP="00643A45">
      <w:pPr>
        <w:spacing w:line="360" w:lineRule="auto"/>
        <w:rPr>
          <w:sz w:val="24"/>
        </w:rPr>
      </w:pPr>
      <w:r>
        <w:rPr>
          <w:rFonts w:hint="eastAsia"/>
          <w:sz w:val="24"/>
        </w:rPr>
        <w:t xml:space="preserve">   </w:t>
      </w:r>
    </w:p>
    <w:p w:rsidR="00643A45" w:rsidRDefault="00643A45" w:rsidP="00643A45">
      <w:pPr>
        <w:pStyle w:val="1"/>
        <w:spacing w:line="360" w:lineRule="auto"/>
        <w:rPr>
          <w:rFonts w:asciiTheme="minorEastAsia" w:eastAsiaTheme="minorEastAsia" w:hAnsiTheme="minorEastAsia"/>
          <w:sz w:val="28"/>
          <w:szCs w:val="28"/>
        </w:rPr>
        <w:sectPr w:rsidR="00643A45">
          <w:pgSz w:w="11906" w:h="16838"/>
          <w:pgMar w:top="1440" w:right="1800" w:bottom="1440" w:left="1800" w:header="851" w:footer="992" w:gutter="0"/>
          <w:cols w:space="720"/>
          <w:docGrid w:type="lines" w:linePitch="312"/>
        </w:sectPr>
      </w:pPr>
    </w:p>
    <w:p w:rsidR="00643A45" w:rsidRDefault="00643A45" w:rsidP="00643A45">
      <w:pPr>
        <w:pStyle w:val="1"/>
        <w:spacing w:line="360" w:lineRule="auto"/>
        <w:rPr>
          <w:rFonts w:asciiTheme="minorEastAsia" w:eastAsiaTheme="minorEastAsia" w:hAnsiTheme="minorEastAsia"/>
          <w:sz w:val="28"/>
          <w:szCs w:val="28"/>
        </w:rPr>
      </w:pPr>
      <w:bookmarkStart w:id="28" w:name="_Toc45898773"/>
      <w:r>
        <w:rPr>
          <w:rFonts w:asciiTheme="minorEastAsia" w:eastAsiaTheme="minorEastAsia" w:hAnsiTheme="minorEastAsia" w:hint="eastAsia"/>
          <w:sz w:val="28"/>
          <w:szCs w:val="28"/>
        </w:rPr>
        <w:lastRenderedPageBreak/>
        <w:t>第5章</w:t>
      </w:r>
      <w:r w:rsidR="00F33405">
        <w:rPr>
          <w:rFonts w:asciiTheme="minorEastAsia" w:eastAsiaTheme="minorEastAsia" w:hAnsiTheme="minorEastAsia" w:hint="eastAsia"/>
          <w:sz w:val="28"/>
          <w:szCs w:val="28"/>
        </w:rPr>
        <w:t xml:space="preserve"> 升级</w:t>
      </w:r>
      <w:r>
        <w:rPr>
          <w:rFonts w:asciiTheme="minorEastAsia" w:eastAsiaTheme="minorEastAsia" w:hAnsiTheme="minorEastAsia" w:hint="eastAsia"/>
          <w:sz w:val="28"/>
          <w:szCs w:val="28"/>
        </w:rPr>
        <w:t>改造</w:t>
      </w:r>
      <w:r w:rsidR="00F33405">
        <w:rPr>
          <w:rFonts w:asciiTheme="minorEastAsia" w:eastAsiaTheme="minorEastAsia" w:hAnsiTheme="minorEastAsia" w:hint="eastAsia"/>
          <w:sz w:val="28"/>
          <w:szCs w:val="28"/>
        </w:rPr>
        <w:t>建议</w:t>
      </w:r>
      <w:bookmarkEnd w:id="28"/>
    </w:p>
    <w:p w:rsidR="00643A45" w:rsidRPr="00FA3E53" w:rsidRDefault="00643A45" w:rsidP="00FA3E53">
      <w:pPr>
        <w:pStyle w:val="2"/>
        <w:spacing w:line="360" w:lineRule="auto"/>
        <w:rPr>
          <w:rFonts w:asciiTheme="minorEastAsia" w:eastAsiaTheme="minorEastAsia" w:hAnsiTheme="minorEastAsia"/>
          <w:sz w:val="24"/>
          <w:szCs w:val="24"/>
        </w:rPr>
      </w:pPr>
      <w:bookmarkStart w:id="29" w:name="_Toc45898774"/>
      <w:r w:rsidRPr="00FA3E53">
        <w:rPr>
          <w:rFonts w:asciiTheme="minorEastAsia" w:eastAsiaTheme="minorEastAsia" w:hAnsiTheme="minorEastAsia" w:hint="eastAsia"/>
          <w:sz w:val="24"/>
          <w:szCs w:val="24"/>
        </w:rPr>
        <w:t>1、工艺调整</w:t>
      </w:r>
      <w:bookmarkEnd w:id="29"/>
    </w:p>
    <w:p w:rsidR="00643A45" w:rsidRDefault="00643A45" w:rsidP="00643A45">
      <w:pPr>
        <w:spacing w:line="360" w:lineRule="auto"/>
        <w:rPr>
          <w:sz w:val="24"/>
        </w:rPr>
      </w:pPr>
      <w:r w:rsidRPr="00EA28CA">
        <w:rPr>
          <w:rFonts w:hint="eastAsia"/>
          <w:sz w:val="24"/>
        </w:rPr>
        <w:t>1</w:t>
      </w:r>
      <w:r w:rsidRPr="00EA28CA">
        <w:rPr>
          <w:rFonts w:hint="eastAsia"/>
          <w:sz w:val="24"/>
        </w:rPr>
        <w:t>）</w:t>
      </w:r>
      <w:r>
        <w:rPr>
          <w:rFonts w:hint="eastAsia"/>
          <w:sz w:val="24"/>
        </w:rPr>
        <w:t>充分利用现有构筑物，通过增加</w:t>
      </w:r>
      <w:r w:rsidR="00E422F7">
        <w:rPr>
          <w:rFonts w:hint="eastAsia"/>
          <w:sz w:val="24"/>
        </w:rPr>
        <w:t>或更换</w:t>
      </w:r>
      <w:r>
        <w:rPr>
          <w:rFonts w:hint="eastAsia"/>
          <w:sz w:val="24"/>
        </w:rPr>
        <w:t>部分设备来完善处理工艺</w:t>
      </w:r>
    </w:p>
    <w:p w:rsidR="00643A45" w:rsidRDefault="00643A45" w:rsidP="00643A45">
      <w:pPr>
        <w:spacing w:line="360" w:lineRule="auto"/>
        <w:rPr>
          <w:sz w:val="24"/>
        </w:rPr>
      </w:pPr>
      <w:r>
        <w:rPr>
          <w:rFonts w:hint="eastAsia"/>
          <w:sz w:val="24"/>
        </w:rPr>
        <w:t xml:space="preserve">    </w:t>
      </w:r>
      <w:r>
        <w:rPr>
          <w:rFonts w:hint="eastAsia"/>
          <w:sz w:val="24"/>
        </w:rPr>
        <w:t>首先，将现有</w:t>
      </w:r>
      <w:r>
        <w:rPr>
          <w:rFonts w:hint="eastAsia"/>
          <w:sz w:val="24"/>
        </w:rPr>
        <w:t>UASB</w:t>
      </w:r>
      <w:r>
        <w:rPr>
          <w:rFonts w:hint="eastAsia"/>
          <w:sz w:val="24"/>
        </w:rPr>
        <w:t>池改造为水解池，在更为宽松的进水条件下，满足处理要求，即利用现有</w:t>
      </w:r>
      <w:r>
        <w:rPr>
          <w:rFonts w:hint="eastAsia"/>
          <w:sz w:val="24"/>
        </w:rPr>
        <w:t>UASB</w:t>
      </w:r>
      <w:r>
        <w:rPr>
          <w:rFonts w:hint="eastAsia"/>
          <w:sz w:val="24"/>
        </w:rPr>
        <w:t>池，</w:t>
      </w:r>
      <w:r w:rsidR="00E422F7">
        <w:rPr>
          <w:rFonts w:hint="eastAsia"/>
          <w:sz w:val="24"/>
        </w:rPr>
        <w:t>增加</w:t>
      </w:r>
      <w:r>
        <w:rPr>
          <w:rFonts w:hint="eastAsia"/>
          <w:sz w:val="24"/>
        </w:rPr>
        <w:t>潜水搅拌机对</w:t>
      </w:r>
      <w:r w:rsidR="00E422F7">
        <w:rPr>
          <w:rFonts w:hint="eastAsia"/>
          <w:sz w:val="24"/>
        </w:rPr>
        <w:t>污水进行</w:t>
      </w:r>
      <w:r>
        <w:rPr>
          <w:rFonts w:hint="eastAsia"/>
          <w:sz w:val="24"/>
        </w:rPr>
        <w:t>搅拌，提高</w:t>
      </w:r>
      <w:r w:rsidR="00E422F7">
        <w:rPr>
          <w:rFonts w:hint="eastAsia"/>
          <w:sz w:val="24"/>
        </w:rPr>
        <w:t>菌</w:t>
      </w:r>
      <w:r>
        <w:rPr>
          <w:rFonts w:hint="eastAsia"/>
          <w:sz w:val="24"/>
        </w:rPr>
        <w:t>种与污水的充分接触，</w:t>
      </w:r>
      <w:r w:rsidR="00E422F7">
        <w:rPr>
          <w:rFonts w:hint="eastAsia"/>
          <w:sz w:val="24"/>
        </w:rPr>
        <w:t>提高</w:t>
      </w:r>
      <w:r>
        <w:rPr>
          <w:rFonts w:hint="eastAsia"/>
          <w:sz w:val="24"/>
        </w:rPr>
        <w:t>菌种对有机物的吸附和氧化分解</w:t>
      </w:r>
      <w:r w:rsidR="00E422F7">
        <w:rPr>
          <w:rFonts w:hint="eastAsia"/>
          <w:sz w:val="24"/>
        </w:rPr>
        <w:t>能力</w:t>
      </w:r>
      <w:r>
        <w:rPr>
          <w:rFonts w:hint="eastAsia"/>
          <w:sz w:val="24"/>
        </w:rPr>
        <w:t>。</w:t>
      </w:r>
    </w:p>
    <w:p w:rsidR="00E422F7" w:rsidRDefault="00643A45" w:rsidP="00643A45">
      <w:pPr>
        <w:spacing w:line="360" w:lineRule="auto"/>
        <w:ind w:firstLine="480"/>
        <w:rPr>
          <w:sz w:val="24"/>
        </w:rPr>
      </w:pPr>
      <w:r>
        <w:rPr>
          <w:rFonts w:hint="eastAsia"/>
          <w:sz w:val="24"/>
        </w:rPr>
        <w:t>其次，将现有水解池和好氧池改为具有脱氮效果的“</w:t>
      </w:r>
      <w:r>
        <w:rPr>
          <w:rFonts w:hint="eastAsia"/>
          <w:sz w:val="24"/>
        </w:rPr>
        <w:t>A/O</w:t>
      </w:r>
      <w:r>
        <w:rPr>
          <w:rFonts w:hint="eastAsia"/>
          <w:sz w:val="24"/>
        </w:rPr>
        <w:t>”工</w:t>
      </w:r>
      <w:r w:rsidR="00E422F7">
        <w:rPr>
          <w:rFonts w:hint="eastAsia"/>
          <w:sz w:val="24"/>
        </w:rPr>
        <w:t>艺</w:t>
      </w:r>
      <w:r>
        <w:rPr>
          <w:rFonts w:hint="eastAsia"/>
          <w:sz w:val="24"/>
        </w:rPr>
        <w:t>段，</w:t>
      </w:r>
      <w:r>
        <w:rPr>
          <w:rFonts w:hint="eastAsia"/>
          <w:sz w:val="24"/>
        </w:rPr>
        <w:t>A</w:t>
      </w:r>
      <w:r>
        <w:rPr>
          <w:rFonts w:hint="eastAsia"/>
          <w:sz w:val="24"/>
        </w:rPr>
        <w:t>池为缺氧池，完成反硝化去除总氮，</w:t>
      </w:r>
      <w:r>
        <w:rPr>
          <w:rFonts w:hint="eastAsia"/>
          <w:sz w:val="24"/>
        </w:rPr>
        <w:t>O</w:t>
      </w:r>
      <w:r>
        <w:rPr>
          <w:rFonts w:hint="eastAsia"/>
          <w:sz w:val="24"/>
        </w:rPr>
        <w:t>池为好氧池，氨氮转化为（亚）硝酸盐氮，通过硝化液回流，（亚）硝酸盐在</w:t>
      </w:r>
      <w:r>
        <w:rPr>
          <w:rFonts w:hint="eastAsia"/>
          <w:sz w:val="24"/>
        </w:rPr>
        <w:t>A</w:t>
      </w:r>
      <w:r>
        <w:rPr>
          <w:rFonts w:hint="eastAsia"/>
          <w:sz w:val="24"/>
        </w:rPr>
        <w:t>池内被还原为氮气，从水体中分离，实现脱氮效果。</w:t>
      </w:r>
    </w:p>
    <w:p w:rsidR="00643A45" w:rsidRDefault="00643A45" w:rsidP="00643A45">
      <w:pPr>
        <w:spacing w:line="360" w:lineRule="auto"/>
        <w:ind w:firstLine="480"/>
        <w:rPr>
          <w:sz w:val="24"/>
        </w:rPr>
      </w:pPr>
      <w:r>
        <w:rPr>
          <w:rFonts w:hint="eastAsia"/>
          <w:sz w:val="24"/>
        </w:rPr>
        <w:t>通过“</w:t>
      </w:r>
      <w:r>
        <w:rPr>
          <w:rFonts w:hint="eastAsia"/>
          <w:sz w:val="24"/>
        </w:rPr>
        <w:t>A/O</w:t>
      </w:r>
      <w:r>
        <w:rPr>
          <w:rFonts w:hint="eastAsia"/>
          <w:sz w:val="24"/>
        </w:rPr>
        <w:t>”系统的改造，</w:t>
      </w:r>
      <w:r w:rsidR="00E422F7">
        <w:rPr>
          <w:rFonts w:hint="eastAsia"/>
          <w:sz w:val="24"/>
        </w:rPr>
        <w:t>可以实现</w:t>
      </w:r>
      <w:r>
        <w:rPr>
          <w:rFonts w:hint="eastAsia"/>
          <w:sz w:val="24"/>
        </w:rPr>
        <w:t>对混合后的污水氨氮处理能力可以提高至</w:t>
      </w:r>
      <w:r>
        <w:rPr>
          <w:rFonts w:hint="eastAsia"/>
          <w:sz w:val="24"/>
        </w:rPr>
        <w:t>200mg/L</w:t>
      </w:r>
      <w:r>
        <w:rPr>
          <w:rFonts w:hint="eastAsia"/>
          <w:sz w:val="24"/>
        </w:rPr>
        <w:t>以上。</w:t>
      </w:r>
    </w:p>
    <w:p w:rsidR="00643A45" w:rsidRDefault="00643A45" w:rsidP="00643A45">
      <w:pPr>
        <w:spacing w:line="360" w:lineRule="auto"/>
        <w:rPr>
          <w:sz w:val="24"/>
        </w:rPr>
      </w:pPr>
      <w:r>
        <w:rPr>
          <w:rFonts w:hint="eastAsia"/>
          <w:sz w:val="24"/>
        </w:rPr>
        <w:t>2</w:t>
      </w:r>
      <w:r>
        <w:rPr>
          <w:rFonts w:hint="eastAsia"/>
          <w:sz w:val="24"/>
        </w:rPr>
        <w:t>）对二沉池进行改造，采用</w:t>
      </w:r>
      <w:r>
        <w:rPr>
          <w:rFonts w:hint="eastAsia"/>
          <w:sz w:val="24"/>
        </w:rPr>
        <w:t>MBR</w:t>
      </w:r>
      <w:r>
        <w:rPr>
          <w:rFonts w:hint="eastAsia"/>
          <w:sz w:val="24"/>
        </w:rPr>
        <w:t>工艺，确保出水指标</w:t>
      </w:r>
    </w:p>
    <w:p w:rsidR="00643A45" w:rsidRDefault="00643A45" w:rsidP="00643A45">
      <w:pPr>
        <w:spacing w:line="360" w:lineRule="auto"/>
        <w:ind w:firstLine="480"/>
        <w:rPr>
          <w:sz w:val="24"/>
        </w:rPr>
      </w:pPr>
      <w:r>
        <w:rPr>
          <w:rFonts w:hint="eastAsia"/>
          <w:sz w:val="24"/>
        </w:rPr>
        <w:t>MBR</w:t>
      </w:r>
      <w:r>
        <w:rPr>
          <w:rFonts w:hint="eastAsia"/>
          <w:sz w:val="24"/>
        </w:rPr>
        <w:t>膜池是利用现有的二沉池及排水池进行改造完成，</w:t>
      </w:r>
      <w:r>
        <w:rPr>
          <w:rFonts w:hint="eastAsia"/>
          <w:sz w:val="24"/>
        </w:rPr>
        <w:t>MBR</w:t>
      </w:r>
      <w:r>
        <w:rPr>
          <w:rFonts w:hint="eastAsia"/>
          <w:sz w:val="24"/>
        </w:rPr>
        <w:t>膜具有孔径小、截污能力强的优点，对好氧池出水的泥水混合液进行过滤，清水通过膜空透出，活性污泥被彻底拦截，从而保证了在较小的池容内完成泥水分离效果。</w:t>
      </w:r>
    </w:p>
    <w:p w:rsidR="00643A45" w:rsidRPr="00EA28CA" w:rsidRDefault="00643A45" w:rsidP="00643A45">
      <w:pPr>
        <w:spacing w:line="360" w:lineRule="auto"/>
        <w:ind w:firstLine="480"/>
        <w:rPr>
          <w:sz w:val="24"/>
        </w:rPr>
      </w:pPr>
      <w:r>
        <w:rPr>
          <w:rFonts w:hint="eastAsia"/>
          <w:sz w:val="24"/>
        </w:rPr>
        <w:t>MBB</w:t>
      </w:r>
      <w:r>
        <w:rPr>
          <w:rFonts w:hint="eastAsia"/>
          <w:sz w:val="24"/>
        </w:rPr>
        <w:t>膜工艺提高了生化系统的污泥浓度（</w:t>
      </w:r>
      <w:r>
        <w:rPr>
          <w:rFonts w:hint="eastAsia"/>
          <w:sz w:val="24"/>
        </w:rPr>
        <w:t>8000-10000mg/L</w:t>
      </w:r>
      <w:r>
        <w:rPr>
          <w:rFonts w:hint="eastAsia"/>
          <w:sz w:val="24"/>
        </w:rPr>
        <w:t>），优化出水水质，确保稳定运行。</w:t>
      </w:r>
    </w:p>
    <w:p w:rsidR="00643A45" w:rsidRPr="00FA3E53" w:rsidRDefault="00643A45" w:rsidP="00FA3E53">
      <w:pPr>
        <w:pStyle w:val="2"/>
        <w:spacing w:line="360" w:lineRule="auto"/>
        <w:rPr>
          <w:rFonts w:asciiTheme="minorEastAsia" w:eastAsiaTheme="minorEastAsia" w:hAnsiTheme="minorEastAsia"/>
          <w:sz w:val="24"/>
          <w:szCs w:val="24"/>
        </w:rPr>
      </w:pPr>
      <w:bookmarkStart w:id="30" w:name="_Toc45898775"/>
      <w:r w:rsidRPr="00FA3E53">
        <w:rPr>
          <w:rFonts w:asciiTheme="minorEastAsia" w:eastAsiaTheme="minorEastAsia" w:hAnsiTheme="minorEastAsia" w:hint="eastAsia"/>
          <w:sz w:val="24"/>
          <w:szCs w:val="24"/>
        </w:rPr>
        <w:t>2、现场规范化整治</w:t>
      </w:r>
      <w:bookmarkEnd w:id="30"/>
    </w:p>
    <w:p w:rsidR="00643A45" w:rsidRDefault="00643A45" w:rsidP="00643A45">
      <w:pPr>
        <w:spacing w:line="360" w:lineRule="auto"/>
        <w:rPr>
          <w:sz w:val="24"/>
        </w:rPr>
      </w:pPr>
      <w:r>
        <w:rPr>
          <w:rFonts w:hint="eastAsia"/>
          <w:sz w:val="24"/>
        </w:rPr>
        <w:t>1</w:t>
      </w:r>
      <w:r>
        <w:rPr>
          <w:rFonts w:hint="eastAsia"/>
          <w:sz w:val="24"/>
        </w:rPr>
        <w:t>）对现有报废、废弃的设备</w:t>
      </w:r>
      <w:r>
        <w:rPr>
          <w:rFonts w:hint="eastAsia"/>
          <w:sz w:val="24"/>
        </w:rPr>
        <w:t>/</w:t>
      </w:r>
      <w:r>
        <w:rPr>
          <w:rFonts w:hint="eastAsia"/>
          <w:sz w:val="24"/>
        </w:rPr>
        <w:t>设施进行拆除，取保污水处理站能够有充分的检修和操作空间；</w:t>
      </w:r>
    </w:p>
    <w:p w:rsidR="00643A45" w:rsidRDefault="00643A45" w:rsidP="00643A45">
      <w:pPr>
        <w:spacing w:line="360" w:lineRule="auto"/>
        <w:rPr>
          <w:sz w:val="24"/>
        </w:rPr>
      </w:pPr>
      <w:r>
        <w:rPr>
          <w:rFonts w:hint="eastAsia"/>
          <w:sz w:val="24"/>
        </w:rPr>
        <w:t>2</w:t>
      </w:r>
      <w:r>
        <w:rPr>
          <w:rFonts w:hint="eastAsia"/>
          <w:sz w:val="24"/>
        </w:rPr>
        <w:t>）对破损设备进行更换或检修，确保设备处理良好的运行状态；</w:t>
      </w:r>
    </w:p>
    <w:p w:rsidR="00643A45" w:rsidRDefault="00643A45" w:rsidP="00643A45">
      <w:pPr>
        <w:spacing w:line="360" w:lineRule="auto"/>
        <w:rPr>
          <w:sz w:val="24"/>
        </w:rPr>
      </w:pPr>
      <w:r>
        <w:rPr>
          <w:rFonts w:hint="eastAsia"/>
          <w:sz w:val="24"/>
        </w:rPr>
        <w:t>3</w:t>
      </w:r>
      <w:r>
        <w:rPr>
          <w:rFonts w:hint="eastAsia"/>
          <w:sz w:val="24"/>
        </w:rPr>
        <w:t>）更换存有安全套隐患的电气设施及线缆，杜绝安全隐患；</w:t>
      </w:r>
    </w:p>
    <w:p w:rsidR="00643A45" w:rsidRDefault="00643A45" w:rsidP="00643A45">
      <w:pPr>
        <w:spacing w:line="360" w:lineRule="auto"/>
        <w:rPr>
          <w:sz w:val="24"/>
        </w:rPr>
      </w:pPr>
      <w:r>
        <w:rPr>
          <w:rFonts w:hint="eastAsia"/>
          <w:sz w:val="24"/>
        </w:rPr>
        <w:t>4</w:t>
      </w:r>
      <w:r>
        <w:rPr>
          <w:rFonts w:hint="eastAsia"/>
          <w:sz w:val="24"/>
        </w:rPr>
        <w:t>）清理现有水池杂物，降低运行风险；</w:t>
      </w:r>
    </w:p>
    <w:p w:rsidR="00643A45" w:rsidRDefault="00643A45" w:rsidP="00643A45">
      <w:pPr>
        <w:spacing w:line="360" w:lineRule="auto"/>
        <w:rPr>
          <w:sz w:val="24"/>
        </w:rPr>
      </w:pPr>
      <w:r>
        <w:rPr>
          <w:rFonts w:hint="eastAsia"/>
          <w:sz w:val="24"/>
        </w:rPr>
        <w:t>5</w:t>
      </w:r>
      <w:r>
        <w:rPr>
          <w:rFonts w:hint="eastAsia"/>
          <w:sz w:val="24"/>
        </w:rPr>
        <w:t>）更换或规范现场凌乱的管线</w:t>
      </w:r>
      <w:r w:rsidR="002B0CCE">
        <w:rPr>
          <w:rFonts w:hint="eastAsia"/>
          <w:sz w:val="24"/>
        </w:rPr>
        <w:t>，空中管线和线缆采用桥架进行敷设，统一施工，集中安装</w:t>
      </w:r>
      <w:r>
        <w:rPr>
          <w:rFonts w:hint="eastAsia"/>
          <w:sz w:val="24"/>
        </w:rPr>
        <w:t>；</w:t>
      </w:r>
    </w:p>
    <w:p w:rsidR="00643A45" w:rsidRPr="0071193F" w:rsidRDefault="00643A45" w:rsidP="00643A45">
      <w:pPr>
        <w:spacing w:line="360" w:lineRule="auto"/>
        <w:rPr>
          <w:sz w:val="24"/>
        </w:rPr>
      </w:pPr>
      <w:r>
        <w:rPr>
          <w:rFonts w:hint="eastAsia"/>
          <w:sz w:val="24"/>
        </w:rPr>
        <w:t>6</w:t>
      </w:r>
      <w:r>
        <w:rPr>
          <w:rFonts w:hint="eastAsia"/>
          <w:sz w:val="24"/>
        </w:rPr>
        <w:t>）提高现场安全、环境规范化管理。</w:t>
      </w:r>
    </w:p>
    <w:p w:rsidR="00643A45" w:rsidRPr="005E263E" w:rsidRDefault="00643A45" w:rsidP="005E263E">
      <w:pPr>
        <w:spacing w:line="360" w:lineRule="auto"/>
        <w:jc w:val="center"/>
        <w:sectPr w:rsidR="00643A45" w:rsidRPr="005E263E">
          <w:pgSz w:w="11906" w:h="16838"/>
          <w:pgMar w:top="1440" w:right="1800" w:bottom="1440" w:left="1800" w:header="851" w:footer="992" w:gutter="0"/>
          <w:cols w:space="720"/>
          <w:docGrid w:type="lines" w:linePitch="312"/>
        </w:sectPr>
      </w:pPr>
    </w:p>
    <w:p w:rsidR="00FA3E53" w:rsidRDefault="00FA3E53" w:rsidP="00FA3E53">
      <w:pPr>
        <w:pStyle w:val="1"/>
        <w:spacing w:line="360" w:lineRule="auto"/>
        <w:rPr>
          <w:rFonts w:asciiTheme="minorEastAsia" w:eastAsiaTheme="minorEastAsia" w:hAnsiTheme="minorEastAsia"/>
          <w:sz w:val="28"/>
          <w:szCs w:val="28"/>
        </w:rPr>
      </w:pPr>
      <w:bookmarkStart w:id="31" w:name="_Toc45898776"/>
      <w:r w:rsidRPr="00FA3E53">
        <w:rPr>
          <w:rFonts w:asciiTheme="minorEastAsia" w:eastAsiaTheme="minorEastAsia" w:hAnsiTheme="minorEastAsia"/>
          <w:sz w:val="28"/>
          <w:szCs w:val="28"/>
        </w:rPr>
        <w:lastRenderedPageBreak/>
        <w:t>第</w:t>
      </w:r>
      <w:r w:rsidRPr="00FA3E53">
        <w:rPr>
          <w:rFonts w:asciiTheme="minorEastAsia" w:eastAsiaTheme="minorEastAsia" w:hAnsiTheme="minorEastAsia" w:hint="eastAsia"/>
          <w:sz w:val="28"/>
          <w:szCs w:val="28"/>
        </w:rPr>
        <w:t>6章 升级改造工艺</w:t>
      </w:r>
      <w:bookmarkEnd w:id="31"/>
    </w:p>
    <w:p w:rsidR="00FA3E53" w:rsidRDefault="00FA3E53" w:rsidP="00FA3E53">
      <w:pPr>
        <w:pStyle w:val="2"/>
        <w:spacing w:line="360" w:lineRule="auto"/>
        <w:rPr>
          <w:rFonts w:asciiTheme="minorEastAsia" w:eastAsiaTheme="minorEastAsia" w:hAnsiTheme="minorEastAsia"/>
          <w:sz w:val="24"/>
          <w:szCs w:val="24"/>
        </w:rPr>
      </w:pPr>
      <w:bookmarkStart w:id="32" w:name="_Toc45898777"/>
      <w:r>
        <w:rPr>
          <w:rFonts w:asciiTheme="minorEastAsia" w:eastAsiaTheme="minorEastAsia" w:hAnsiTheme="minorEastAsia" w:hint="eastAsia"/>
          <w:sz w:val="24"/>
          <w:szCs w:val="24"/>
        </w:rPr>
        <w:t>1、</w:t>
      </w:r>
      <w:r w:rsidRPr="007D1926">
        <w:rPr>
          <w:rFonts w:asciiTheme="minorEastAsia" w:eastAsiaTheme="minorEastAsia" w:hAnsiTheme="minorEastAsia"/>
          <w:sz w:val="24"/>
          <w:szCs w:val="24"/>
        </w:rPr>
        <w:t>工艺流程</w:t>
      </w:r>
      <w:bookmarkEnd w:id="32"/>
    </w:p>
    <w:p w:rsidR="00D83A54" w:rsidRPr="00D83A54" w:rsidRDefault="00D83A54" w:rsidP="00D83A54">
      <w:pPr>
        <w:widowControl/>
        <w:jc w:val="left"/>
        <w:rPr>
          <w:rFonts w:ascii="宋体" w:hAnsi="宋体" w:cs="宋体"/>
          <w:kern w:val="0"/>
          <w:sz w:val="24"/>
        </w:rPr>
      </w:pPr>
      <w:bookmarkStart w:id="33" w:name="_GoBack"/>
      <w:r w:rsidRPr="00D83A54">
        <w:rPr>
          <w:rFonts w:ascii="宋体" w:hAnsi="宋体" w:cs="宋体"/>
          <w:noProof/>
          <w:kern w:val="0"/>
          <w:sz w:val="24"/>
        </w:rPr>
        <w:drawing>
          <wp:inline distT="0" distB="0" distL="0" distR="0">
            <wp:extent cx="5454015" cy="7097395"/>
            <wp:effectExtent l="0" t="0" r="0" b="8255"/>
            <wp:docPr id="2" name="图片 2" descr="C:\Users\Administrator\AppData\Roaming\Tencent\Users\736670203\QQ\WinTemp\RichOle\2S]NGC[5BC3869N[NBXN[2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AppData\Roaming\Tencent\Users\736670203\QQ\WinTemp\RichOle\2S]NGC[5BC3869N[NBXN[2J.png"/>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54015" cy="7097395"/>
                    </a:xfrm>
                    <a:prstGeom prst="rect">
                      <a:avLst/>
                    </a:prstGeom>
                    <a:noFill/>
                    <a:ln>
                      <a:noFill/>
                    </a:ln>
                  </pic:spPr>
                </pic:pic>
              </a:graphicData>
            </a:graphic>
          </wp:inline>
        </w:drawing>
      </w:r>
      <w:bookmarkEnd w:id="33"/>
    </w:p>
    <w:p w:rsidR="00D83A54" w:rsidRPr="00D83A54" w:rsidRDefault="00D83A54" w:rsidP="00D83A54"/>
    <w:p w:rsidR="00D83A54" w:rsidRDefault="00D83A54" w:rsidP="00FA3E53">
      <w:pPr>
        <w:pStyle w:val="2"/>
        <w:spacing w:line="360" w:lineRule="auto"/>
        <w:rPr>
          <w:rFonts w:asciiTheme="minorEastAsia" w:eastAsiaTheme="minorEastAsia" w:hAnsiTheme="minorEastAsia"/>
          <w:sz w:val="24"/>
          <w:szCs w:val="24"/>
        </w:rPr>
        <w:sectPr w:rsidR="00D83A54">
          <w:pgSz w:w="11906" w:h="16838"/>
          <w:pgMar w:top="1440" w:right="1800" w:bottom="1440" w:left="1800" w:header="851" w:footer="992" w:gutter="0"/>
          <w:cols w:space="720"/>
          <w:docGrid w:type="lines" w:linePitch="312"/>
        </w:sectPr>
      </w:pPr>
      <w:bookmarkStart w:id="34" w:name="_Toc13972"/>
      <w:bookmarkStart w:id="35" w:name="_Toc45898778"/>
      <w:bookmarkEnd w:id="24"/>
    </w:p>
    <w:p w:rsidR="003B3043" w:rsidRPr="007D1926" w:rsidRDefault="00FA3E53" w:rsidP="00FA3E53">
      <w:pPr>
        <w:pStyle w:val="2"/>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2、</w:t>
      </w:r>
      <w:r w:rsidR="00270EED" w:rsidRPr="007D1926">
        <w:rPr>
          <w:rFonts w:asciiTheme="minorEastAsia" w:eastAsiaTheme="minorEastAsia" w:hAnsiTheme="minorEastAsia"/>
          <w:sz w:val="24"/>
          <w:szCs w:val="24"/>
        </w:rPr>
        <w:t>工艺流程简介</w:t>
      </w:r>
      <w:bookmarkEnd w:id="34"/>
      <w:bookmarkEnd w:id="35"/>
    </w:p>
    <w:p w:rsidR="009C6885" w:rsidRDefault="00E17E4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精馏废</w:t>
      </w:r>
      <w:r w:rsidR="002B7053">
        <w:rPr>
          <w:rFonts w:asciiTheme="minorEastAsia" w:eastAsiaTheme="minorEastAsia" w:hAnsiTheme="minorEastAsia" w:hint="eastAsia"/>
          <w:sz w:val="24"/>
        </w:rPr>
        <w:t>水</w:t>
      </w:r>
      <w:r w:rsidR="009C6885">
        <w:rPr>
          <w:rFonts w:asciiTheme="minorEastAsia" w:eastAsiaTheme="minorEastAsia" w:hAnsiTheme="minorEastAsia" w:hint="eastAsia"/>
          <w:sz w:val="24"/>
        </w:rPr>
        <w:t>以及来自桶翻新的地面冲洗水直接</w:t>
      </w:r>
      <w:r w:rsidR="00E863B0">
        <w:rPr>
          <w:rFonts w:asciiTheme="minorEastAsia" w:eastAsiaTheme="minorEastAsia" w:hAnsiTheme="minorEastAsia" w:hint="eastAsia"/>
          <w:sz w:val="24"/>
        </w:rPr>
        <w:t>进入污水处理站隔油池，然后进</w:t>
      </w:r>
      <w:r w:rsidR="009C6885">
        <w:rPr>
          <w:rFonts w:asciiTheme="minorEastAsia" w:eastAsiaTheme="minorEastAsia" w:hAnsiTheme="minorEastAsia" w:hint="eastAsia"/>
          <w:sz w:val="24"/>
        </w:rPr>
        <w:t>入</w:t>
      </w:r>
      <w:r w:rsidR="00E863B0">
        <w:rPr>
          <w:rFonts w:asciiTheme="minorEastAsia" w:eastAsiaTheme="minorEastAsia" w:hAnsiTheme="minorEastAsia" w:hint="eastAsia"/>
          <w:sz w:val="24"/>
        </w:rPr>
        <w:t>高级氧化</w:t>
      </w:r>
      <w:r w:rsidR="005D4A67">
        <w:rPr>
          <w:rFonts w:asciiTheme="minorEastAsia" w:eastAsiaTheme="minorEastAsia" w:hAnsiTheme="minorEastAsia" w:hint="eastAsia"/>
          <w:sz w:val="24"/>
        </w:rPr>
        <w:t>塔</w:t>
      </w:r>
      <w:r w:rsidR="00E863B0">
        <w:rPr>
          <w:rFonts w:asciiTheme="minorEastAsia" w:eastAsiaTheme="minorEastAsia" w:hAnsiTheme="minorEastAsia" w:hint="eastAsia"/>
          <w:sz w:val="24"/>
        </w:rPr>
        <w:t>进行</w:t>
      </w:r>
      <w:r w:rsidR="009C6885">
        <w:rPr>
          <w:rFonts w:asciiTheme="minorEastAsia" w:eastAsiaTheme="minorEastAsia" w:hAnsiTheme="minorEastAsia" w:hint="eastAsia"/>
          <w:sz w:val="24"/>
        </w:rPr>
        <w:t>氧化</w:t>
      </w:r>
      <w:r w:rsidR="00E863B0">
        <w:rPr>
          <w:rFonts w:asciiTheme="minorEastAsia" w:eastAsiaTheme="minorEastAsia" w:hAnsiTheme="minorEastAsia" w:hint="eastAsia"/>
          <w:sz w:val="24"/>
        </w:rPr>
        <w:t>处理，高级氧化</w:t>
      </w:r>
      <w:r w:rsidR="005D4A67">
        <w:rPr>
          <w:rFonts w:asciiTheme="minorEastAsia" w:eastAsiaTheme="minorEastAsia" w:hAnsiTheme="minorEastAsia" w:hint="eastAsia"/>
          <w:sz w:val="24"/>
        </w:rPr>
        <w:t>塔采用了微电解+Fendon的处理工艺，</w:t>
      </w:r>
      <w:r w:rsidR="00E863B0">
        <w:rPr>
          <w:rFonts w:asciiTheme="minorEastAsia" w:eastAsiaTheme="minorEastAsia" w:hAnsiTheme="minorEastAsia" w:hint="eastAsia"/>
          <w:sz w:val="24"/>
        </w:rPr>
        <w:t>出水进入精馏废水集水池收集后进入调节池。</w:t>
      </w:r>
    </w:p>
    <w:p w:rsidR="00E863B0" w:rsidRPr="00901C7B" w:rsidRDefault="009C6885" w:rsidP="00901C7B">
      <w:pPr>
        <w:spacing w:line="360" w:lineRule="auto"/>
        <w:ind w:firstLineChars="200" w:firstLine="480"/>
        <w:rPr>
          <w:rFonts w:asciiTheme="minorEastAsia" w:eastAsiaTheme="minorEastAsia" w:hAnsiTheme="minorEastAsia"/>
          <w:sz w:val="24"/>
        </w:rPr>
      </w:pPr>
      <w:r w:rsidRPr="00901C7B">
        <w:rPr>
          <w:rFonts w:asciiTheme="minorEastAsia" w:eastAsiaTheme="minorEastAsia" w:hAnsiTheme="minorEastAsia" w:hint="eastAsia"/>
          <w:sz w:val="24"/>
        </w:rPr>
        <w:t>厂区的初期雨水以及应急池排水经过收集后，定期定量排入隔油池进行处理。</w:t>
      </w:r>
    </w:p>
    <w:p w:rsidR="009C6885" w:rsidRDefault="00E17E4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生活</w:t>
      </w:r>
      <w:r w:rsidR="004E074B">
        <w:rPr>
          <w:rFonts w:asciiTheme="minorEastAsia" w:eastAsiaTheme="minorEastAsia" w:hAnsiTheme="minorEastAsia" w:hint="eastAsia"/>
          <w:sz w:val="24"/>
        </w:rPr>
        <w:t>污</w:t>
      </w:r>
      <w:r>
        <w:rPr>
          <w:rFonts w:asciiTheme="minorEastAsia" w:eastAsiaTheme="minorEastAsia" w:hAnsiTheme="minorEastAsia" w:hint="eastAsia"/>
          <w:sz w:val="24"/>
        </w:rPr>
        <w:t>水</w:t>
      </w:r>
      <w:r w:rsidR="009C6885">
        <w:rPr>
          <w:rFonts w:asciiTheme="minorEastAsia" w:eastAsiaTheme="minorEastAsia" w:hAnsiTheme="minorEastAsia" w:hint="eastAsia"/>
          <w:sz w:val="24"/>
        </w:rPr>
        <w:t>及家电拆解车间、汽车拆解车间产生的</w:t>
      </w:r>
      <w:r w:rsidR="004E074B">
        <w:rPr>
          <w:rFonts w:asciiTheme="minorEastAsia" w:eastAsiaTheme="minorEastAsia" w:hAnsiTheme="minorEastAsia" w:hint="eastAsia"/>
          <w:sz w:val="24"/>
        </w:rPr>
        <w:t>污</w:t>
      </w:r>
      <w:r w:rsidR="009C6885">
        <w:rPr>
          <w:rFonts w:asciiTheme="minorEastAsia" w:eastAsiaTheme="minorEastAsia" w:hAnsiTheme="minorEastAsia" w:hint="eastAsia"/>
          <w:sz w:val="24"/>
        </w:rPr>
        <w:t>水流入生活</w:t>
      </w:r>
      <w:r w:rsidR="004E074B">
        <w:rPr>
          <w:rFonts w:asciiTheme="minorEastAsia" w:eastAsiaTheme="minorEastAsia" w:hAnsiTheme="minorEastAsia" w:hint="eastAsia"/>
          <w:sz w:val="24"/>
        </w:rPr>
        <w:t>污</w:t>
      </w:r>
      <w:r w:rsidR="009C6885">
        <w:rPr>
          <w:rFonts w:asciiTheme="minorEastAsia" w:eastAsiaTheme="minorEastAsia" w:hAnsiTheme="minorEastAsia" w:hint="eastAsia"/>
          <w:sz w:val="24"/>
        </w:rPr>
        <w:t>水收集池后，由生活</w:t>
      </w:r>
      <w:r w:rsidR="004E074B">
        <w:rPr>
          <w:rFonts w:asciiTheme="minorEastAsia" w:eastAsiaTheme="minorEastAsia" w:hAnsiTheme="minorEastAsia" w:hint="eastAsia"/>
          <w:sz w:val="24"/>
        </w:rPr>
        <w:t>污</w:t>
      </w:r>
      <w:r w:rsidR="009C6885">
        <w:rPr>
          <w:rFonts w:asciiTheme="minorEastAsia" w:eastAsiaTheme="minorEastAsia" w:hAnsiTheme="minorEastAsia" w:hint="eastAsia"/>
          <w:sz w:val="24"/>
        </w:rPr>
        <w:t>水提升泵送至调节池</w:t>
      </w:r>
      <w:r w:rsidR="004E074B">
        <w:rPr>
          <w:rFonts w:asciiTheme="minorEastAsia" w:eastAsiaTheme="minorEastAsia" w:hAnsiTheme="minorEastAsia" w:hint="eastAsia"/>
          <w:sz w:val="24"/>
        </w:rPr>
        <w:t>。</w:t>
      </w:r>
    </w:p>
    <w:p w:rsidR="004E074B" w:rsidRDefault="004E074B">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废酸冷凝液与除臭喷淋塔排出的废碱水直接进入冷凝液收集池后，由冷凝液提升泵送至调节池。</w:t>
      </w:r>
    </w:p>
    <w:p w:rsidR="004E074B" w:rsidRDefault="00E17E4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冲灰水</w:t>
      </w:r>
      <w:r w:rsidR="002B7053">
        <w:rPr>
          <w:rFonts w:asciiTheme="minorEastAsia" w:eastAsiaTheme="minorEastAsia" w:hAnsiTheme="minorEastAsia" w:hint="eastAsia"/>
          <w:sz w:val="24"/>
        </w:rPr>
        <w:t>经过</w:t>
      </w:r>
      <w:r w:rsidR="00B37A3C">
        <w:rPr>
          <w:rFonts w:asciiTheme="minorEastAsia" w:eastAsiaTheme="minorEastAsia" w:hAnsiTheme="minorEastAsia" w:hint="eastAsia"/>
          <w:sz w:val="24"/>
        </w:rPr>
        <w:t>单独</w:t>
      </w:r>
      <w:r w:rsidR="002B7053">
        <w:rPr>
          <w:rFonts w:asciiTheme="minorEastAsia" w:eastAsiaTheme="minorEastAsia" w:hAnsiTheme="minorEastAsia" w:hint="eastAsia"/>
          <w:sz w:val="24"/>
        </w:rPr>
        <w:t>收集后</w:t>
      </w:r>
      <w:r w:rsidR="004E074B">
        <w:rPr>
          <w:rFonts w:asciiTheme="minorEastAsia" w:eastAsiaTheme="minorEastAsia" w:hAnsiTheme="minorEastAsia" w:hint="eastAsia"/>
          <w:sz w:val="24"/>
        </w:rPr>
        <w:t>由冲灰水提升泵</w:t>
      </w:r>
      <w:r w:rsidR="002B7053">
        <w:rPr>
          <w:rFonts w:asciiTheme="minorEastAsia" w:eastAsiaTheme="minorEastAsia" w:hAnsiTheme="minorEastAsia" w:hint="eastAsia"/>
          <w:sz w:val="24"/>
        </w:rPr>
        <w:t>进入调节池</w:t>
      </w:r>
      <w:r w:rsidR="004E074B">
        <w:rPr>
          <w:rFonts w:asciiTheme="minorEastAsia" w:eastAsiaTheme="minorEastAsia" w:hAnsiTheme="minorEastAsia" w:hint="eastAsia"/>
          <w:sz w:val="24"/>
        </w:rPr>
        <w:t>。</w:t>
      </w:r>
    </w:p>
    <w:p w:rsidR="003B3043" w:rsidRDefault="002B7053">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调节池是进行水量调节和水质均和的场所</w:t>
      </w:r>
      <w:r w:rsidR="004E074B">
        <w:rPr>
          <w:rFonts w:asciiTheme="minorEastAsia" w:eastAsiaTheme="minorEastAsia" w:hAnsiTheme="minorEastAsia" w:hint="eastAsia"/>
          <w:sz w:val="24"/>
        </w:rPr>
        <w:t>。在调节池内，精馏废水、冲洗水、生活污水、拆解车间废水、废酸冷凝液、废碱水、冲灰水得到充分混合</w:t>
      </w:r>
      <w:r w:rsidR="00E17E48">
        <w:rPr>
          <w:rFonts w:asciiTheme="minorEastAsia" w:eastAsiaTheme="minorEastAsia" w:hAnsiTheme="minorEastAsia" w:hint="eastAsia"/>
          <w:sz w:val="24"/>
        </w:rPr>
        <w:t>均质</w:t>
      </w:r>
      <w:r w:rsidR="004E074B">
        <w:rPr>
          <w:rFonts w:asciiTheme="minorEastAsia" w:eastAsiaTheme="minorEastAsia" w:hAnsiTheme="minorEastAsia" w:hint="eastAsia"/>
          <w:sz w:val="24"/>
        </w:rPr>
        <w:t>，均质</w:t>
      </w:r>
      <w:r w:rsidR="00E17E48">
        <w:rPr>
          <w:rFonts w:asciiTheme="minorEastAsia" w:eastAsiaTheme="minorEastAsia" w:hAnsiTheme="minorEastAsia" w:hint="eastAsia"/>
          <w:sz w:val="24"/>
        </w:rPr>
        <w:t>后的污水</w:t>
      </w:r>
      <w:r w:rsidR="004E074B">
        <w:rPr>
          <w:rFonts w:asciiTheme="minorEastAsia" w:eastAsiaTheme="minorEastAsia" w:hAnsiTheme="minorEastAsia" w:hint="eastAsia"/>
          <w:sz w:val="24"/>
        </w:rPr>
        <w:t>由调节水泵</w:t>
      </w:r>
      <w:r w:rsidR="00E17E48">
        <w:rPr>
          <w:rFonts w:asciiTheme="minorEastAsia" w:eastAsiaTheme="minorEastAsia" w:hAnsiTheme="minorEastAsia" w:hint="eastAsia"/>
          <w:sz w:val="24"/>
        </w:rPr>
        <w:t>连续均匀进入后续生化处理系统。</w:t>
      </w:r>
    </w:p>
    <w:p w:rsidR="003B3043" w:rsidRPr="007D1926" w:rsidRDefault="00E17E48" w:rsidP="00E17E4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生化处理系统由水解池、缺氧-好氧</w:t>
      </w:r>
      <w:r w:rsidR="00270EED" w:rsidRPr="007D1926">
        <w:rPr>
          <w:rFonts w:asciiTheme="minorEastAsia" w:eastAsiaTheme="minorEastAsia" w:hAnsiTheme="minorEastAsia" w:hint="eastAsia"/>
          <w:sz w:val="24"/>
        </w:rPr>
        <w:t>池、MBR</w:t>
      </w:r>
      <w:r>
        <w:rPr>
          <w:rFonts w:asciiTheme="minorEastAsia" w:eastAsiaTheme="minorEastAsia" w:hAnsiTheme="minorEastAsia" w:hint="eastAsia"/>
          <w:sz w:val="24"/>
        </w:rPr>
        <w:t>膜</w:t>
      </w:r>
      <w:r w:rsidR="00270EED" w:rsidRPr="007D1926">
        <w:rPr>
          <w:rFonts w:asciiTheme="minorEastAsia" w:eastAsiaTheme="minorEastAsia" w:hAnsiTheme="minorEastAsia" w:hint="eastAsia"/>
          <w:sz w:val="24"/>
        </w:rPr>
        <w:t>池组成。</w:t>
      </w:r>
    </w:p>
    <w:p w:rsidR="00E17E48" w:rsidRDefault="00E17E4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调节池的出水首先进入水解池，在缺氧的环境下废水中的有机物被水解酸化，由大分子个体分解为小分子物质，提高了废水的可生化性，同时废水中的有机氮被转化为氨氮形态，利于下一步顺利脱氮。</w:t>
      </w:r>
    </w:p>
    <w:p w:rsidR="003B3043" w:rsidRPr="007D1926" w:rsidRDefault="00E17E4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缺氧池与好氧池组成了具有“硝化”-“反硝化”功能的A/O</w:t>
      </w:r>
      <w:r w:rsidR="004E074B">
        <w:rPr>
          <w:rFonts w:asciiTheme="minorEastAsia" w:eastAsiaTheme="minorEastAsia" w:hAnsiTheme="minorEastAsia" w:hint="eastAsia"/>
          <w:sz w:val="24"/>
        </w:rPr>
        <w:t>生化处理</w:t>
      </w:r>
      <w:r>
        <w:rPr>
          <w:rFonts w:asciiTheme="minorEastAsia" w:eastAsiaTheme="minorEastAsia" w:hAnsiTheme="minorEastAsia" w:hint="eastAsia"/>
          <w:sz w:val="24"/>
        </w:rPr>
        <w:t>工艺，氨氮在好氧池内进行硝化反应，转化为硝酸盐氮或亚硝酸盐氮，通过硝化液回流进入缺氧池内进行反硝化，最终转化为氮气从水体中分离，实现脱氮效果。</w:t>
      </w:r>
    </w:p>
    <w:p w:rsidR="00E17E48" w:rsidRDefault="004E074B">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好氧池的泥水混合物在MBR池内进行过滤出水，</w:t>
      </w:r>
      <w:r w:rsidR="00E17E48">
        <w:rPr>
          <w:rFonts w:asciiTheme="minorEastAsia" w:eastAsiaTheme="minorEastAsia" w:hAnsiTheme="minorEastAsia" w:hint="eastAsia"/>
          <w:sz w:val="24"/>
        </w:rPr>
        <w:t>MBR池采用了先进的膜处理工艺，对</w:t>
      </w:r>
      <w:r w:rsidR="00C01645">
        <w:rPr>
          <w:rFonts w:asciiTheme="minorEastAsia" w:eastAsiaTheme="minorEastAsia" w:hAnsiTheme="minorEastAsia" w:hint="eastAsia"/>
          <w:sz w:val="24"/>
        </w:rPr>
        <w:t>生化系统泥水混合液</w:t>
      </w:r>
      <w:r w:rsidR="00E17E48">
        <w:rPr>
          <w:rFonts w:asciiTheme="minorEastAsia" w:eastAsiaTheme="minorEastAsia" w:hAnsiTheme="minorEastAsia" w:hint="eastAsia"/>
          <w:sz w:val="24"/>
        </w:rPr>
        <w:t>进行过滤拦截，</w:t>
      </w:r>
      <w:r w:rsidR="00C01645">
        <w:rPr>
          <w:rFonts w:asciiTheme="minorEastAsia" w:eastAsiaTheme="minorEastAsia" w:hAnsiTheme="minorEastAsia" w:hint="eastAsia"/>
          <w:sz w:val="24"/>
        </w:rPr>
        <w:t>活性污泥被拦截留在MBR池内，滤液</w:t>
      </w:r>
      <w:r>
        <w:rPr>
          <w:rFonts w:asciiTheme="minorEastAsia" w:eastAsiaTheme="minorEastAsia" w:hAnsiTheme="minorEastAsia" w:hint="eastAsia"/>
          <w:sz w:val="24"/>
        </w:rPr>
        <w:t>排出</w:t>
      </w:r>
      <w:r w:rsidR="00C01645">
        <w:rPr>
          <w:rFonts w:asciiTheme="minorEastAsia" w:eastAsiaTheme="minorEastAsia" w:hAnsiTheme="minorEastAsia" w:hint="eastAsia"/>
          <w:sz w:val="24"/>
        </w:rPr>
        <w:t>进入外排水池</w:t>
      </w:r>
      <w:r>
        <w:rPr>
          <w:rFonts w:asciiTheme="minorEastAsia" w:eastAsiaTheme="minorEastAsia" w:hAnsiTheme="minorEastAsia" w:hint="eastAsia"/>
          <w:sz w:val="24"/>
        </w:rPr>
        <w:t>直接排放。</w:t>
      </w:r>
      <w:r w:rsidR="00C01645">
        <w:rPr>
          <w:rFonts w:asciiTheme="minorEastAsia" w:eastAsiaTheme="minorEastAsia" w:hAnsiTheme="minorEastAsia" w:hint="eastAsia"/>
          <w:sz w:val="24"/>
        </w:rPr>
        <w:t>MBR工艺克服了二沉池水</w:t>
      </w:r>
      <w:r w:rsidR="00C15851">
        <w:rPr>
          <w:rFonts w:asciiTheme="minorEastAsia" w:eastAsiaTheme="minorEastAsia" w:hAnsiTheme="minorEastAsia" w:hint="eastAsia"/>
          <w:sz w:val="24"/>
        </w:rPr>
        <w:t>力</w:t>
      </w:r>
      <w:r w:rsidR="00C01645">
        <w:rPr>
          <w:rFonts w:asciiTheme="minorEastAsia" w:eastAsiaTheme="minorEastAsia" w:hAnsiTheme="minorEastAsia" w:hint="eastAsia"/>
          <w:sz w:val="24"/>
        </w:rPr>
        <w:t>负荷高的缺点，从而替代了二沉池实现泥水分离效果。</w:t>
      </w:r>
    </w:p>
    <w:p w:rsidR="00E52C1C" w:rsidRDefault="00E52C1C" w:rsidP="00E52C1C">
      <w:pPr>
        <w:spacing w:line="360" w:lineRule="auto"/>
        <w:ind w:firstLineChars="200" w:firstLine="480"/>
        <w:jc w:val="center"/>
        <w:rPr>
          <w:rFonts w:asciiTheme="minorEastAsia" w:eastAsiaTheme="minorEastAsia" w:hAnsiTheme="minorEastAsia"/>
          <w:sz w:val="24"/>
        </w:rPr>
      </w:pPr>
      <w:r w:rsidRPr="007D1926">
        <w:rPr>
          <w:rFonts w:asciiTheme="minorEastAsia" w:eastAsiaTheme="minorEastAsia" w:hAnsiTheme="minorEastAsia" w:cs="宋体"/>
          <w:noProof/>
          <w:kern w:val="0"/>
          <w:sz w:val="24"/>
        </w:rPr>
        <w:lastRenderedPageBreak/>
        <w:drawing>
          <wp:inline distT="0" distB="0" distL="0" distR="0">
            <wp:extent cx="3863340" cy="1874520"/>
            <wp:effectExtent l="0" t="0" r="3810" b="0"/>
            <wp:docPr id="143" name="图片 143" descr="C:\Users\Administrator\AppData\Roaming\Tencent\Users\736670203\QQ\WinTemp\RichOle\PY45)W8QIWE1@X7T84S9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AppData\Roaming\Tencent\Users\736670203\QQ\WinTemp\RichOle\PY45)W8QIWE1@X7T84S9C`K.png"/>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3869403" cy="1877462"/>
                    </a:xfrm>
                    <a:prstGeom prst="rect">
                      <a:avLst/>
                    </a:prstGeom>
                    <a:noFill/>
                    <a:ln>
                      <a:noFill/>
                    </a:ln>
                  </pic:spPr>
                </pic:pic>
              </a:graphicData>
            </a:graphic>
          </wp:inline>
        </w:drawing>
      </w:r>
    </w:p>
    <w:p w:rsidR="00E52C1C" w:rsidRDefault="00E52C1C" w:rsidP="00E52C1C">
      <w:pPr>
        <w:spacing w:line="360" w:lineRule="auto"/>
        <w:ind w:firstLineChars="200" w:firstLine="480"/>
        <w:jc w:val="center"/>
        <w:rPr>
          <w:rFonts w:asciiTheme="minorEastAsia" w:eastAsiaTheme="minorEastAsia" w:hAnsiTheme="minorEastAsia"/>
          <w:sz w:val="24"/>
        </w:rPr>
      </w:pPr>
      <w:r>
        <w:rPr>
          <w:rFonts w:asciiTheme="minorEastAsia" w:eastAsiaTheme="minorEastAsia" w:hAnsiTheme="minorEastAsia" w:hint="eastAsia"/>
          <w:sz w:val="24"/>
        </w:rPr>
        <w:t>“缺氧-好氧”+“MBR”示意图</w:t>
      </w:r>
    </w:p>
    <w:p w:rsidR="00A152E5" w:rsidRDefault="00C01645" w:rsidP="00C01645">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生化系统产生的剩余污泥进入污泥池储存后，由污泥泵送至污泥脱水机进行压滤处理，压滤后的泥饼由业主处置，压滤液返回处理系统。</w:t>
      </w:r>
    </w:p>
    <w:p w:rsidR="00735500" w:rsidRDefault="00735500" w:rsidP="00735500">
      <w:pPr>
        <w:spacing w:line="360" w:lineRule="auto"/>
        <w:rPr>
          <w:rFonts w:asciiTheme="minorEastAsia" w:eastAsiaTheme="minorEastAsia" w:hAnsiTheme="minorEastAsia"/>
          <w:b/>
          <w:sz w:val="24"/>
        </w:rPr>
      </w:pPr>
      <w:r>
        <w:rPr>
          <w:rFonts w:asciiTheme="minorEastAsia" w:eastAsiaTheme="minorEastAsia" w:hAnsiTheme="minorEastAsia" w:hint="eastAsia"/>
          <w:b/>
          <w:sz w:val="24"/>
        </w:rPr>
        <w:t>设计说明：</w:t>
      </w:r>
    </w:p>
    <w:p w:rsidR="00521B85" w:rsidRDefault="00735500" w:rsidP="00735500">
      <w:pPr>
        <w:spacing w:line="360" w:lineRule="auto"/>
        <w:rPr>
          <w:rFonts w:asciiTheme="minorEastAsia" w:eastAsiaTheme="minorEastAsia" w:hAnsiTheme="minorEastAsia"/>
          <w:sz w:val="24"/>
        </w:rPr>
      </w:pPr>
      <w:r w:rsidRPr="00735500">
        <w:rPr>
          <w:rFonts w:asciiTheme="minorEastAsia" w:eastAsiaTheme="minorEastAsia" w:hAnsiTheme="minorEastAsia" w:hint="eastAsia"/>
          <w:sz w:val="24"/>
        </w:rPr>
        <w:t>1</w:t>
      </w:r>
      <w:r w:rsidR="00EA3CB2">
        <w:rPr>
          <w:rFonts w:asciiTheme="minorEastAsia" w:eastAsiaTheme="minorEastAsia" w:hAnsiTheme="minorEastAsia" w:hint="eastAsia"/>
          <w:sz w:val="24"/>
        </w:rPr>
        <w:t>）</w:t>
      </w:r>
      <w:r w:rsidR="00521B85">
        <w:rPr>
          <w:rFonts w:asciiTheme="minorEastAsia" w:eastAsiaTheme="minorEastAsia" w:hAnsiTheme="minorEastAsia" w:hint="eastAsia"/>
          <w:sz w:val="24"/>
        </w:rPr>
        <w:t>本设计方案内所有的污水均得到有效处理，并预留了初期雨水及应急池的排水去向及处理工艺；</w:t>
      </w:r>
    </w:p>
    <w:p w:rsidR="00735500" w:rsidRDefault="00521B85" w:rsidP="00735500">
      <w:pPr>
        <w:spacing w:line="360" w:lineRule="auto"/>
        <w:rPr>
          <w:rFonts w:asciiTheme="minorEastAsia" w:eastAsiaTheme="minorEastAsia" w:hAnsiTheme="minorEastAsia"/>
          <w:sz w:val="24"/>
        </w:rPr>
      </w:pPr>
      <w:r>
        <w:rPr>
          <w:rFonts w:asciiTheme="minorEastAsia" w:eastAsiaTheme="minorEastAsia" w:hAnsiTheme="minorEastAsia" w:hint="eastAsia"/>
          <w:sz w:val="24"/>
        </w:rPr>
        <w:t>2）</w:t>
      </w:r>
      <w:r w:rsidR="00B37A3C">
        <w:rPr>
          <w:rFonts w:asciiTheme="minorEastAsia" w:eastAsiaTheme="minorEastAsia" w:hAnsiTheme="minorEastAsia" w:hint="eastAsia"/>
          <w:sz w:val="24"/>
        </w:rPr>
        <w:t>本设计</w:t>
      </w:r>
      <w:r w:rsidR="00C01645">
        <w:rPr>
          <w:rFonts w:asciiTheme="minorEastAsia" w:eastAsiaTheme="minorEastAsia" w:hAnsiTheme="minorEastAsia" w:hint="eastAsia"/>
          <w:sz w:val="24"/>
        </w:rPr>
        <w:t>充分利用现有的构筑物及处理设备，降低工程造价</w:t>
      </w:r>
      <w:r w:rsidR="00735500">
        <w:rPr>
          <w:rFonts w:asciiTheme="minorEastAsia" w:eastAsiaTheme="minorEastAsia" w:hAnsiTheme="minorEastAsia" w:hint="eastAsia"/>
          <w:sz w:val="24"/>
        </w:rPr>
        <w:t>；</w:t>
      </w:r>
    </w:p>
    <w:p w:rsidR="0047728A" w:rsidRDefault="00521B85" w:rsidP="00CC2138">
      <w:pPr>
        <w:spacing w:line="360" w:lineRule="auto"/>
        <w:rPr>
          <w:rFonts w:asciiTheme="minorEastAsia" w:eastAsiaTheme="minorEastAsia" w:hAnsiTheme="minorEastAsia"/>
          <w:sz w:val="24"/>
        </w:rPr>
      </w:pPr>
      <w:r>
        <w:rPr>
          <w:rFonts w:asciiTheme="minorEastAsia" w:eastAsiaTheme="minorEastAsia" w:hAnsiTheme="minorEastAsia" w:hint="eastAsia"/>
          <w:sz w:val="24"/>
        </w:rPr>
        <w:t>3</w:t>
      </w:r>
      <w:r w:rsidR="00EA3CB2">
        <w:rPr>
          <w:rFonts w:asciiTheme="minorEastAsia" w:eastAsiaTheme="minorEastAsia" w:hAnsiTheme="minorEastAsia" w:hint="eastAsia"/>
          <w:sz w:val="24"/>
        </w:rPr>
        <w:t>）</w:t>
      </w:r>
      <w:r w:rsidR="00C01645">
        <w:rPr>
          <w:rFonts w:asciiTheme="minorEastAsia" w:eastAsiaTheme="minorEastAsia" w:hAnsiTheme="minorEastAsia" w:hint="eastAsia"/>
          <w:sz w:val="24"/>
        </w:rPr>
        <w:t>处理后的污水满足排放标准</w:t>
      </w:r>
      <w:r w:rsidR="00522CAD">
        <w:rPr>
          <w:rFonts w:asciiTheme="minorEastAsia" w:eastAsiaTheme="minorEastAsia" w:hAnsiTheme="minorEastAsia" w:hint="eastAsia"/>
          <w:sz w:val="24"/>
        </w:rPr>
        <w:t>。</w:t>
      </w:r>
    </w:p>
    <w:p w:rsidR="00C01645" w:rsidRDefault="00C01645">
      <w:pPr>
        <w:pStyle w:val="2"/>
        <w:numPr>
          <w:ilvl w:val="0"/>
          <w:numId w:val="5"/>
        </w:numPr>
        <w:spacing w:line="360" w:lineRule="auto"/>
        <w:rPr>
          <w:rFonts w:asciiTheme="minorEastAsia" w:eastAsiaTheme="minorEastAsia" w:hAnsiTheme="minorEastAsia"/>
          <w:sz w:val="24"/>
          <w:szCs w:val="24"/>
        </w:rPr>
        <w:sectPr w:rsidR="00C01645">
          <w:pgSz w:w="11906" w:h="16838"/>
          <w:pgMar w:top="1440" w:right="1800" w:bottom="1440" w:left="1800" w:header="851" w:footer="992" w:gutter="0"/>
          <w:cols w:space="720"/>
          <w:docGrid w:type="lines" w:linePitch="312"/>
        </w:sectPr>
      </w:pPr>
    </w:p>
    <w:p w:rsidR="003B3043" w:rsidRPr="007D1926" w:rsidRDefault="00FA3E53" w:rsidP="00FA3E53">
      <w:pPr>
        <w:pStyle w:val="2"/>
        <w:spacing w:line="360" w:lineRule="auto"/>
        <w:rPr>
          <w:rFonts w:asciiTheme="minorEastAsia" w:eastAsiaTheme="minorEastAsia" w:hAnsiTheme="minorEastAsia"/>
          <w:sz w:val="24"/>
          <w:szCs w:val="24"/>
        </w:rPr>
      </w:pPr>
      <w:bookmarkStart w:id="36" w:name="_Toc45898779"/>
      <w:r>
        <w:rPr>
          <w:rFonts w:asciiTheme="minorEastAsia" w:eastAsiaTheme="minorEastAsia" w:hAnsiTheme="minorEastAsia" w:hint="eastAsia"/>
          <w:sz w:val="24"/>
          <w:szCs w:val="24"/>
        </w:rPr>
        <w:lastRenderedPageBreak/>
        <w:t>3、</w:t>
      </w:r>
      <w:r w:rsidR="00270EED" w:rsidRPr="007D1926">
        <w:rPr>
          <w:rFonts w:asciiTheme="minorEastAsia" w:eastAsiaTheme="minorEastAsia" w:hAnsiTheme="minorEastAsia" w:hint="eastAsia"/>
          <w:sz w:val="24"/>
          <w:szCs w:val="24"/>
        </w:rPr>
        <w:t>单元去除效率</w:t>
      </w:r>
      <w:r w:rsidR="00270EED" w:rsidRPr="007D1926">
        <w:rPr>
          <w:rFonts w:asciiTheme="minorEastAsia" w:eastAsiaTheme="minorEastAsia" w:hAnsiTheme="minorEastAsia"/>
          <w:sz w:val="24"/>
          <w:szCs w:val="24"/>
        </w:rPr>
        <w:t>分析</w:t>
      </w:r>
      <w:bookmarkEnd w:id="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5"/>
        <w:gridCol w:w="1560"/>
        <w:gridCol w:w="1745"/>
        <w:gridCol w:w="1744"/>
        <w:gridCol w:w="1738"/>
      </w:tblGrid>
      <w:tr w:rsidR="00F7763B" w:rsidRPr="00232D1B" w:rsidTr="00B55143">
        <w:trPr>
          <w:cantSplit/>
          <w:jc w:val="center"/>
        </w:trPr>
        <w:tc>
          <w:tcPr>
            <w:tcW w:w="1018" w:type="pct"/>
            <w:shd w:val="clear" w:color="auto" w:fill="auto"/>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b/>
                <w:szCs w:val="21"/>
              </w:rPr>
            </w:pPr>
            <w:bookmarkStart w:id="37" w:name="_Toc12470"/>
            <w:r w:rsidRPr="00232D1B">
              <w:rPr>
                <w:rFonts w:asciiTheme="minorEastAsia" w:eastAsiaTheme="minorEastAsia" w:hAnsiTheme="minorEastAsia" w:hint="eastAsia"/>
                <w:b/>
                <w:szCs w:val="21"/>
              </w:rPr>
              <w:t>处理单元</w:t>
            </w:r>
          </w:p>
        </w:tc>
        <w:tc>
          <w:tcPr>
            <w:tcW w:w="915" w:type="pct"/>
            <w:shd w:val="clear" w:color="auto" w:fill="auto"/>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b/>
                <w:szCs w:val="21"/>
              </w:rPr>
            </w:pPr>
            <w:r w:rsidRPr="00232D1B">
              <w:rPr>
                <w:rFonts w:asciiTheme="minorEastAsia" w:eastAsiaTheme="minorEastAsia" w:hAnsiTheme="minorEastAsia" w:hint="eastAsia"/>
                <w:b/>
                <w:szCs w:val="21"/>
              </w:rPr>
              <w:t>名称</w:t>
            </w:r>
          </w:p>
        </w:tc>
        <w:tc>
          <w:tcPr>
            <w:tcW w:w="1024" w:type="pct"/>
            <w:shd w:val="clear" w:color="auto" w:fill="auto"/>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b/>
                <w:szCs w:val="21"/>
              </w:rPr>
            </w:pPr>
            <w:r w:rsidRPr="00232D1B">
              <w:rPr>
                <w:rFonts w:asciiTheme="minorEastAsia" w:eastAsiaTheme="minorEastAsia" w:hAnsiTheme="minorEastAsia" w:hint="eastAsia"/>
                <w:b/>
                <w:szCs w:val="21"/>
              </w:rPr>
              <w:t>CODcr（mg/L）</w:t>
            </w:r>
          </w:p>
        </w:tc>
        <w:tc>
          <w:tcPr>
            <w:tcW w:w="1023" w:type="pct"/>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氨氮（mg/L）</w:t>
            </w:r>
          </w:p>
        </w:tc>
        <w:tc>
          <w:tcPr>
            <w:tcW w:w="1020" w:type="pct"/>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备注</w:t>
            </w:r>
          </w:p>
        </w:tc>
      </w:tr>
      <w:tr w:rsidR="00F7763B" w:rsidRPr="00232D1B" w:rsidTr="00B55143">
        <w:trPr>
          <w:cantSplit/>
          <w:jc w:val="center"/>
        </w:trPr>
        <w:tc>
          <w:tcPr>
            <w:tcW w:w="1933" w:type="pct"/>
            <w:gridSpan w:val="2"/>
            <w:shd w:val="clear" w:color="auto" w:fill="auto"/>
            <w:vAlign w:val="center"/>
          </w:tcPr>
          <w:p w:rsidR="00F7763B" w:rsidRPr="00897D9C" w:rsidRDefault="00F7763B" w:rsidP="00B55143">
            <w:pPr>
              <w:widowControl/>
              <w:jc w:val="center"/>
              <w:rPr>
                <w:rFonts w:ascii="宋体" w:hAnsi="宋体" w:cs="宋体"/>
                <w:color w:val="000000"/>
                <w:kern w:val="0"/>
                <w:sz w:val="22"/>
                <w:szCs w:val="22"/>
              </w:rPr>
            </w:pPr>
            <w:r>
              <w:rPr>
                <w:rFonts w:asciiTheme="minorEastAsia" w:eastAsiaTheme="minorEastAsia" w:hAnsiTheme="minorEastAsia" w:hint="eastAsia"/>
                <w:szCs w:val="21"/>
              </w:rPr>
              <w:t>蒸馏废水</w:t>
            </w:r>
          </w:p>
        </w:tc>
        <w:tc>
          <w:tcPr>
            <w:tcW w:w="1024" w:type="pct"/>
            <w:shd w:val="clear" w:color="auto" w:fill="auto"/>
            <w:vAlign w:val="center"/>
          </w:tcPr>
          <w:p w:rsidR="00F7763B" w:rsidRPr="00897D9C" w:rsidRDefault="00F7763B" w:rsidP="00B55143">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3000</w:t>
            </w:r>
          </w:p>
        </w:tc>
        <w:tc>
          <w:tcPr>
            <w:tcW w:w="1023" w:type="pct"/>
            <w:vAlign w:val="center"/>
          </w:tcPr>
          <w:p w:rsidR="00F7763B" w:rsidRPr="00897D9C" w:rsidRDefault="00F7763B" w:rsidP="00B55143">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1000</w:t>
            </w:r>
          </w:p>
        </w:tc>
        <w:tc>
          <w:tcPr>
            <w:tcW w:w="1020" w:type="pct"/>
            <w:vAlign w:val="center"/>
          </w:tcPr>
          <w:p w:rsidR="00F7763B" w:rsidRDefault="00F7763B" w:rsidP="00B55143">
            <w:pPr>
              <w:autoSpaceDE w:val="0"/>
              <w:autoSpaceDN w:val="0"/>
              <w:adjustRightInd w:val="0"/>
              <w:spacing w:line="360" w:lineRule="auto"/>
              <w:jc w:val="center"/>
              <w:rPr>
                <w:rFonts w:asciiTheme="minorEastAsia" w:eastAsiaTheme="minorEastAsia" w:hAnsiTheme="minorEastAsia"/>
                <w:b/>
                <w:szCs w:val="21"/>
              </w:rPr>
            </w:pPr>
          </w:p>
        </w:tc>
      </w:tr>
      <w:tr w:rsidR="00F7763B" w:rsidRPr="00232D1B" w:rsidTr="00B55143">
        <w:trPr>
          <w:cantSplit/>
          <w:jc w:val="center"/>
        </w:trPr>
        <w:tc>
          <w:tcPr>
            <w:tcW w:w="1933" w:type="pct"/>
            <w:gridSpan w:val="2"/>
            <w:shd w:val="clear" w:color="auto" w:fill="auto"/>
            <w:vAlign w:val="center"/>
          </w:tcPr>
          <w:p w:rsidR="00F7763B" w:rsidRPr="00897D9C" w:rsidRDefault="00F7763B" w:rsidP="00B55143">
            <w:pPr>
              <w:widowControl/>
              <w:jc w:val="center"/>
              <w:rPr>
                <w:rFonts w:ascii="宋体" w:hAnsi="宋体" w:cs="宋体"/>
                <w:color w:val="000000"/>
                <w:kern w:val="0"/>
                <w:sz w:val="22"/>
                <w:szCs w:val="22"/>
              </w:rPr>
            </w:pPr>
            <w:r>
              <w:rPr>
                <w:rFonts w:asciiTheme="minorEastAsia" w:eastAsiaTheme="minorEastAsia" w:hAnsiTheme="minorEastAsia" w:hint="eastAsia"/>
                <w:szCs w:val="21"/>
              </w:rPr>
              <w:t>废酸冷凝水</w:t>
            </w:r>
          </w:p>
        </w:tc>
        <w:tc>
          <w:tcPr>
            <w:tcW w:w="1024" w:type="pct"/>
            <w:shd w:val="clear" w:color="auto" w:fill="auto"/>
            <w:vAlign w:val="center"/>
          </w:tcPr>
          <w:p w:rsidR="00F7763B" w:rsidRPr="00897D9C" w:rsidRDefault="00F7763B" w:rsidP="00B55143">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3000</w:t>
            </w:r>
          </w:p>
        </w:tc>
        <w:tc>
          <w:tcPr>
            <w:tcW w:w="1023" w:type="pct"/>
            <w:vAlign w:val="center"/>
          </w:tcPr>
          <w:p w:rsidR="00F7763B" w:rsidRPr="00897D9C" w:rsidRDefault="00F7763B" w:rsidP="00B55143">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100</w:t>
            </w:r>
          </w:p>
        </w:tc>
        <w:tc>
          <w:tcPr>
            <w:tcW w:w="1020" w:type="pct"/>
            <w:vAlign w:val="center"/>
          </w:tcPr>
          <w:p w:rsidR="00F7763B" w:rsidRDefault="00F7763B" w:rsidP="00B55143">
            <w:pPr>
              <w:autoSpaceDE w:val="0"/>
              <w:autoSpaceDN w:val="0"/>
              <w:adjustRightInd w:val="0"/>
              <w:spacing w:line="360" w:lineRule="auto"/>
              <w:jc w:val="center"/>
              <w:rPr>
                <w:rFonts w:asciiTheme="minorEastAsia" w:eastAsiaTheme="minorEastAsia" w:hAnsiTheme="minorEastAsia"/>
                <w:b/>
                <w:szCs w:val="21"/>
              </w:rPr>
            </w:pPr>
          </w:p>
        </w:tc>
      </w:tr>
      <w:tr w:rsidR="00F7763B" w:rsidRPr="00232D1B" w:rsidTr="00B55143">
        <w:trPr>
          <w:cantSplit/>
          <w:jc w:val="center"/>
        </w:trPr>
        <w:tc>
          <w:tcPr>
            <w:tcW w:w="1933" w:type="pct"/>
            <w:gridSpan w:val="2"/>
            <w:shd w:val="clear" w:color="auto" w:fill="auto"/>
            <w:vAlign w:val="center"/>
          </w:tcPr>
          <w:p w:rsidR="00F7763B" w:rsidRPr="00897D9C" w:rsidRDefault="00F7763B" w:rsidP="00B55143">
            <w:pPr>
              <w:widowControl/>
              <w:jc w:val="center"/>
              <w:rPr>
                <w:rFonts w:ascii="宋体" w:hAnsi="宋体" w:cs="宋体"/>
                <w:color w:val="000000"/>
                <w:kern w:val="0"/>
                <w:sz w:val="22"/>
                <w:szCs w:val="22"/>
              </w:rPr>
            </w:pPr>
            <w:r>
              <w:rPr>
                <w:rFonts w:asciiTheme="minorEastAsia" w:eastAsiaTheme="minorEastAsia" w:hAnsiTheme="minorEastAsia" w:hint="eastAsia"/>
                <w:szCs w:val="21"/>
              </w:rPr>
              <w:t>废碱水（除臭喷淋塔）</w:t>
            </w:r>
          </w:p>
        </w:tc>
        <w:tc>
          <w:tcPr>
            <w:tcW w:w="1024" w:type="pct"/>
            <w:shd w:val="clear" w:color="auto" w:fill="auto"/>
            <w:vAlign w:val="center"/>
          </w:tcPr>
          <w:p w:rsidR="00F7763B" w:rsidRPr="00897D9C" w:rsidRDefault="00F7763B" w:rsidP="00B55143">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3000</w:t>
            </w:r>
          </w:p>
        </w:tc>
        <w:tc>
          <w:tcPr>
            <w:tcW w:w="1023" w:type="pct"/>
            <w:vAlign w:val="center"/>
          </w:tcPr>
          <w:p w:rsidR="00F7763B" w:rsidRPr="00897D9C" w:rsidRDefault="00F7763B" w:rsidP="00B55143">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200</w:t>
            </w:r>
          </w:p>
        </w:tc>
        <w:tc>
          <w:tcPr>
            <w:tcW w:w="1020" w:type="pct"/>
            <w:vAlign w:val="center"/>
          </w:tcPr>
          <w:p w:rsidR="00F7763B" w:rsidRDefault="00F7763B" w:rsidP="00B55143">
            <w:pPr>
              <w:autoSpaceDE w:val="0"/>
              <w:autoSpaceDN w:val="0"/>
              <w:adjustRightInd w:val="0"/>
              <w:spacing w:line="360" w:lineRule="auto"/>
              <w:jc w:val="center"/>
              <w:rPr>
                <w:rFonts w:asciiTheme="minorEastAsia" w:eastAsiaTheme="minorEastAsia" w:hAnsiTheme="minorEastAsia"/>
                <w:b/>
                <w:szCs w:val="21"/>
              </w:rPr>
            </w:pPr>
          </w:p>
        </w:tc>
      </w:tr>
      <w:tr w:rsidR="00F7763B" w:rsidRPr="00232D1B" w:rsidTr="00B55143">
        <w:trPr>
          <w:cantSplit/>
          <w:jc w:val="center"/>
        </w:trPr>
        <w:tc>
          <w:tcPr>
            <w:tcW w:w="1933" w:type="pct"/>
            <w:gridSpan w:val="2"/>
            <w:shd w:val="clear" w:color="auto" w:fill="auto"/>
            <w:vAlign w:val="center"/>
          </w:tcPr>
          <w:p w:rsidR="00F7763B" w:rsidRPr="00897D9C" w:rsidRDefault="00F7763B" w:rsidP="00B55143">
            <w:pPr>
              <w:widowControl/>
              <w:jc w:val="center"/>
              <w:rPr>
                <w:rFonts w:ascii="宋体" w:hAnsi="宋体" w:cs="宋体"/>
                <w:color w:val="000000"/>
                <w:kern w:val="0"/>
                <w:sz w:val="22"/>
                <w:szCs w:val="22"/>
              </w:rPr>
            </w:pPr>
            <w:r>
              <w:rPr>
                <w:rFonts w:asciiTheme="minorEastAsia" w:eastAsiaTheme="minorEastAsia" w:hAnsiTheme="minorEastAsia"/>
                <w:szCs w:val="21"/>
              </w:rPr>
              <w:t>冲灰水</w:t>
            </w:r>
          </w:p>
        </w:tc>
        <w:tc>
          <w:tcPr>
            <w:tcW w:w="1024" w:type="pct"/>
            <w:shd w:val="clear" w:color="auto" w:fill="auto"/>
            <w:vAlign w:val="center"/>
          </w:tcPr>
          <w:p w:rsidR="00F7763B" w:rsidRPr="00897D9C" w:rsidRDefault="00F7763B" w:rsidP="00B55143">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1000</w:t>
            </w:r>
          </w:p>
        </w:tc>
        <w:tc>
          <w:tcPr>
            <w:tcW w:w="1023" w:type="pct"/>
            <w:vAlign w:val="center"/>
          </w:tcPr>
          <w:p w:rsidR="00F7763B" w:rsidRPr="00897D9C" w:rsidRDefault="00F7763B" w:rsidP="00B55143">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100</w:t>
            </w:r>
          </w:p>
        </w:tc>
        <w:tc>
          <w:tcPr>
            <w:tcW w:w="1020" w:type="pct"/>
            <w:vAlign w:val="center"/>
          </w:tcPr>
          <w:p w:rsidR="00F7763B" w:rsidRDefault="00F7763B" w:rsidP="00B55143">
            <w:pPr>
              <w:autoSpaceDE w:val="0"/>
              <w:autoSpaceDN w:val="0"/>
              <w:adjustRightInd w:val="0"/>
              <w:spacing w:line="360" w:lineRule="auto"/>
              <w:jc w:val="center"/>
              <w:rPr>
                <w:rFonts w:asciiTheme="minorEastAsia" w:eastAsiaTheme="minorEastAsia" w:hAnsiTheme="minorEastAsia"/>
                <w:b/>
                <w:szCs w:val="21"/>
              </w:rPr>
            </w:pPr>
          </w:p>
        </w:tc>
      </w:tr>
      <w:tr w:rsidR="00F7763B" w:rsidRPr="00232D1B" w:rsidTr="00B55143">
        <w:trPr>
          <w:cantSplit/>
          <w:jc w:val="center"/>
        </w:trPr>
        <w:tc>
          <w:tcPr>
            <w:tcW w:w="1933" w:type="pct"/>
            <w:gridSpan w:val="2"/>
            <w:shd w:val="clear" w:color="auto" w:fill="auto"/>
            <w:vAlign w:val="center"/>
          </w:tcPr>
          <w:p w:rsidR="00F7763B" w:rsidRPr="00897D9C" w:rsidRDefault="00F7763B" w:rsidP="00B55143">
            <w:pPr>
              <w:widowControl/>
              <w:jc w:val="center"/>
              <w:rPr>
                <w:rFonts w:ascii="宋体" w:hAnsi="宋体" w:cs="宋体"/>
                <w:color w:val="000000"/>
                <w:kern w:val="0"/>
                <w:sz w:val="22"/>
                <w:szCs w:val="22"/>
              </w:rPr>
            </w:pPr>
            <w:r>
              <w:rPr>
                <w:rFonts w:asciiTheme="minorEastAsia" w:eastAsiaTheme="minorEastAsia" w:hAnsiTheme="minorEastAsia"/>
                <w:szCs w:val="21"/>
              </w:rPr>
              <w:t>家电</w:t>
            </w:r>
            <w:r>
              <w:rPr>
                <w:rFonts w:asciiTheme="minorEastAsia" w:eastAsiaTheme="minorEastAsia" w:hAnsiTheme="minorEastAsia" w:hint="eastAsia"/>
                <w:szCs w:val="21"/>
              </w:rPr>
              <w:t>拆解</w:t>
            </w:r>
            <w:r>
              <w:rPr>
                <w:rFonts w:asciiTheme="minorEastAsia" w:eastAsiaTheme="minorEastAsia" w:hAnsiTheme="minorEastAsia"/>
                <w:szCs w:val="21"/>
              </w:rPr>
              <w:t>废水</w:t>
            </w:r>
          </w:p>
        </w:tc>
        <w:tc>
          <w:tcPr>
            <w:tcW w:w="1024" w:type="pct"/>
            <w:shd w:val="clear" w:color="auto" w:fill="auto"/>
            <w:vAlign w:val="center"/>
          </w:tcPr>
          <w:p w:rsidR="00F7763B" w:rsidRPr="00897D9C" w:rsidRDefault="00F7763B" w:rsidP="00B55143">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3000</w:t>
            </w:r>
          </w:p>
        </w:tc>
        <w:tc>
          <w:tcPr>
            <w:tcW w:w="1023" w:type="pct"/>
            <w:vAlign w:val="center"/>
          </w:tcPr>
          <w:p w:rsidR="00F7763B" w:rsidRPr="00897D9C" w:rsidRDefault="00F7763B" w:rsidP="00B55143">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100</w:t>
            </w:r>
          </w:p>
        </w:tc>
        <w:tc>
          <w:tcPr>
            <w:tcW w:w="1020" w:type="pct"/>
            <w:vAlign w:val="center"/>
          </w:tcPr>
          <w:p w:rsidR="00F7763B" w:rsidRDefault="00F7763B" w:rsidP="00B55143">
            <w:pPr>
              <w:autoSpaceDE w:val="0"/>
              <w:autoSpaceDN w:val="0"/>
              <w:adjustRightInd w:val="0"/>
              <w:spacing w:line="360" w:lineRule="auto"/>
              <w:jc w:val="center"/>
              <w:rPr>
                <w:rFonts w:asciiTheme="minorEastAsia" w:eastAsiaTheme="minorEastAsia" w:hAnsiTheme="minorEastAsia"/>
                <w:b/>
                <w:szCs w:val="21"/>
              </w:rPr>
            </w:pPr>
          </w:p>
        </w:tc>
      </w:tr>
      <w:tr w:rsidR="00F7763B" w:rsidRPr="00232D1B" w:rsidTr="00B55143">
        <w:trPr>
          <w:cantSplit/>
          <w:jc w:val="center"/>
        </w:trPr>
        <w:tc>
          <w:tcPr>
            <w:tcW w:w="1933" w:type="pct"/>
            <w:gridSpan w:val="2"/>
            <w:shd w:val="clear" w:color="auto" w:fill="auto"/>
            <w:vAlign w:val="center"/>
          </w:tcPr>
          <w:p w:rsidR="00F7763B" w:rsidRPr="00897D9C" w:rsidRDefault="00F7763B" w:rsidP="00B55143">
            <w:pPr>
              <w:widowControl/>
              <w:jc w:val="center"/>
              <w:rPr>
                <w:rFonts w:ascii="宋体" w:hAnsi="宋体" w:cs="宋体"/>
                <w:color w:val="000000"/>
                <w:kern w:val="0"/>
                <w:sz w:val="22"/>
                <w:szCs w:val="22"/>
              </w:rPr>
            </w:pPr>
            <w:r>
              <w:rPr>
                <w:rFonts w:asciiTheme="minorEastAsia" w:eastAsiaTheme="minorEastAsia" w:hAnsiTheme="minorEastAsia"/>
                <w:szCs w:val="21"/>
              </w:rPr>
              <w:t>汽车</w:t>
            </w:r>
            <w:r>
              <w:rPr>
                <w:rFonts w:asciiTheme="minorEastAsia" w:eastAsiaTheme="minorEastAsia" w:hAnsiTheme="minorEastAsia" w:hint="eastAsia"/>
                <w:szCs w:val="21"/>
              </w:rPr>
              <w:t>拆解</w:t>
            </w:r>
            <w:r>
              <w:rPr>
                <w:rFonts w:asciiTheme="minorEastAsia" w:eastAsiaTheme="minorEastAsia" w:hAnsiTheme="minorEastAsia"/>
                <w:szCs w:val="21"/>
              </w:rPr>
              <w:t>废水</w:t>
            </w:r>
          </w:p>
        </w:tc>
        <w:tc>
          <w:tcPr>
            <w:tcW w:w="1024" w:type="pct"/>
            <w:shd w:val="clear" w:color="auto" w:fill="auto"/>
            <w:vAlign w:val="center"/>
          </w:tcPr>
          <w:p w:rsidR="00F7763B" w:rsidRPr="00897D9C" w:rsidRDefault="00F7763B" w:rsidP="00B55143">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3000</w:t>
            </w:r>
          </w:p>
        </w:tc>
        <w:tc>
          <w:tcPr>
            <w:tcW w:w="1023" w:type="pct"/>
            <w:vAlign w:val="center"/>
          </w:tcPr>
          <w:p w:rsidR="00F7763B" w:rsidRPr="00897D9C" w:rsidRDefault="00F7763B" w:rsidP="00B55143">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100</w:t>
            </w:r>
          </w:p>
        </w:tc>
        <w:tc>
          <w:tcPr>
            <w:tcW w:w="1020" w:type="pct"/>
            <w:vAlign w:val="center"/>
          </w:tcPr>
          <w:p w:rsidR="00F7763B" w:rsidRDefault="00F7763B" w:rsidP="00B55143">
            <w:pPr>
              <w:autoSpaceDE w:val="0"/>
              <w:autoSpaceDN w:val="0"/>
              <w:adjustRightInd w:val="0"/>
              <w:spacing w:line="360" w:lineRule="auto"/>
              <w:jc w:val="center"/>
              <w:rPr>
                <w:rFonts w:asciiTheme="minorEastAsia" w:eastAsiaTheme="minorEastAsia" w:hAnsiTheme="minorEastAsia"/>
                <w:b/>
                <w:szCs w:val="21"/>
              </w:rPr>
            </w:pPr>
          </w:p>
        </w:tc>
      </w:tr>
      <w:tr w:rsidR="00F7763B" w:rsidRPr="00232D1B" w:rsidTr="00B55143">
        <w:trPr>
          <w:cantSplit/>
          <w:jc w:val="center"/>
        </w:trPr>
        <w:tc>
          <w:tcPr>
            <w:tcW w:w="1933" w:type="pct"/>
            <w:gridSpan w:val="2"/>
            <w:shd w:val="clear" w:color="auto" w:fill="auto"/>
            <w:vAlign w:val="center"/>
          </w:tcPr>
          <w:p w:rsidR="00F7763B" w:rsidRPr="00897D9C" w:rsidRDefault="00F7763B" w:rsidP="00B55143">
            <w:pPr>
              <w:widowControl/>
              <w:jc w:val="center"/>
              <w:rPr>
                <w:rFonts w:ascii="宋体" w:hAnsi="宋体" w:cs="宋体"/>
                <w:color w:val="000000"/>
                <w:kern w:val="0"/>
                <w:sz w:val="22"/>
                <w:szCs w:val="22"/>
              </w:rPr>
            </w:pPr>
            <w:r>
              <w:rPr>
                <w:rFonts w:asciiTheme="minorEastAsia" w:eastAsiaTheme="minorEastAsia" w:hAnsiTheme="minorEastAsia"/>
                <w:szCs w:val="21"/>
              </w:rPr>
              <w:t>地面冲洗水</w:t>
            </w:r>
          </w:p>
        </w:tc>
        <w:tc>
          <w:tcPr>
            <w:tcW w:w="1024" w:type="pct"/>
            <w:shd w:val="clear" w:color="auto" w:fill="auto"/>
            <w:vAlign w:val="center"/>
          </w:tcPr>
          <w:p w:rsidR="00F7763B" w:rsidRPr="00897D9C" w:rsidRDefault="00F7763B" w:rsidP="00B55143">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5000</w:t>
            </w:r>
          </w:p>
        </w:tc>
        <w:tc>
          <w:tcPr>
            <w:tcW w:w="1023" w:type="pct"/>
            <w:vAlign w:val="center"/>
          </w:tcPr>
          <w:p w:rsidR="00F7763B" w:rsidRPr="00897D9C" w:rsidRDefault="00F7763B" w:rsidP="00B55143">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100</w:t>
            </w:r>
          </w:p>
        </w:tc>
        <w:tc>
          <w:tcPr>
            <w:tcW w:w="1020" w:type="pct"/>
            <w:vAlign w:val="center"/>
          </w:tcPr>
          <w:p w:rsidR="00F7763B" w:rsidRDefault="00F7763B" w:rsidP="00B55143">
            <w:pPr>
              <w:autoSpaceDE w:val="0"/>
              <w:autoSpaceDN w:val="0"/>
              <w:adjustRightInd w:val="0"/>
              <w:spacing w:line="360" w:lineRule="auto"/>
              <w:jc w:val="center"/>
              <w:rPr>
                <w:rFonts w:asciiTheme="minorEastAsia" w:eastAsiaTheme="minorEastAsia" w:hAnsiTheme="minorEastAsia"/>
                <w:b/>
                <w:szCs w:val="21"/>
              </w:rPr>
            </w:pPr>
          </w:p>
        </w:tc>
      </w:tr>
      <w:tr w:rsidR="00F7763B" w:rsidRPr="00232D1B" w:rsidTr="00B55143">
        <w:trPr>
          <w:cantSplit/>
          <w:jc w:val="center"/>
        </w:trPr>
        <w:tc>
          <w:tcPr>
            <w:tcW w:w="1933" w:type="pct"/>
            <w:gridSpan w:val="2"/>
            <w:shd w:val="clear" w:color="auto" w:fill="auto"/>
            <w:vAlign w:val="center"/>
          </w:tcPr>
          <w:p w:rsidR="00F7763B" w:rsidRPr="00897D9C" w:rsidRDefault="00F7763B" w:rsidP="00B55143">
            <w:pPr>
              <w:widowControl/>
              <w:jc w:val="center"/>
              <w:rPr>
                <w:rFonts w:ascii="宋体" w:hAnsi="宋体" w:cs="宋体"/>
                <w:color w:val="000000"/>
                <w:kern w:val="0"/>
                <w:sz w:val="22"/>
                <w:szCs w:val="22"/>
              </w:rPr>
            </w:pPr>
            <w:r>
              <w:rPr>
                <w:rFonts w:asciiTheme="minorEastAsia" w:eastAsiaTheme="minorEastAsia" w:hAnsiTheme="minorEastAsia"/>
                <w:szCs w:val="21"/>
              </w:rPr>
              <w:t>生活污水</w:t>
            </w:r>
          </w:p>
        </w:tc>
        <w:tc>
          <w:tcPr>
            <w:tcW w:w="1024" w:type="pct"/>
            <w:shd w:val="clear" w:color="auto" w:fill="auto"/>
            <w:vAlign w:val="center"/>
          </w:tcPr>
          <w:p w:rsidR="00F7763B" w:rsidRPr="00897D9C" w:rsidRDefault="00F7763B" w:rsidP="00B55143">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1000</w:t>
            </w:r>
          </w:p>
        </w:tc>
        <w:tc>
          <w:tcPr>
            <w:tcW w:w="1023" w:type="pct"/>
            <w:vAlign w:val="center"/>
          </w:tcPr>
          <w:p w:rsidR="00F7763B" w:rsidRPr="00897D9C" w:rsidRDefault="00F7763B" w:rsidP="00B55143">
            <w:pPr>
              <w:widowControl/>
              <w:jc w:val="center"/>
              <w:rPr>
                <w:rFonts w:ascii="宋体" w:hAnsi="宋体" w:cs="宋体"/>
                <w:color w:val="000000"/>
                <w:kern w:val="0"/>
                <w:sz w:val="22"/>
                <w:szCs w:val="22"/>
              </w:rPr>
            </w:pPr>
            <w:r w:rsidRPr="00897D9C">
              <w:rPr>
                <w:rFonts w:ascii="宋体" w:hAnsi="宋体" w:cs="宋体" w:hint="eastAsia"/>
                <w:color w:val="000000"/>
                <w:kern w:val="0"/>
                <w:sz w:val="22"/>
                <w:szCs w:val="22"/>
              </w:rPr>
              <w:t>200</w:t>
            </w:r>
          </w:p>
        </w:tc>
        <w:tc>
          <w:tcPr>
            <w:tcW w:w="1020" w:type="pct"/>
            <w:vAlign w:val="center"/>
          </w:tcPr>
          <w:p w:rsidR="00F7763B" w:rsidRDefault="00F7763B" w:rsidP="00B55143">
            <w:pPr>
              <w:autoSpaceDE w:val="0"/>
              <w:autoSpaceDN w:val="0"/>
              <w:adjustRightInd w:val="0"/>
              <w:spacing w:line="360" w:lineRule="auto"/>
              <w:jc w:val="center"/>
              <w:rPr>
                <w:rFonts w:asciiTheme="minorEastAsia" w:eastAsiaTheme="minorEastAsia" w:hAnsiTheme="minorEastAsia"/>
                <w:b/>
                <w:szCs w:val="21"/>
              </w:rPr>
            </w:pPr>
          </w:p>
        </w:tc>
      </w:tr>
      <w:tr w:rsidR="00F7763B" w:rsidRPr="00A27038" w:rsidTr="00B55143">
        <w:trPr>
          <w:cantSplit/>
          <w:jc w:val="center"/>
        </w:trPr>
        <w:tc>
          <w:tcPr>
            <w:tcW w:w="1933" w:type="pct"/>
            <w:gridSpan w:val="2"/>
            <w:shd w:val="clear" w:color="auto" w:fill="auto"/>
            <w:vAlign w:val="center"/>
          </w:tcPr>
          <w:p w:rsidR="00F7763B" w:rsidRPr="00A27038" w:rsidRDefault="00F7763B" w:rsidP="00B55143">
            <w:pPr>
              <w:autoSpaceDE w:val="0"/>
              <w:autoSpaceDN w:val="0"/>
              <w:adjustRightInd w:val="0"/>
              <w:spacing w:line="360" w:lineRule="auto"/>
              <w:jc w:val="center"/>
              <w:rPr>
                <w:rFonts w:asciiTheme="minorEastAsia" w:eastAsiaTheme="minorEastAsia" w:hAnsiTheme="minorEastAsia"/>
                <w:szCs w:val="21"/>
              </w:rPr>
            </w:pPr>
            <w:r w:rsidRPr="00A27038">
              <w:rPr>
                <w:rFonts w:asciiTheme="minorEastAsia" w:eastAsiaTheme="minorEastAsia" w:hAnsiTheme="minorEastAsia" w:hint="eastAsia"/>
                <w:szCs w:val="21"/>
              </w:rPr>
              <w:t>调节池</w:t>
            </w:r>
          </w:p>
        </w:tc>
        <w:tc>
          <w:tcPr>
            <w:tcW w:w="1024" w:type="pct"/>
            <w:shd w:val="clear" w:color="auto" w:fill="auto"/>
            <w:vAlign w:val="center"/>
          </w:tcPr>
          <w:p w:rsidR="00F7763B" w:rsidRPr="00A27038" w:rsidRDefault="00F7763B" w:rsidP="00B55143">
            <w:pPr>
              <w:autoSpaceDE w:val="0"/>
              <w:autoSpaceDN w:val="0"/>
              <w:adjustRightIn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1600</w:t>
            </w:r>
          </w:p>
        </w:tc>
        <w:tc>
          <w:tcPr>
            <w:tcW w:w="1023" w:type="pct"/>
            <w:vAlign w:val="center"/>
          </w:tcPr>
          <w:p w:rsidR="00F7763B" w:rsidRPr="00A27038" w:rsidRDefault="00F7763B" w:rsidP="00B55143">
            <w:pPr>
              <w:autoSpaceDE w:val="0"/>
              <w:autoSpaceDN w:val="0"/>
              <w:adjustRightIn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240</w:t>
            </w:r>
          </w:p>
        </w:tc>
        <w:tc>
          <w:tcPr>
            <w:tcW w:w="1020" w:type="pct"/>
            <w:vAlign w:val="center"/>
          </w:tcPr>
          <w:p w:rsidR="00F7763B" w:rsidRPr="00A27038" w:rsidRDefault="00032656" w:rsidP="00B55143">
            <w:pPr>
              <w:autoSpaceDE w:val="0"/>
              <w:autoSpaceDN w:val="0"/>
              <w:adjustRightIn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以上各种污水</w:t>
            </w:r>
            <w:r w:rsidR="00F7763B">
              <w:rPr>
                <w:rFonts w:asciiTheme="minorEastAsia" w:eastAsiaTheme="minorEastAsia" w:hAnsiTheme="minorEastAsia" w:hint="eastAsia"/>
                <w:szCs w:val="21"/>
              </w:rPr>
              <w:t>混合均匀</w:t>
            </w:r>
          </w:p>
        </w:tc>
      </w:tr>
      <w:tr w:rsidR="00F7763B" w:rsidRPr="00232D1B" w:rsidTr="00B55143">
        <w:trPr>
          <w:cantSplit/>
          <w:jc w:val="center"/>
        </w:trPr>
        <w:tc>
          <w:tcPr>
            <w:tcW w:w="1018" w:type="pct"/>
            <w:vMerge w:val="restart"/>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生化系统</w:t>
            </w:r>
          </w:p>
        </w:tc>
        <w:tc>
          <w:tcPr>
            <w:tcW w:w="915" w:type="pct"/>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szCs w:val="21"/>
              </w:rPr>
            </w:pPr>
            <w:r w:rsidRPr="00232D1B">
              <w:rPr>
                <w:rFonts w:asciiTheme="minorEastAsia" w:eastAsiaTheme="minorEastAsia" w:hAnsiTheme="minorEastAsia" w:hint="eastAsia"/>
                <w:szCs w:val="21"/>
              </w:rPr>
              <w:t>进水</w:t>
            </w:r>
          </w:p>
        </w:tc>
        <w:tc>
          <w:tcPr>
            <w:tcW w:w="1024" w:type="pct"/>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16</w:t>
            </w:r>
            <w:r w:rsidRPr="00232D1B">
              <w:rPr>
                <w:rFonts w:asciiTheme="minorEastAsia" w:eastAsiaTheme="minorEastAsia" w:hAnsiTheme="minorEastAsia" w:hint="eastAsia"/>
                <w:szCs w:val="21"/>
              </w:rPr>
              <w:t>00</w:t>
            </w:r>
          </w:p>
        </w:tc>
        <w:tc>
          <w:tcPr>
            <w:tcW w:w="1023" w:type="pct"/>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240</w:t>
            </w:r>
          </w:p>
        </w:tc>
        <w:tc>
          <w:tcPr>
            <w:tcW w:w="1020" w:type="pct"/>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szCs w:val="21"/>
              </w:rPr>
            </w:pPr>
          </w:p>
        </w:tc>
      </w:tr>
      <w:tr w:rsidR="00F7763B" w:rsidRPr="00232D1B" w:rsidTr="00B55143">
        <w:trPr>
          <w:cantSplit/>
          <w:jc w:val="center"/>
        </w:trPr>
        <w:tc>
          <w:tcPr>
            <w:tcW w:w="1018" w:type="pct"/>
            <w:vMerge/>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szCs w:val="21"/>
              </w:rPr>
            </w:pPr>
          </w:p>
        </w:tc>
        <w:tc>
          <w:tcPr>
            <w:tcW w:w="915" w:type="pct"/>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szCs w:val="21"/>
              </w:rPr>
            </w:pPr>
            <w:r w:rsidRPr="00232D1B">
              <w:rPr>
                <w:rFonts w:asciiTheme="minorEastAsia" w:eastAsiaTheme="minorEastAsia" w:hAnsiTheme="minorEastAsia" w:hint="eastAsia"/>
                <w:szCs w:val="21"/>
              </w:rPr>
              <w:t>出水</w:t>
            </w:r>
          </w:p>
        </w:tc>
        <w:tc>
          <w:tcPr>
            <w:tcW w:w="1024" w:type="pct"/>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r w:rsidRPr="00232D1B">
              <w:rPr>
                <w:rFonts w:asciiTheme="minorEastAsia" w:eastAsiaTheme="minorEastAsia" w:hAnsiTheme="minorEastAsia" w:hint="eastAsia"/>
                <w:szCs w:val="21"/>
              </w:rPr>
              <w:t>00</w:t>
            </w:r>
          </w:p>
        </w:tc>
        <w:tc>
          <w:tcPr>
            <w:tcW w:w="1023" w:type="pct"/>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40</w:t>
            </w:r>
          </w:p>
        </w:tc>
        <w:tc>
          <w:tcPr>
            <w:tcW w:w="1020" w:type="pct"/>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szCs w:val="21"/>
              </w:rPr>
            </w:pPr>
          </w:p>
        </w:tc>
      </w:tr>
      <w:tr w:rsidR="00F7763B" w:rsidRPr="00232D1B" w:rsidTr="00B55143">
        <w:trPr>
          <w:cantSplit/>
          <w:jc w:val="center"/>
        </w:trPr>
        <w:tc>
          <w:tcPr>
            <w:tcW w:w="1018" w:type="pct"/>
            <w:vMerge/>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szCs w:val="21"/>
              </w:rPr>
            </w:pPr>
          </w:p>
        </w:tc>
        <w:tc>
          <w:tcPr>
            <w:tcW w:w="915" w:type="pct"/>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szCs w:val="21"/>
              </w:rPr>
            </w:pPr>
            <w:r w:rsidRPr="00232D1B">
              <w:rPr>
                <w:rFonts w:asciiTheme="minorEastAsia" w:eastAsiaTheme="minorEastAsia" w:hAnsiTheme="minorEastAsia" w:hint="eastAsia"/>
                <w:szCs w:val="21"/>
              </w:rPr>
              <w:t>去除率</w:t>
            </w:r>
          </w:p>
        </w:tc>
        <w:tc>
          <w:tcPr>
            <w:tcW w:w="1024" w:type="pct"/>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75</w:t>
            </w:r>
            <w:r w:rsidRPr="00232D1B">
              <w:rPr>
                <w:rFonts w:asciiTheme="minorEastAsia" w:eastAsiaTheme="minorEastAsia" w:hAnsiTheme="minorEastAsia" w:hint="eastAsia"/>
                <w:szCs w:val="21"/>
              </w:rPr>
              <w:t>%</w:t>
            </w:r>
          </w:p>
        </w:tc>
        <w:tc>
          <w:tcPr>
            <w:tcW w:w="1023" w:type="pct"/>
            <w:vAlign w:val="center"/>
          </w:tcPr>
          <w:p w:rsidR="00F7763B" w:rsidRPr="00232D1B" w:rsidRDefault="00032656" w:rsidP="00B55143">
            <w:pPr>
              <w:autoSpaceDE w:val="0"/>
              <w:autoSpaceDN w:val="0"/>
              <w:adjustRightIn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83.3</w:t>
            </w:r>
            <w:r w:rsidR="00F7763B">
              <w:rPr>
                <w:rFonts w:asciiTheme="minorEastAsia" w:eastAsiaTheme="minorEastAsia" w:hAnsiTheme="minorEastAsia" w:hint="eastAsia"/>
                <w:szCs w:val="21"/>
              </w:rPr>
              <w:t>%</w:t>
            </w:r>
          </w:p>
        </w:tc>
        <w:tc>
          <w:tcPr>
            <w:tcW w:w="1020" w:type="pct"/>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szCs w:val="21"/>
              </w:rPr>
            </w:pPr>
          </w:p>
        </w:tc>
      </w:tr>
      <w:tr w:rsidR="00F7763B" w:rsidRPr="00232D1B" w:rsidTr="00B55143">
        <w:trPr>
          <w:cantSplit/>
          <w:jc w:val="center"/>
        </w:trPr>
        <w:tc>
          <w:tcPr>
            <w:tcW w:w="1933" w:type="pct"/>
            <w:gridSpan w:val="2"/>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szCs w:val="21"/>
              </w:rPr>
            </w:pPr>
            <w:r w:rsidRPr="00232D1B">
              <w:rPr>
                <w:rFonts w:asciiTheme="minorEastAsia" w:eastAsiaTheme="minorEastAsia" w:hAnsiTheme="minorEastAsia" w:hint="eastAsia"/>
                <w:szCs w:val="21"/>
              </w:rPr>
              <w:t>总去除率</w:t>
            </w:r>
          </w:p>
        </w:tc>
        <w:tc>
          <w:tcPr>
            <w:tcW w:w="1024" w:type="pct"/>
            <w:vAlign w:val="center"/>
          </w:tcPr>
          <w:p w:rsidR="00F7763B" w:rsidRPr="00232D1B" w:rsidRDefault="00032656" w:rsidP="00B55143">
            <w:pPr>
              <w:autoSpaceDE w:val="0"/>
              <w:autoSpaceDN w:val="0"/>
              <w:adjustRightIn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r w:rsidR="00F7763B" w:rsidRPr="0076163F">
              <w:rPr>
                <w:rFonts w:asciiTheme="minorEastAsia" w:eastAsiaTheme="minorEastAsia" w:hAnsiTheme="minorEastAsia" w:hint="eastAsia"/>
                <w:szCs w:val="21"/>
              </w:rPr>
              <w:t>5</w:t>
            </w:r>
            <w:r w:rsidR="00F7763B" w:rsidRPr="00232D1B">
              <w:rPr>
                <w:rFonts w:asciiTheme="minorEastAsia" w:eastAsiaTheme="minorEastAsia" w:hAnsiTheme="minorEastAsia" w:hint="eastAsia"/>
                <w:szCs w:val="21"/>
              </w:rPr>
              <w:t>%</w:t>
            </w:r>
          </w:p>
        </w:tc>
        <w:tc>
          <w:tcPr>
            <w:tcW w:w="1023" w:type="pct"/>
            <w:vAlign w:val="center"/>
          </w:tcPr>
          <w:p w:rsidR="00F7763B" w:rsidRPr="00232D1B" w:rsidRDefault="00032656" w:rsidP="00B55143">
            <w:pPr>
              <w:autoSpaceDE w:val="0"/>
              <w:autoSpaceDN w:val="0"/>
              <w:adjustRightIn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83.3</w:t>
            </w:r>
            <w:r w:rsidR="00F7763B">
              <w:rPr>
                <w:rFonts w:asciiTheme="minorEastAsia" w:eastAsiaTheme="minorEastAsia" w:hAnsiTheme="minorEastAsia" w:hint="eastAsia"/>
                <w:szCs w:val="21"/>
              </w:rPr>
              <w:t>%</w:t>
            </w:r>
          </w:p>
        </w:tc>
        <w:tc>
          <w:tcPr>
            <w:tcW w:w="1020" w:type="pct"/>
            <w:vAlign w:val="center"/>
          </w:tcPr>
          <w:p w:rsidR="00F7763B" w:rsidRPr="00232D1B" w:rsidRDefault="00F7763B" w:rsidP="00B55143">
            <w:pPr>
              <w:autoSpaceDE w:val="0"/>
              <w:autoSpaceDN w:val="0"/>
              <w:adjustRightInd w:val="0"/>
              <w:spacing w:line="360" w:lineRule="auto"/>
              <w:jc w:val="center"/>
              <w:rPr>
                <w:rFonts w:asciiTheme="minorEastAsia" w:eastAsiaTheme="minorEastAsia" w:hAnsiTheme="minorEastAsia"/>
                <w:szCs w:val="21"/>
              </w:rPr>
            </w:pPr>
          </w:p>
        </w:tc>
      </w:tr>
      <w:tr w:rsidR="00F7763B" w:rsidRPr="0076163F" w:rsidTr="00B55143">
        <w:trPr>
          <w:cantSplit/>
          <w:jc w:val="center"/>
        </w:trPr>
        <w:tc>
          <w:tcPr>
            <w:tcW w:w="1933" w:type="pct"/>
            <w:gridSpan w:val="2"/>
            <w:vAlign w:val="center"/>
          </w:tcPr>
          <w:p w:rsidR="00F7763B" w:rsidRPr="0076163F" w:rsidRDefault="00F7763B" w:rsidP="00B55143">
            <w:pPr>
              <w:autoSpaceDE w:val="0"/>
              <w:autoSpaceDN w:val="0"/>
              <w:adjustRightInd w:val="0"/>
              <w:spacing w:line="360" w:lineRule="auto"/>
              <w:jc w:val="center"/>
              <w:rPr>
                <w:rFonts w:asciiTheme="minorEastAsia" w:eastAsiaTheme="minorEastAsia" w:hAnsiTheme="minorEastAsia"/>
                <w:szCs w:val="21"/>
              </w:rPr>
            </w:pPr>
            <w:r w:rsidRPr="0076163F">
              <w:rPr>
                <w:rFonts w:asciiTheme="minorEastAsia" w:eastAsiaTheme="minorEastAsia" w:hAnsiTheme="minorEastAsia" w:hint="eastAsia"/>
                <w:szCs w:val="21"/>
              </w:rPr>
              <w:t>排放标准</w:t>
            </w:r>
          </w:p>
        </w:tc>
        <w:tc>
          <w:tcPr>
            <w:tcW w:w="1024" w:type="pct"/>
            <w:vAlign w:val="center"/>
          </w:tcPr>
          <w:p w:rsidR="00F7763B" w:rsidRPr="0076163F" w:rsidRDefault="00032656" w:rsidP="00B55143">
            <w:pPr>
              <w:autoSpaceDE w:val="0"/>
              <w:autoSpaceDN w:val="0"/>
              <w:adjustRightIn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r w:rsidR="00F7763B" w:rsidRPr="0076163F">
              <w:rPr>
                <w:rFonts w:asciiTheme="minorEastAsia" w:eastAsiaTheme="minorEastAsia" w:hAnsiTheme="minorEastAsia" w:hint="eastAsia"/>
                <w:szCs w:val="21"/>
              </w:rPr>
              <w:t>00</w:t>
            </w:r>
          </w:p>
        </w:tc>
        <w:tc>
          <w:tcPr>
            <w:tcW w:w="1023" w:type="pct"/>
            <w:vAlign w:val="center"/>
          </w:tcPr>
          <w:p w:rsidR="00F7763B" w:rsidRPr="0076163F" w:rsidRDefault="00032656" w:rsidP="00B55143">
            <w:pPr>
              <w:autoSpaceDE w:val="0"/>
              <w:autoSpaceDN w:val="0"/>
              <w:adjustRightIn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45</w:t>
            </w:r>
          </w:p>
        </w:tc>
        <w:tc>
          <w:tcPr>
            <w:tcW w:w="1020" w:type="pct"/>
            <w:vAlign w:val="center"/>
          </w:tcPr>
          <w:p w:rsidR="00F7763B" w:rsidRPr="0076163F" w:rsidRDefault="00F7763B" w:rsidP="00B55143">
            <w:pPr>
              <w:autoSpaceDE w:val="0"/>
              <w:autoSpaceDN w:val="0"/>
              <w:adjustRightInd w:val="0"/>
              <w:spacing w:line="360" w:lineRule="auto"/>
              <w:jc w:val="center"/>
              <w:rPr>
                <w:rFonts w:asciiTheme="minorEastAsia" w:eastAsiaTheme="minorEastAsia" w:hAnsiTheme="minorEastAsia"/>
                <w:szCs w:val="21"/>
              </w:rPr>
            </w:pPr>
          </w:p>
        </w:tc>
      </w:tr>
    </w:tbl>
    <w:p w:rsidR="003B3043" w:rsidRPr="007D1926" w:rsidRDefault="00270EED">
      <w:pPr>
        <w:spacing w:line="360" w:lineRule="auto"/>
        <w:rPr>
          <w:rFonts w:asciiTheme="minorEastAsia" w:eastAsiaTheme="minorEastAsia" w:hAnsiTheme="minorEastAsia"/>
          <w:sz w:val="24"/>
        </w:rPr>
      </w:pPr>
      <w:r w:rsidRPr="007D1926">
        <w:rPr>
          <w:rFonts w:asciiTheme="minorEastAsia" w:eastAsiaTheme="minorEastAsia" w:hAnsiTheme="minorEastAsia"/>
          <w:sz w:val="24"/>
        </w:rPr>
        <w:t>说明</w:t>
      </w:r>
      <w:r w:rsidRPr="007D1926">
        <w:rPr>
          <w:rFonts w:asciiTheme="minorEastAsia" w:eastAsiaTheme="minorEastAsia" w:hAnsiTheme="minorEastAsia" w:hint="eastAsia"/>
          <w:sz w:val="24"/>
        </w:rPr>
        <w:t>：</w:t>
      </w:r>
      <w:r w:rsidRPr="007D1926">
        <w:rPr>
          <w:rFonts w:asciiTheme="minorEastAsia" w:eastAsiaTheme="minorEastAsia" w:hAnsiTheme="minorEastAsia"/>
          <w:sz w:val="24"/>
        </w:rPr>
        <w:t>单元处理效率分析仅供参考</w:t>
      </w:r>
      <w:r w:rsidRPr="007D1926">
        <w:rPr>
          <w:rFonts w:asciiTheme="minorEastAsia" w:eastAsiaTheme="minorEastAsia" w:hAnsiTheme="minorEastAsia" w:hint="eastAsia"/>
          <w:sz w:val="24"/>
        </w:rPr>
        <w:t>，</w:t>
      </w:r>
      <w:r w:rsidRPr="007D1926">
        <w:rPr>
          <w:rFonts w:asciiTheme="minorEastAsia" w:eastAsiaTheme="minorEastAsia" w:hAnsiTheme="minorEastAsia"/>
          <w:sz w:val="24"/>
        </w:rPr>
        <w:t>不作为单元去除效率考核</w:t>
      </w:r>
      <w:r w:rsidRPr="007D1926">
        <w:rPr>
          <w:rFonts w:asciiTheme="minorEastAsia" w:eastAsiaTheme="minorEastAsia" w:hAnsiTheme="minorEastAsia" w:hint="eastAsia"/>
          <w:sz w:val="24"/>
        </w:rPr>
        <w:t>。</w:t>
      </w:r>
    </w:p>
    <w:p w:rsidR="003B3043" w:rsidRPr="007D1926" w:rsidRDefault="003B3043">
      <w:pPr>
        <w:spacing w:line="360" w:lineRule="auto"/>
        <w:rPr>
          <w:rFonts w:asciiTheme="minorEastAsia" w:eastAsiaTheme="minorEastAsia" w:hAnsiTheme="minorEastAsia"/>
        </w:rPr>
        <w:sectPr w:rsidR="003B3043" w:rsidRPr="007D1926">
          <w:pgSz w:w="11906" w:h="16838"/>
          <w:pgMar w:top="1440" w:right="1800" w:bottom="1440" w:left="1800" w:header="851" w:footer="992" w:gutter="0"/>
          <w:cols w:space="720"/>
          <w:docGrid w:type="lines" w:linePitch="312"/>
        </w:sectPr>
      </w:pPr>
    </w:p>
    <w:p w:rsidR="003B3043" w:rsidRPr="007D1926" w:rsidRDefault="00270EED">
      <w:pPr>
        <w:pStyle w:val="1"/>
        <w:spacing w:line="360" w:lineRule="auto"/>
        <w:rPr>
          <w:rFonts w:asciiTheme="minorEastAsia" w:eastAsiaTheme="minorEastAsia" w:hAnsiTheme="minorEastAsia"/>
          <w:sz w:val="28"/>
          <w:szCs w:val="28"/>
        </w:rPr>
      </w:pPr>
      <w:bookmarkStart w:id="38" w:name="_Toc45898780"/>
      <w:r w:rsidRPr="007D1926">
        <w:rPr>
          <w:rFonts w:asciiTheme="minorEastAsia" w:eastAsiaTheme="minorEastAsia" w:hAnsiTheme="minorEastAsia"/>
          <w:sz w:val="28"/>
          <w:szCs w:val="28"/>
        </w:rPr>
        <w:lastRenderedPageBreak/>
        <w:t>第</w:t>
      </w:r>
      <w:r w:rsidR="00FA3E53">
        <w:rPr>
          <w:rFonts w:asciiTheme="minorEastAsia" w:eastAsiaTheme="minorEastAsia" w:hAnsiTheme="minorEastAsia" w:hint="eastAsia"/>
          <w:sz w:val="28"/>
          <w:szCs w:val="28"/>
        </w:rPr>
        <w:t>7</w:t>
      </w:r>
      <w:r w:rsidRPr="007D1926">
        <w:rPr>
          <w:rFonts w:asciiTheme="minorEastAsia" w:eastAsiaTheme="minorEastAsia" w:hAnsiTheme="minorEastAsia"/>
          <w:sz w:val="28"/>
          <w:szCs w:val="28"/>
        </w:rPr>
        <w:t xml:space="preserve">章 </w:t>
      </w:r>
      <w:bookmarkEnd w:id="37"/>
      <w:r w:rsidR="00F272BC">
        <w:rPr>
          <w:rFonts w:asciiTheme="minorEastAsia" w:eastAsiaTheme="minorEastAsia" w:hAnsiTheme="minorEastAsia"/>
          <w:sz w:val="28"/>
          <w:szCs w:val="28"/>
        </w:rPr>
        <w:t>升级改造</w:t>
      </w:r>
      <w:r w:rsidR="00172EBB">
        <w:rPr>
          <w:rFonts w:asciiTheme="minorEastAsia" w:eastAsiaTheme="minorEastAsia" w:hAnsiTheme="minorEastAsia" w:hint="eastAsia"/>
          <w:sz w:val="28"/>
          <w:szCs w:val="28"/>
        </w:rPr>
        <w:t>设计</w:t>
      </w:r>
      <w:r w:rsidR="00B26876">
        <w:rPr>
          <w:rFonts w:asciiTheme="minorEastAsia" w:eastAsiaTheme="minorEastAsia" w:hAnsiTheme="minorEastAsia" w:hint="eastAsia"/>
          <w:sz w:val="28"/>
          <w:szCs w:val="28"/>
        </w:rPr>
        <w:t>内容</w:t>
      </w:r>
      <w:bookmarkEnd w:id="38"/>
    </w:p>
    <w:p w:rsidR="009B525E" w:rsidRDefault="00270EED">
      <w:pPr>
        <w:pStyle w:val="2"/>
        <w:spacing w:line="360" w:lineRule="auto"/>
        <w:rPr>
          <w:rFonts w:asciiTheme="minorEastAsia" w:eastAsiaTheme="minorEastAsia" w:hAnsiTheme="minorEastAsia"/>
          <w:sz w:val="24"/>
          <w:szCs w:val="24"/>
        </w:rPr>
      </w:pPr>
      <w:bookmarkStart w:id="39" w:name="_Toc45898781"/>
      <w:r w:rsidRPr="007D1926">
        <w:rPr>
          <w:rFonts w:asciiTheme="minorEastAsia" w:eastAsiaTheme="minorEastAsia" w:hAnsiTheme="minorEastAsia"/>
          <w:sz w:val="24"/>
          <w:szCs w:val="24"/>
        </w:rPr>
        <w:t>1、</w:t>
      </w:r>
      <w:r w:rsidR="00607FC6">
        <w:rPr>
          <w:rFonts w:asciiTheme="minorEastAsia" w:eastAsiaTheme="minorEastAsia" w:hAnsiTheme="minorEastAsia" w:hint="eastAsia"/>
          <w:sz w:val="24"/>
          <w:szCs w:val="24"/>
        </w:rPr>
        <w:t>厂区</w:t>
      </w:r>
      <w:r w:rsidR="00172EBB">
        <w:rPr>
          <w:rFonts w:asciiTheme="minorEastAsia" w:eastAsiaTheme="minorEastAsia" w:hAnsiTheme="minorEastAsia" w:hint="eastAsia"/>
          <w:sz w:val="24"/>
          <w:szCs w:val="24"/>
        </w:rPr>
        <w:t>排水</w:t>
      </w:r>
      <w:r w:rsidR="007303A2">
        <w:rPr>
          <w:rFonts w:asciiTheme="minorEastAsia" w:eastAsiaTheme="minorEastAsia" w:hAnsiTheme="minorEastAsia" w:hint="eastAsia"/>
          <w:sz w:val="24"/>
          <w:szCs w:val="24"/>
        </w:rPr>
        <w:t>规划</w:t>
      </w:r>
      <w:bookmarkEnd w:id="39"/>
    </w:p>
    <w:tbl>
      <w:tblPr>
        <w:tblStyle w:val="aa"/>
        <w:tblW w:w="0" w:type="auto"/>
        <w:tblLook w:val="04A0"/>
      </w:tblPr>
      <w:tblGrid>
        <w:gridCol w:w="1242"/>
        <w:gridCol w:w="2835"/>
        <w:gridCol w:w="2127"/>
        <w:gridCol w:w="2318"/>
      </w:tblGrid>
      <w:tr w:rsidR="007303A2" w:rsidRPr="005305A8" w:rsidTr="007303A2">
        <w:tc>
          <w:tcPr>
            <w:tcW w:w="1242" w:type="dxa"/>
            <w:vAlign w:val="center"/>
          </w:tcPr>
          <w:p w:rsidR="007303A2" w:rsidRPr="005305A8" w:rsidRDefault="007303A2" w:rsidP="0038299D">
            <w:pPr>
              <w:spacing w:line="360" w:lineRule="auto"/>
              <w:jc w:val="center"/>
              <w:rPr>
                <w:rFonts w:asciiTheme="minorEastAsia" w:eastAsiaTheme="minorEastAsia" w:hAnsiTheme="minorEastAsia"/>
                <w:b/>
                <w:szCs w:val="21"/>
              </w:rPr>
            </w:pPr>
            <w:r w:rsidRPr="005305A8">
              <w:rPr>
                <w:rFonts w:asciiTheme="minorEastAsia" w:eastAsiaTheme="minorEastAsia" w:hAnsiTheme="minorEastAsia"/>
                <w:b/>
                <w:szCs w:val="21"/>
              </w:rPr>
              <w:t>序号</w:t>
            </w:r>
          </w:p>
        </w:tc>
        <w:tc>
          <w:tcPr>
            <w:tcW w:w="2835" w:type="dxa"/>
            <w:vAlign w:val="center"/>
          </w:tcPr>
          <w:p w:rsidR="007303A2" w:rsidRPr="005305A8" w:rsidRDefault="007303A2" w:rsidP="0038299D">
            <w:pPr>
              <w:spacing w:line="360" w:lineRule="auto"/>
              <w:jc w:val="center"/>
              <w:rPr>
                <w:rFonts w:asciiTheme="minorEastAsia" w:eastAsiaTheme="minorEastAsia" w:hAnsiTheme="minorEastAsia"/>
                <w:b/>
                <w:szCs w:val="21"/>
              </w:rPr>
            </w:pPr>
            <w:r>
              <w:rPr>
                <w:rFonts w:asciiTheme="minorEastAsia" w:eastAsiaTheme="minorEastAsia" w:hAnsiTheme="minorEastAsia"/>
                <w:b/>
                <w:szCs w:val="21"/>
              </w:rPr>
              <w:t>污水类别</w:t>
            </w:r>
          </w:p>
        </w:tc>
        <w:tc>
          <w:tcPr>
            <w:tcW w:w="2127" w:type="dxa"/>
            <w:vAlign w:val="center"/>
          </w:tcPr>
          <w:p w:rsidR="007303A2" w:rsidRPr="005305A8" w:rsidRDefault="007303A2" w:rsidP="0038299D">
            <w:pPr>
              <w:spacing w:line="360" w:lineRule="auto"/>
              <w:jc w:val="center"/>
              <w:rPr>
                <w:rFonts w:asciiTheme="minorEastAsia" w:eastAsiaTheme="minorEastAsia" w:hAnsiTheme="minorEastAsia"/>
                <w:b/>
                <w:szCs w:val="21"/>
              </w:rPr>
            </w:pPr>
            <w:r w:rsidRPr="005305A8">
              <w:rPr>
                <w:rFonts w:asciiTheme="minorEastAsia" w:eastAsiaTheme="minorEastAsia" w:hAnsiTheme="minorEastAsia"/>
                <w:b/>
                <w:szCs w:val="21"/>
              </w:rPr>
              <w:t>水量</w:t>
            </w:r>
            <w:r w:rsidRPr="005305A8">
              <w:rPr>
                <w:rFonts w:asciiTheme="minorEastAsia" w:eastAsiaTheme="minorEastAsia" w:hAnsiTheme="minorEastAsia" w:hint="eastAsia"/>
                <w:b/>
                <w:szCs w:val="21"/>
              </w:rPr>
              <w:t>（m</w:t>
            </w:r>
            <w:r w:rsidRPr="005305A8">
              <w:rPr>
                <w:rFonts w:asciiTheme="minorEastAsia" w:eastAsiaTheme="minorEastAsia" w:hAnsiTheme="minorEastAsia" w:hint="eastAsia"/>
                <w:b/>
                <w:szCs w:val="21"/>
                <w:vertAlign w:val="superscript"/>
              </w:rPr>
              <w:t>3</w:t>
            </w:r>
            <w:r w:rsidRPr="005305A8">
              <w:rPr>
                <w:rFonts w:asciiTheme="minorEastAsia" w:eastAsiaTheme="minorEastAsia" w:hAnsiTheme="minorEastAsia" w:hint="eastAsia"/>
                <w:b/>
                <w:szCs w:val="21"/>
              </w:rPr>
              <w:t>/d）</w:t>
            </w:r>
          </w:p>
        </w:tc>
        <w:tc>
          <w:tcPr>
            <w:tcW w:w="2318" w:type="dxa"/>
            <w:vAlign w:val="center"/>
          </w:tcPr>
          <w:p w:rsidR="007303A2" w:rsidRPr="005305A8" w:rsidRDefault="0038299D" w:rsidP="0038299D">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收集水池名称</w:t>
            </w:r>
          </w:p>
        </w:tc>
      </w:tr>
      <w:tr w:rsidR="007303A2" w:rsidRPr="005305A8" w:rsidTr="007303A2">
        <w:tc>
          <w:tcPr>
            <w:tcW w:w="1242" w:type="dxa"/>
            <w:vAlign w:val="center"/>
          </w:tcPr>
          <w:p w:rsidR="007303A2" w:rsidRPr="005305A8"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2835" w:type="dxa"/>
            <w:vAlign w:val="center"/>
          </w:tcPr>
          <w:p w:rsidR="007303A2" w:rsidRPr="005305A8"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蒸馏废水</w:t>
            </w:r>
          </w:p>
        </w:tc>
        <w:tc>
          <w:tcPr>
            <w:tcW w:w="2127" w:type="dxa"/>
            <w:vAlign w:val="center"/>
          </w:tcPr>
          <w:p w:rsidR="007303A2" w:rsidRPr="005305A8"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w:t>
            </w:r>
          </w:p>
        </w:tc>
        <w:tc>
          <w:tcPr>
            <w:tcW w:w="2318" w:type="dxa"/>
            <w:vMerge w:val="restart"/>
            <w:vAlign w:val="center"/>
          </w:tcPr>
          <w:p w:rsidR="007303A2" w:rsidRPr="005305A8"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隔油池</w:t>
            </w:r>
          </w:p>
        </w:tc>
      </w:tr>
      <w:tr w:rsidR="007303A2" w:rsidRPr="005305A8" w:rsidTr="007303A2">
        <w:tc>
          <w:tcPr>
            <w:tcW w:w="1242" w:type="dxa"/>
            <w:vAlign w:val="center"/>
          </w:tcPr>
          <w:p w:rsidR="007303A2" w:rsidRPr="005305A8"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2835" w:type="dxa"/>
            <w:vAlign w:val="center"/>
          </w:tcPr>
          <w:p w:rsidR="007303A2" w:rsidRPr="005305A8"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地面冲洗水</w:t>
            </w:r>
          </w:p>
        </w:tc>
        <w:tc>
          <w:tcPr>
            <w:tcW w:w="2127" w:type="dxa"/>
            <w:vAlign w:val="center"/>
          </w:tcPr>
          <w:p w:rsidR="007303A2" w:rsidRPr="005305A8" w:rsidRDefault="007303A2" w:rsidP="0038299D">
            <w:pPr>
              <w:spacing w:line="360" w:lineRule="auto"/>
              <w:jc w:val="center"/>
              <w:rPr>
                <w:rFonts w:asciiTheme="minorEastAsia" w:eastAsiaTheme="minorEastAsia" w:hAnsiTheme="minorEastAsia"/>
                <w:szCs w:val="21"/>
              </w:rPr>
            </w:pPr>
            <w:r w:rsidRPr="00897D9C">
              <w:rPr>
                <w:rFonts w:ascii="宋体" w:hAnsi="宋体" w:cs="宋体" w:hint="eastAsia"/>
                <w:color w:val="000000"/>
                <w:kern w:val="0"/>
                <w:sz w:val="22"/>
                <w:szCs w:val="22"/>
              </w:rPr>
              <w:t>＜0.03</w:t>
            </w:r>
          </w:p>
        </w:tc>
        <w:tc>
          <w:tcPr>
            <w:tcW w:w="2318" w:type="dxa"/>
            <w:vMerge/>
            <w:vAlign w:val="center"/>
          </w:tcPr>
          <w:p w:rsidR="007303A2" w:rsidRDefault="007303A2" w:rsidP="0038299D">
            <w:pPr>
              <w:spacing w:line="360" w:lineRule="auto"/>
              <w:jc w:val="center"/>
              <w:rPr>
                <w:rFonts w:asciiTheme="minorEastAsia" w:eastAsiaTheme="minorEastAsia" w:hAnsiTheme="minorEastAsia"/>
                <w:szCs w:val="21"/>
              </w:rPr>
            </w:pPr>
          </w:p>
        </w:tc>
      </w:tr>
      <w:tr w:rsidR="002A2ADC" w:rsidRPr="005305A8" w:rsidTr="007303A2">
        <w:tc>
          <w:tcPr>
            <w:tcW w:w="1242" w:type="dxa"/>
            <w:vAlign w:val="center"/>
          </w:tcPr>
          <w:p w:rsidR="002A2ADC" w:rsidRPr="005305A8" w:rsidRDefault="002A2ADC" w:rsidP="0038299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2835" w:type="dxa"/>
            <w:vAlign w:val="center"/>
          </w:tcPr>
          <w:p w:rsidR="002A2ADC" w:rsidRPr="005305A8" w:rsidRDefault="002A2ADC" w:rsidP="0038299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废酸冷凝水</w:t>
            </w:r>
          </w:p>
        </w:tc>
        <w:tc>
          <w:tcPr>
            <w:tcW w:w="2127" w:type="dxa"/>
            <w:vAlign w:val="center"/>
          </w:tcPr>
          <w:p w:rsidR="002A2ADC" w:rsidRPr="005305A8" w:rsidRDefault="002A2ADC" w:rsidP="0038299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25</w:t>
            </w:r>
          </w:p>
        </w:tc>
        <w:tc>
          <w:tcPr>
            <w:tcW w:w="2318" w:type="dxa"/>
            <w:vMerge w:val="restart"/>
            <w:vAlign w:val="center"/>
          </w:tcPr>
          <w:p w:rsidR="002A2ADC" w:rsidRPr="005305A8" w:rsidRDefault="002A2ADC" w:rsidP="0038299D">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冷凝液收集池</w:t>
            </w:r>
          </w:p>
        </w:tc>
      </w:tr>
      <w:tr w:rsidR="002A2ADC" w:rsidRPr="005305A8" w:rsidTr="007303A2">
        <w:tc>
          <w:tcPr>
            <w:tcW w:w="1242" w:type="dxa"/>
            <w:vAlign w:val="center"/>
          </w:tcPr>
          <w:p w:rsidR="002A2ADC" w:rsidRPr="005305A8" w:rsidRDefault="002A2ADC" w:rsidP="0038299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2835" w:type="dxa"/>
            <w:vAlign w:val="center"/>
          </w:tcPr>
          <w:p w:rsidR="002A2ADC" w:rsidRPr="005305A8" w:rsidRDefault="002A2ADC" w:rsidP="0038299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废碱水（除臭喷淋塔）</w:t>
            </w:r>
          </w:p>
        </w:tc>
        <w:tc>
          <w:tcPr>
            <w:tcW w:w="2127" w:type="dxa"/>
            <w:vAlign w:val="center"/>
          </w:tcPr>
          <w:p w:rsidR="002A2ADC" w:rsidRPr="005305A8" w:rsidRDefault="002A2ADC" w:rsidP="0038299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8.5</w:t>
            </w:r>
          </w:p>
        </w:tc>
        <w:tc>
          <w:tcPr>
            <w:tcW w:w="2318" w:type="dxa"/>
            <w:vMerge/>
            <w:vAlign w:val="center"/>
          </w:tcPr>
          <w:p w:rsidR="002A2ADC" w:rsidRPr="005305A8" w:rsidRDefault="002A2ADC" w:rsidP="0038299D">
            <w:pPr>
              <w:spacing w:line="360" w:lineRule="auto"/>
              <w:jc w:val="center"/>
              <w:rPr>
                <w:rFonts w:asciiTheme="minorEastAsia" w:eastAsiaTheme="minorEastAsia" w:hAnsiTheme="minorEastAsia"/>
                <w:szCs w:val="21"/>
              </w:rPr>
            </w:pPr>
          </w:p>
        </w:tc>
      </w:tr>
      <w:tr w:rsidR="007303A2" w:rsidRPr="005305A8" w:rsidTr="007303A2">
        <w:tc>
          <w:tcPr>
            <w:tcW w:w="1242" w:type="dxa"/>
            <w:vAlign w:val="center"/>
          </w:tcPr>
          <w:p w:rsidR="007303A2" w:rsidRDefault="007303A2" w:rsidP="0038299D">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5</w:t>
            </w:r>
          </w:p>
        </w:tc>
        <w:tc>
          <w:tcPr>
            <w:tcW w:w="2835" w:type="dxa"/>
            <w:vAlign w:val="center"/>
          </w:tcPr>
          <w:p w:rsidR="007303A2" w:rsidRPr="005305A8"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冲灰水</w:t>
            </w:r>
          </w:p>
        </w:tc>
        <w:tc>
          <w:tcPr>
            <w:tcW w:w="2127" w:type="dxa"/>
            <w:vAlign w:val="center"/>
          </w:tcPr>
          <w:p w:rsidR="007303A2" w:rsidRPr="005305A8"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2318" w:type="dxa"/>
            <w:vAlign w:val="center"/>
          </w:tcPr>
          <w:p w:rsidR="007303A2" w:rsidRPr="005305A8" w:rsidRDefault="002A2ADC" w:rsidP="0038299D">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冲灰水池</w:t>
            </w:r>
          </w:p>
        </w:tc>
      </w:tr>
      <w:tr w:rsidR="007303A2" w:rsidRPr="005305A8" w:rsidTr="007303A2">
        <w:tc>
          <w:tcPr>
            <w:tcW w:w="1242" w:type="dxa"/>
            <w:vAlign w:val="center"/>
          </w:tcPr>
          <w:p w:rsidR="007303A2"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2835" w:type="dxa"/>
            <w:vAlign w:val="center"/>
          </w:tcPr>
          <w:p w:rsidR="007303A2" w:rsidRPr="005305A8"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家电</w:t>
            </w:r>
            <w:r>
              <w:rPr>
                <w:rFonts w:asciiTheme="minorEastAsia" w:eastAsiaTheme="minorEastAsia" w:hAnsiTheme="minorEastAsia" w:hint="eastAsia"/>
                <w:szCs w:val="21"/>
              </w:rPr>
              <w:t>拆解</w:t>
            </w:r>
            <w:r>
              <w:rPr>
                <w:rFonts w:asciiTheme="minorEastAsia" w:eastAsiaTheme="minorEastAsia" w:hAnsiTheme="minorEastAsia"/>
                <w:szCs w:val="21"/>
              </w:rPr>
              <w:t>废水</w:t>
            </w:r>
          </w:p>
        </w:tc>
        <w:tc>
          <w:tcPr>
            <w:tcW w:w="2127" w:type="dxa"/>
            <w:vAlign w:val="center"/>
          </w:tcPr>
          <w:p w:rsidR="007303A2" w:rsidRPr="005305A8"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13.3</w:t>
            </w:r>
          </w:p>
        </w:tc>
        <w:tc>
          <w:tcPr>
            <w:tcW w:w="2318" w:type="dxa"/>
            <w:vMerge w:val="restart"/>
            <w:vAlign w:val="center"/>
          </w:tcPr>
          <w:p w:rsidR="007303A2" w:rsidRPr="005305A8"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生活污水收集池</w:t>
            </w:r>
          </w:p>
        </w:tc>
      </w:tr>
      <w:tr w:rsidR="007303A2" w:rsidRPr="005305A8" w:rsidTr="007303A2">
        <w:tc>
          <w:tcPr>
            <w:tcW w:w="1242" w:type="dxa"/>
            <w:vAlign w:val="center"/>
          </w:tcPr>
          <w:p w:rsidR="007303A2"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2835" w:type="dxa"/>
            <w:vAlign w:val="center"/>
          </w:tcPr>
          <w:p w:rsidR="007303A2" w:rsidRPr="005305A8"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汽车</w:t>
            </w:r>
            <w:r>
              <w:rPr>
                <w:rFonts w:asciiTheme="minorEastAsia" w:eastAsiaTheme="minorEastAsia" w:hAnsiTheme="minorEastAsia" w:hint="eastAsia"/>
                <w:szCs w:val="21"/>
              </w:rPr>
              <w:t>拆解</w:t>
            </w:r>
            <w:r>
              <w:rPr>
                <w:rFonts w:asciiTheme="minorEastAsia" w:eastAsiaTheme="minorEastAsia" w:hAnsiTheme="minorEastAsia"/>
                <w:szCs w:val="21"/>
              </w:rPr>
              <w:t>废水</w:t>
            </w:r>
          </w:p>
        </w:tc>
        <w:tc>
          <w:tcPr>
            <w:tcW w:w="2127" w:type="dxa"/>
            <w:vAlign w:val="center"/>
          </w:tcPr>
          <w:p w:rsidR="007303A2" w:rsidRPr="005305A8"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0.3</w:t>
            </w:r>
          </w:p>
        </w:tc>
        <w:tc>
          <w:tcPr>
            <w:tcW w:w="2318" w:type="dxa"/>
            <w:vMerge/>
            <w:vAlign w:val="center"/>
          </w:tcPr>
          <w:p w:rsidR="007303A2" w:rsidRPr="005305A8" w:rsidRDefault="007303A2" w:rsidP="0038299D">
            <w:pPr>
              <w:spacing w:line="360" w:lineRule="auto"/>
              <w:jc w:val="center"/>
              <w:rPr>
                <w:rFonts w:asciiTheme="minorEastAsia" w:eastAsiaTheme="minorEastAsia" w:hAnsiTheme="minorEastAsia"/>
                <w:szCs w:val="21"/>
              </w:rPr>
            </w:pPr>
          </w:p>
        </w:tc>
      </w:tr>
      <w:tr w:rsidR="007303A2" w:rsidRPr="005305A8" w:rsidTr="007303A2">
        <w:tc>
          <w:tcPr>
            <w:tcW w:w="1242" w:type="dxa"/>
            <w:vAlign w:val="center"/>
          </w:tcPr>
          <w:p w:rsidR="007303A2" w:rsidRPr="005305A8"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2835" w:type="dxa"/>
            <w:vAlign w:val="center"/>
          </w:tcPr>
          <w:p w:rsidR="007303A2" w:rsidRPr="005305A8"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生活污水</w:t>
            </w:r>
          </w:p>
        </w:tc>
        <w:tc>
          <w:tcPr>
            <w:tcW w:w="2127" w:type="dxa"/>
            <w:vAlign w:val="center"/>
          </w:tcPr>
          <w:p w:rsidR="007303A2" w:rsidRPr="005305A8" w:rsidRDefault="007303A2" w:rsidP="0038299D">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150</w:t>
            </w:r>
          </w:p>
        </w:tc>
        <w:tc>
          <w:tcPr>
            <w:tcW w:w="2318" w:type="dxa"/>
            <w:vMerge/>
            <w:vAlign w:val="center"/>
          </w:tcPr>
          <w:p w:rsidR="007303A2" w:rsidRDefault="007303A2" w:rsidP="0038299D">
            <w:pPr>
              <w:spacing w:line="360" w:lineRule="auto"/>
              <w:jc w:val="center"/>
              <w:rPr>
                <w:rFonts w:asciiTheme="minorEastAsia" w:eastAsiaTheme="minorEastAsia" w:hAnsiTheme="minorEastAsia"/>
                <w:szCs w:val="21"/>
              </w:rPr>
            </w:pPr>
          </w:p>
        </w:tc>
      </w:tr>
    </w:tbl>
    <w:p w:rsidR="003B3043" w:rsidRPr="007D1926" w:rsidRDefault="009B525E">
      <w:pPr>
        <w:pStyle w:val="2"/>
        <w:spacing w:line="360" w:lineRule="auto"/>
        <w:rPr>
          <w:rFonts w:asciiTheme="minorEastAsia" w:eastAsiaTheme="minorEastAsia" w:hAnsiTheme="minorEastAsia"/>
          <w:sz w:val="24"/>
          <w:szCs w:val="24"/>
        </w:rPr>
      </w:pPr>
      <w:bookmarkStart w:id="40" w:name="_Toc45898782"/>
      <w:r w:rsidRPr="007D1926">
        <w:rPr>
          <w:rFonts w:asciiTheme="minorEastAsia" w:eastAsiaTheme="minorEastAsia" w:hAnsiTheme="minorEastAsia" w:hint="eastAsia"/>
          <w:sz w:val="24"/>
          <w:szCs w:val="24"/>
        </w:rPr>
        <w:t>2、</w:t>
      </w:r>
      <w:r w:rsidR="00270EED" w:rsidRPr="007D1926">
        <w:rPr>
          <w:rFonts w:asciiTheme="minorEastAsia" w:eastAsiaTheme="minorEastAsia" w:hAnsiTheme="minorEastAsia"/>
          <w:sz w:val="24"/>
          <w:szCs w:val="24"/>
        </w:rPr>
        <w:t>总平面</w:t>
      </w:r>
      <w:r w:rsidR="00172EBB">
        <w:rPr>
          <w:rFonts w:asciiTheme="minorEastAsia" w:eastAsiaTheme="minorEastAsia" w:hAnsiTheme="minorEastAsia" w:hint="eastAsia"/>
          <w:sz w:val="24"/>
          <w:szCs w:val="24"/>
        </w:rPr>
        <w:t>规划</w:t>
      </w:r>
      <w:bookmarkEnd w:id="40"/>
    </w:p>
    <w:p w:rsidR="003B3043" w:rsidRPr="007D1926" w:rsidRDefault="002B08DD">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污水处理系统利旧改造区域，</w:t>
      </w:r>
      <w:r w:rsidR="00DD765A">
        <w:rPr>
          <w:rFonts w:asciiTheme="minorEastAsia" w:eastAsiaTheme="minorEastAsia" w:hAnsiTheme="minorEastAsia" w:hint="eastAsia"/>
          <w:sz w:val="24"/>
        </w:rPr>
        <w:t>设计</w:t>
      </w:r>
      <w:r>
        <w:rPr>
          <w:rFonts w:asciiTheme="minorEastAsia" w:eastAsiaTheme="minorEastAsia" w:hAnsiTheme="minorEastAsia" w:hint="eastAsia"/>
          <w:sz w:val="24"/>
        </w:rPr>
        <w:t>如下：</w:t>
      </w:r>
    </w:p>
    <w:tbl>
      <w:tblPr>
        <w:tblStyle w:val="aa"/>
        <w:tblW w:w="0" w:type="auto"/>
        <w:tblLook w:val="04A0"/>
      </w:tblPr>
      <w:tblGrid>
        <w:gridCol w:w="1242"/>
        <w:gridCol w:w="2835"/>
        <w:gridCol w:w="2127"/>
        <w:gridCol w:w="2318"/>
      </w:tblGrid>
      <w:tr w:rsidR="003B3043" w:rsidRPr="00CC10FC" w:rsidTr="0038299D">
        <w:tc>
          <w:tcPr>
            <w:tcW w:w="1242" w:type="dxa"/>
            <w:vAlign w:val="center"/>
          </w:tcPr>
          <w:p w:rsidR="003B3043" w:rsidRPr="00CC10FC" w:rsidRDefault="00270EED">
            <w:pPr>
              <w:spacing w:line="360" w:lineRule="auto"/>
              <w:jc w:val="center"/>
              <w:rPr>
                <w:rFonts w:asciiTheme="minorEastAsia" w:eastAsiaTheme="minorEastAsia" w:hAnsiTheme="minorEastAsia"/>
                <w:b/>
                <w:szCs w:val="21"/>
              </w:rPr>
            </w:pPr>
            <w:r w:rsidRPr="00CC10FC">
              <w:rPr>
                <w:rFonts w:asciiTheme="minorEastAsia" w:eastAsiaTheme="minorEastAsia" w:hAnsiTheme="minorEastAsia" w:hint="eastAsia"/>
                <w:b/>
                <w:szCs w:val="21"/>
              </w:rPr>
              <w:t>序号</w:t>
            </w:r>
          </w:p>
        </w:tc>
        <w:tc>
          <w:tcPr>
            <w:tcW w:w="2835" w:type="dxa"/>
            <w:vAlign w:val="center"/>
          </w:tcPr>
          <w:p w:rsidR="003B3043" w:rsidRPr="00CC10FC" w:rsidRDefault="00270EED">
            <w:pPr>
              <w:spacing w:line="360" w:lineRule="auto"/>
              <w:jc w:val="center"/>
              <w:rPr>
                <w:rFonts w:asciiTheme="minorEastAsia" w:eastAsiaTheme="minorEastAsia" w:hAnsiTheme="minorEastAsia"/>
                <w:b/>
                <w:szCs w:val="21"/>
              </w:rPr>
            </w:pPr>
            <w:r w:rsidRPr="00CC10FC">
              <w:rPr>
                <w:rFonts w:asciiTheme="minorEastAsia" w:eastAsiaTheme="minorEastAsia" w:hAnsiTheme="minorEastAsia" w:hint="eastAsia"/>
                <w:b/>
                <w:szCs w:val="21"/>
              </w:rPr>
              <w:t>施工内容</w:t>
            </w:r>
          </w:p>
        </w:tc>
        <w:tc>
          <w:tcPr>
            <w:tcW w:w="2127" w:type="dxa"/>
            <w:vAlign w:val="center"/>
          </w:tcPr>
          <w:p w:rsidR="003B3043" w:rsidRPr="00CC10FC" w:rsidRDefault="00270EED">
            <w:pPr>
              <w:spacing w:line="360" w:lineRule="auto"/>
              <w:jc w:val="center"/>
              <w:rPr>
                <w:rFonts w:asciiTheme="minorEastAsia" w:eastAsiaTheme="minorEastAsia" w:hAnsiTheme="minorEastAsia"/>
                <w:b/>
                <w:szCs w:val="21"/>
              </w:rPr>
            </w:pPr>
            <w:r w:rsidRPr="00CC10FC">
              <w:rPr>
                <w:rFonts w:asciiTheme="minorEastAsia" w:eastAsiaTheme="minorEastAsia" w:hAnsiTheme="minorEastAsia" w:hint="eastAsia"/>
                <w:b/>
                <w:szCs w:val="21"/>
              </w:rPr>
              <w:t>建设</w:t>
            </w:r>
            <w:r w:rsidR="009A0B8F" w:rsidRPr="00CC10FC">
              <w:rPr>
                <w:rFonts w:asciiTheme="minorEastAsia" w:eastAsiaTheme="minorEastAsia" w:hAnsiTheme="minorEastAsia" w:hint="eastAsia"/>
                <w:b/>
                <w:szCs w:val="21"/>
              </w:rPr>
              <w:t>内容</w:t>
            </w:r>
          </w:p>
        </w:tc>
        <w:tc>
          <w:tcPr>
            <w:tcW w:w="2318" w:type="dxa"/>
            <w:vAlign w:val="center"/>
          </w:tcPr>
          <w:p w:rsidR="003B3043" w:rsidRPr="00CC10FC" w:rsidRDefault="00270EED">
            <w:pPr>
              <w:spacing w:line="360" w:lineRule="auto"/>
              <w:jc w:val="center"/>
              <w:rPr>
                <w:rFonts w:asciiTheme="minorEastAsia" w:eastAsiaTheme="minorEastAsia" w:hAnsiTheme="minorEastAsia"/>
                <w:b/>
                <w:szCs w:val="21"/>
              </w:rPr>
            </w:pPr>
            <w:r w:rsidRPr="00CC10FC">
              <w:rPr>
                <w:rFonts w:asciiTheme="minorEastAsia" w:eastAsiaTheme="minorEastAsia" w:hAnsiTheme="minorEastAsia" w:hint="eastAsia"/>
                <w:b/>
                <w:szCs w:val="21"/>
              </w:rPr>
              <w:t>备注</w:t>
            </w:r>
          </w:p>
        </w:tc>
      </w:tr>
      <w:tr w:rsidR="003B3043" w:rsidRPr="00CC10FC" w:rsidTr="0038299D">
        <w:tc>
          <w:tcPr>
            <w:tcW w:w="1242" w:type="dxa"/>
            <w:vAlign w:val="center"/>
          </w:tcPr>
          <w:p w:rsidR="003B3043" w:rsidRPr="00CC10FC" w:rsidRDefault="00270EED">
            <w:pPr>
              <w:spacing w:line="360" w:lineRule="auto"/>
              <w:jc w:val="center"/>
              <w:rPr>
                <w:rFonts w:asciiTheme="minorEastAsia" w:eastAsiaTheme="minorEastAsia" w:hAnsiTheme="minorEastAsia"/>
                <w:szCs w:val="21"/>
              </w:rPr>
            </w:pPr>
            <w:r w:rsidRPr="00CC10FC">
              <w:rPr>
                <w:rFonts w:asciiTheme="minorEastAsia" w:eastAsiaTheme="minorEastAsia" w:hAnsiTheme="minorEastAsia" w:hint="eastAsia"/>
                <w:szCs w:val="21"/>
              </w:rPr>
              <w:t>1</w:t>
            </w:r>
          </w:p>
        </w:tc>
        <w:tc>
          <w:tcPr>
            <w:tcW w:w="2835" w:type="dxa"/>
            <w:vAlign w:val="center"/>
          </w:tcPr>
          <w:p w:rsidR="003B3043" w:rsidRPr="00CC10FC" w:rsidRDefault="00270EED">
            <w:pPr>
              <w:spacing w:line="360" w:lineRule="auto"/>
              <w:jc w:val="center"/>
              <w:rPr>
                <w:rFonts w:asciiTheme="minorEastAsia" w:eastAsiaTheme="minorEastAsia" w:hAnsiTheme="minorEastAsia"/>
                <w:szCs w:val="21"/>
              </w:rPr>
            </w:pPr>
            <w:r w:rsidRPr="00CC10FC">
              <w:rPr>
                <w:rFonts w:asciiTheme="minorEastAsia" w:eastAsiaTheme="minorEastAsia" w:hAnsiTheme="minorEastAsia" w:hint="eastAsia"/>
                <w:szCs w:val="21"/>
              </w:rPr>
              <w:t>预处理系统</w:t>
            </w:r>
          </w:p>
        </w:tc>
        <w:tc>
          <w:tcPr>
            <w:tcW w:w="2127" w:type="dxa"/>
            <w:vAlign w:val="center"/>
          </w:tcPr>
          <w:p w:rsidR="003B3043" w:rsidRPr="00CC10FC" w:rsidRDefault="0038299D" w:rsidP="00FE5EF5">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各</w:t>
            </w:r>
            <w:r w:rsidR="00FE5EF5">
              <w:rPr>
                <w:rFonts w:asciiTheme="minorEastAsia" w:eastAsiaTheme="minorEastAsia" w:hAnsiTheme="minorEastAsia" w:hint="eastAsia"/>
                <w:szCs w:val="21"/>
              </w:rPr>
              <w:t>收集</w:t>
            </w:r>
            <w:r>
              <w:rPr>
                <w:rFonts w:asciiTheme="minorEastAsia" w:eastAsiaTheme="minorEastAsia" w:hAnsiTheme="minorEastAsia" w:hint="eastAsia"/>
                <w:szCs w:val="21"/>
              </w:rPr>
              <w:t>水</w:t>
            </w:r>
            <w:r w:rsidR="00FE5EF5">
              <w:rPr>
                <w:rFonts w:asciiTheme="minorEastAsia" w:eastAsiaTheme="minorEastAsia" w:hAnsiTheme="minorEastAsia"/>
                <w:szCs w:val="21"/>
              </w:rPr>
              <w:t>池</w:t>
            </w:r>
            <w:r w:rsidR="00E52C1C">
              <w:rPr>
                <w:rFonts w:asciiTheme="minorEastAsia" w:eastAsiaTheme="minorEastAsia" w:hAnsiTheme="minorEastAsia"/>
                <w:szCs w:val="21"/>
              </w:rPr>
              <w:t>等</w:t>
            </w:r>
          </w:p>
        </w:tc>
        <w:tc>
          <w:tcPr>
            <w:tcW w:w="2318" w:type="dxa"/>
            <w:vAlign w:val="center"/>
          </w:tcPr>
          <w:p w:rsidR="003B3043" w:rsidRPr="00CC10FC" w:rsidRDefault="002B0CCE" w:rsidP="002B0CC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水池</w:t>
            </w:r>
            <w:r w:rsidR="002B08DD" w:rsidRPr="00CC10FC">
              <w:rPr>
                <w:rFonts w:asciiTheme="minorEastAsia" w:eastAsiaTheme="minorEastAsia" w:hAnsiTheme="minorEastAsia" w:hint="eastAsia"/>
                <w:szCs w:val="21"/>
              </w:rPr>
              <w:t>利旧</w:t>
            </w:r>
            <w:r w:rsidR="00C15851">
              <w:rPr>
                <w:rFonts w:asciiTheme="minorEastAsia" w:eastAsiaTheme="minorEastAsia" w:hAnsiTheme="minorEastAsia" w:hint="eastAsia"/>
                <w:szCs w:val="21"/>
              </w:rPr>
              <w:t>，进行</w:t>
            </w:r>
            <w:r>
              <w:rPr>
                <w:rFonts w:asciiTheme="minorEastAsia" w:eastAsiaTheme="minorEastAsia" w:hAnsiTheme="minorEastAsia" w:hint="eastAsia"/>
                <w:szCs w:val="21"/>
              </w:rPr>
              <w:t>清理，设备利旧或更换、增加</w:t>
            </w:r>
          </w:p>
        </w:tc>
      </w:tr>
      <w:tr w:rsidR="002B0CCE" w:rsidRPr="00CC10FC" w:rsidTr="0038299D">
        <w:tc>
          <w:tcPr>
            <w:tcW w:w="1242" w:type="dxa"/>
            <w:vAlign w:val="center"/>
          </w:tcPr>
          <w:p w:rsidR="002B0CCE" w:rsidRPr="00CC10FC" w:rsidRDefault="002B0CCE">
            <w:pPr>
              <w:spacing w:line="360" w:lineRule="auto"/>
              <w:jc w:val="center"/>
              <w:rPr>
                <w:rFonts w:asciiTheme="minorEastAsia" w:eastAsiaTheme="minorEastAsia" w:hAnsiTheme="minorEastAsia"/>
                <w:szCs w:val="21"/>
              </w:rPr>
            </w:pPr>
            <w:r w:rsidRPr="00CC10FC">
              <w:rPr>
                <w:rFonts w:asciiTheme="minorEastAsia" w:eastAsiaTheme="minorEastAsia" w:hAnsiTheme="minorEastAsia" w:hint="eastAsia"/>
                <w:szCs w:val="21"/>
              </w:rPr>
              <w:t>2</w:t>
            </w:r>
          </w:p>
        </w:tc>
        <w:tc>
          <w:tcPr>
            <w:tcW w:w="2835" w:type="dxa"/>
            <w:vAlign w:val="center"/>
          </w:tcPr>
          <w:p w:rsidR="002B0CCE" w:rsidRPr="00CC10FC" w:rsidRDefault="002B0CCE" w:rsidP="00E52C1C">
            <w:pPr>
              <w:spacing w:line="360" w:lineRule="auto"/>
              <w:jc w:val="center"/>
              <w:rPr>
                <w:rFonts w:asciiTheme="minorEastAsia" w:eastAsiaTheme="minorEastAsia" w:hAnsiTheme="minorEastAsia"/>
                <w:szCs w:val="21"/>
              </w:rPr>
            </w:pPr>
            <w:r w:rsidRPr="00CC10FC">
              <w:rPr>
                <w:rFonts w:asciiTheme="minorEastAsia" w:eastAsiaTheme="minorEastAsia" w:hAnsiTheme="minorEastAsia" w:hint="eastAsia"/>
                <w:szCs w:val="21"/>
              </w:rPr>
              <w:t>生化系统</w:t>
            </w:r>
          </w:p>
        </w:tc>
        <w:tc>
          <w:tcPr>
            <w:tcW w:w="2127" w:type="dxa"/>
            <w:vAlign w:val="center"/>
          </w:tcPr>
          <w:p w:rsidR="002B0CCE" w:rsidRPr="00CC10FC" w:rsidRDefault="002B0CCE" w:rsidP="00E52C1C">
            <w:pPr>
              <w:spacing w:line="360" w:lineRule="auto"/>
              <w:jc w:val="center"/>
              <w:rPr>
                <w:rFonts w:asciiTheme="minorEastAsia" w:eastAsiaTheme="minorEastAsia" w:hAnsiTheme="minorEastAsia"/>
                <w:szCs w:val="21"/>
              </w:rPr>
            </w:pPr>
            <w:r w:rsidRPr="00CC10FC">
              <w:rPr>
                <w:rFonts w:asciiTheme="minorEastAsia" w:eastAsiaTheme="minorEastAsia" w:hAnsiTheme="minorEastAsia" w:hint="eastAsia"/>
                <w:szCs w:val="21"/>
              </w:rPr>
              <w:t>鼓风机、水泵、填料、曝气装置、MBR膜等</w:t>
            </w:r>
          </w:p>
        </w:tc>
        <w:tc>
          <w:tcPr>
            <w:tcW w:w="2318" w:type="dxa"/>
            <w:vAlign w:val="center"/>
          </w:tcPr>
          <w:p w:rsidR="002B0CCE" w:rsidRPr="00CC10FC" w:rsidRDefault="002B0CCE" w:rsidP="00F33405">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水池</w:t>
            </w:r>
            <w:r w:rsidRPr="00CC10FC">
              <w:rPr>
                <w:rFonts w:asciiTheme="minorEastAsia" w:eastAsiaTheme="minorEastAsia" w:hAnsiTheme="minorEastAsia" w:hint="eastAsia"/>
                <w:szCs w:val="21"/>
              </w:rPr>
              <w:t>利旧</w:t>
            </w:r>
            <w:r w:rsidR="00C15851">
              <w:rPr>
                <w:rFonts w:asciiTheme="minorEastAsia" w:eastAsiaTheme="minorEastAsia" w:hAnsiTheme="minorEastAsia" w:hint="eastAsia"/>
                <w:szCs w:val="21"/>
              </w:rPr>
              <w:t>，进行</w:t>
            </w:r>
            <w:r>
              <w:rPr>
                <w:rFonts w:asciiTheme="minorEastAsia" w:eastAsiaTheme="minorEastAsia" w:hAnsiTheme="minorEastAsia" w:hint="eastAsia"/>
                <w:szCs w:val="21"/>
              </w:rPr>
              <w:t>清理、改造，设备利旧或更换、增加</w:t>
            </w:r>
          </w:p>
        </w:tc>
      </w:tr>
      <w:tr w:rsidR="002B0CCE" w:rsidRPr="00CC10FC" w:rsidTr="0038299D">
        <w:tc>
          <w:tcPr>
            <w:tcW w:w="1242" w:type="dxa"/>
            <w:vAlign w:val="center"/>
          </w:tcPr>
          <w:p w:rsidR="002B0CCE" w:rsidRPr="00CC10FC" w:rsidRDefault="002B0CCE">
            <w:pPr>
              <w:spacing w:line="360" w:lineRule="auto"/>
              <w:jc w:val="center"/>
              <w:rPr>
                <w:rFonts w:asciiTheme="minorEastAsia" w:eastAsiaTheme="minorEastAsia" w:hAnsiTheme="minorEastAsia"/>
                <w:szCs w:val="21"/>
              </w:rPr>
            </w:pPr>
            <w:r w:rsidRPr="00CC10FC">
              <w:rPr>
                <w:rFonts w:asciiTheme="minorEastAsia" w:eastAsiaTheme="minorEastAsia" w:hAnsiTheme="minorEastAsia" w:hint="eastAsia"/>
                <w:szCs w:val="21"/>
              </w:rPr>
              <w:t>3</w:t>
            </w:r>
          </w:p>
        </w:tc>
        <w:tc>
          <w:tcPr>
            <w:tcW w:w="2835" w:type="dxa"/>
            <w:vAlign w:val="center"/>
          </w:tcPr>
          <w:p w:rsidR="002B0CCE" w:rsidRPr="00CC10FC" w:rsidRDefault="002B0CCE">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污泥脱水系统</w:t>
            </w:r>
          </w:p>
        </w:tc>
        <w:tc>
          <w:tcPr>
            <w:tcW w:w="2127" w:type="dxa"/>
            <w:vAlign w:val="center"/>
          </w:tcPr>
          <w:p w:rsidR="002B0CCE" w:rsidRPr="00CC10FC" w:rsidRDefault="002B0CCE">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脱水机</w:t>
            </w:r>
            <w:r>
              <w:rPr>
                <w:rFonts w:asciiTheme="minorEastAsia" w:eastAsiaTheme="minorEastAsia" w:hAnsiTheme="minorEastAsia" w:hint="eastAsia"/>
                <w:szCs w:val="21"/>
              </w:rPr>
              <w:t>、</w:t>
            </w:r>
            <w:r>
              <w:rPr>
                <w:rFonts w:asciiTheme="minorEastAsia" w:eastAsiaTheme="minorEastAsia" w:hAnsiTheme="minorEastAsia"/>
                <w:szCs w:val="21"/>
              </w:rPr>
              <w:t>水泵等</w:t>
            </w:r>
          </w:p>
        </w:tc>
        <w:tc>
          <w:tcPr>
            <w:tcW w:w="2318" w:type="dxa"/>
            <w:vAlign w:val="center"/>
          </w:tcPr>
          <w:p w:rsidR="002B0CCE" w:rsidRPr="00CC10FC" w:rsidRDefault="002B0CCE" w:rsidP="002B0CCE">
            <w:pPr>
              <w:spacing w:line="360" w:lineRule="auto"/>
              <w:jc w:val="center"/>
              <w:rPr>
                <w:rFonts w:asciiTheme="minorEastAsia" w:eastAsiaTheme="minorEastAsia" w:hAnsiTheme="minorEastAsia"/>
                <w:szCs w:val="21"/>
              </w:rPr>
            </w:pPr>
            <w:r w:rsidRPr="002B0CCE">
              <w:rPr>
                <w:rFonts w:asciiTheme="minorEastAsia" w:eastAsiaTheme="minorEastAsia" w:hAnsiTheme="minorEastAsia" w:hint="eastAsia"/>
                <w:szCs w:val="21"/>
              </w:rPr>
              <w:t>水池利旧</w:t>
            </w:r>
            <w:r w:rsidR="00C15851">
              <w:rPr>
                <w:rFonts w:asciiTheme="minorEastAsia" w:eastAsiaTheme="minorEastAsia" w:hAnsiTheme="minorEastAsia" w:hint="eastAsia"/>
                <w:szCs w:val="21"/>
              </w:rPr>
              <w:t>，进行</w:t>
            </w:r>
            <w:r w:rsidRPr="002B0CCE">
              <w:rPr>
                <w:rFonts w:asciiTheme="minorEastAsia" w:eastAsiaTheme="minorEastAsia" w:hAnsiTheme="minorEastAsia" w:hint="eastAsia"/>
                <w:szCs w:val="21"/>
              </w:rPr>
              <w:t>清理，设备利旧或更换</w:t>
            </w:r>
          </w:p>
        </w:tc>
      </w:tr>
    </w:tbl>
    <w:p w:rsidR="003B3043" w:rsidRPr="007D1926" w:rsidRDefault="00270EED">
      <w:pPr>
        <w:spacing w:line="360" w:lineRule="auto"/>
        <w:ind w:firstLineChars="200" w:firstLine="480"/>
        <w:rPr>
          <w:rFonts w:asciiTheme="minorEastAsia" w:eastAsiaTheme="minorEastAsia" w:hAnsiTheme="minorEastAsia"/>
          <w:sz w:val="24"/>
        </w:rPr>
      </w:pPr>
      <w:r w:rsidRPr="007D1926">
        <w:rPr>
          <w:rFonts w:asciiTheme="minorEastAsia" w:eastAsiaTheme="minorEastAsia" w:hAnsiTheme="minorEastAsia" w:hint="eastAsia"/>
          <w:sz w:val="24"/>
        </w:rPr>
        <w:t>平面图规划如下：</w:t>
      </w:r>
    </w:p>
    <w:p w:rsidR="004375A4" w:rsidRPr="004375A4" w:rsidRDefault="004375A4" w:rsidP="004375A4">
      <w:pPr>
        <w:widowControl/>
        <w:jc w:val="center"/>
        <w:rPr>
          <w:rFonts w:ascii="宋体" w:hAnsi="宋体" w:cs="宋体"/>
          <w:kern w:val="0"/>
          <w:sz w:val="24"/>
        </w:rPr>
      </w:pPr>
    </w:p>
    <w:p w:rsidR="00E863B0" w:rsidRDefault="00E863B0" w:rsidP="00E863B0">
      <w:pPr>
        <w:widowControl/>
        <w:jc w:val="center"/>
        <w:rPr>
          <w:rFonts w:ascii="宋体" w:hAnsi="宋体" w:cs="宋体"/>
          <w:noProof/>
          <w:kern w:val="0"/>
          <w:sz w:val="24"/>
        </w:rPr>
      </w:pPr>
    </w:p>
    <w:p w:rsidR="0003078D" w:rsidRDefault="0003078D" w:rsidP="00E863B0">
      <w:pPr>
        <w:widowControl/>
        <w:jc w:val="center"/>
        <w:rPr>
          <w:rFonts w:ascii="宋体" w:hAnsi="宋体" w:cs="宋体"/>
          <w:noProof/>
          <w:kern w:val="0"/>
          <w:sz w:val="24"/>
        </w:rPr>
      </w:pPr>
    </w:p>
    <w:p w:rsidR="0003078D" w:rsidRDefault="0003078D" w:rsidP="00E863B0">
      <w:pPr>
        <w:widowControl/>
        <w:jc w:val="center"/>
        <w:rPr>
          <w:rFonts w:ascii="宋体" w:hAnsi="宋体" w:cs="宋体"/>
          <w:noProof/>
          <w:kern w:val="0"/>
          <w:sz w:val="24"/>
        </w:rPr>
      </w:pPr>
    </w:p>
    <w:p w:rsidR="0003078D" w:rsidRDefault="0003078D" w:rsidP="00E863B0">
      <w:pPr>
        <w:widowControl/>
        <w:jc w:val="center"/>
        <w:rPr>
          <w:rFonts w:ascii="宋体" w:hAnsi="宋体" w:cs="宋体"/>
          <w:noProof/>
          <w:kern w:val="0"/>
          <w:sz w:val="24"/>
        </w:rPr>
      </w:pPr>
    </w:p>
    <w:p w:rsidR="0003078D" w:rsidRPr="00E863B0" w:rsidRDefault="0003078D" w:rsidP="0003078D">
      <w:pPr>
        <w:widowControl/>
        <w:jc w:val="left"/>
        <w:rPr>
          <w:rFonts w:ascii="宋体" w:hAnsi="宋体" w:cs="宋体"/>
          <w:kern w:val="0"/>
          <w:sz w:val="24"/>
        </w:rPr>
      </w:pPr>
    </w:p>
    <w:p w:rsidR="00CC10FC" w:rsidRPr="00CC10FC" w:rsidRDefault="00CC10FC" w:rsidP="00CC10FC">
      <w:pPr>
        <w:widowControl/>
        <w:jc w:val="center"/>
        <w:rPr>
          <w:rFonts w:ascii="宋体" w:hAnsi="宋体" w:cs="宋体"/>
          <w:kern w:val="0"/>
          <w:sz w:val="24"/>
        </w:rPr>
      </w:pPr>
    </w:p>
    <w:p w:rsidR="00A43DCA" w:rsidRPr="007D1926" w:rsidRDefault="0003078D" w:rsidP="00A43DCA">
      <w:pPr>
        <w:spacing w:line="360" w:lineRule="auto"/>
        <w:rPr>
          <w:rFonts w:asciiTheme="minorEastAsia" w:eastAsiaTheme="minorEastAsia" w:hAnsiTheme="minorEastAsia"/>
          <w:b/>
          <w:sz w:val="24"/>
        </w:rPr>
      </w:pPr>
      <w:r>
        <w:rPr>
          <w:rFonts w:asciiTheme="minorEastAsia" w:eastAsiaTheme="minorEastAsia" w:hAnsiTheme="minorEastAsia"/>
          <w:b/>
          <w:noProof/>
          <w:sz w:val="24"/>
        </w:rPr>
        <w:drawing>
          <wp:anchor distT="0" distB="0" distL="114300" distR="114300" simplePos="0" relativeHeight="251658240" behindDoc="0" locked="0" layoutInCell="1" allowOverlap="1">
            <wp:simplePos x="0" y="0"/>
            <wp:positionH relativeFrom="column">
              <wp:posOffset>-1002030</wp:posOffset>
            </wp:positionH>
            <wp:positionV relativeFrom="paragraph">
              <wp:posOffset>680085</wp:posOffset>
            </wp:positionV>
            <wp:extent cx="7229475" cy="5225415"/>
            <wp:effectExtent l="0" t="1009650" r="0" b="984885"/>
            <wp:wrapNone/>
            <wp:docPr id="3" name="图片 7213" descr="C:\Users\ADMINI~1\AppData\Local\Temp\159496972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1594969724(1).png"/>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6200000">
                      <a:off x="0" y="0"/>
                      <a:ext cx="7229475" cy="5225415"/>
                    </a:xfrm>
                    <a:prstGeom prst="rect">
                      <a:avLst/>
                    </a:prstGeom>
                    <a:noFill/>
                    <a:ln>
                      <a:noFill/>
                    </a:ln>
                  </pic:spPr>
                </pic:pic>
              </a:graphicData>
            </a:graphic>
          </wp:anchor>
        </w:drawing>
      </w:r>
    </w:p>
    <w:p w:rsidR="00FA3E53" w:rsidRPr="007D1926" w:rsidRDefault="00FA3E53" w:rsidP="00A43DCA">
      <w:pPr>
        <w:pStyle w:val="1"/>
        <w:spacing w:line="360" w:lineRule="auto"/>
        <w:jc w:val="left"/>
        <w:rPr>
          <w:rFonts w:asciiTheme="minorEastAsia" w:eastAsiaTheme="minorEastAsia" w:hAnsiTheme="minorEastAsia"/>
          <w:sz w:val="28"/>
          <w:szCs w:val="28"/>
        </w:rPr>
        <w:sectPr w:rsidR="00FA3E53" w:rsidRPr="007D1926">
          <w:footerReference w:type="default" r:id="rId30"/>
          <w:pgSz w:w="11906" w:h="16838"/>
          <w:pgMar w:top="1440" w:right="1800" w:bottom="1440" w:left="1800" w:header="851" w:footer="992" w:gutter="0"/>
          <w:cols w:space="720"/>
          <w:docGrid w:type="lines" w:linePitch="312"/>
        </w:sectPr>
      </w:pPr>
      <w:bookmarkStart w:id="41" w:name="_Toc32695"/>
    </w:p>
    <w:p w:rsidR="00FA3E53" w:rsidRPr="00A67F13" w:rsidRDefault="00E422F7" w:rsidP="00A67F13">
      <w:pPr>
        <w:pStyle w:val="2"/>
        <w:spacing w:line="360" w:lineRule="auto"/>
        <w:rPr>
          <w:rFonts w:asciiTheme="minorEastAsia" w:eastAsiaTheme="minorEastAsia" w:hAnsiTheme="minorEastAsia"/>
          <w:sz w:val="24"/>
          <w:szCs w:val="24"/>
        </w:rPr>
      </w:pPr>
      <w:bookmarkStart w:id="42" w:name="_Toc45898783"/>
      <w:bookmarkStart w:id="43" w:name="_Toc2903"/>
      <w:bookmarkEnd w:id="41"/>
      <w:r w:rsidRPr="00A67F13">
        <w:rPr>
          <w:rFonts w:asciiTheme="minorEastAsia" w:eastAsiaTheme="minorEastAsia" w:hAnsiTheme="minorEastAsia" w:hint="eastAsia"/>
          <w:sz w:val="24"/>
          <w:szCs w:val="24"/>
        </w:rPr>
        <w:lastRenderedPageBreak/>
        <w:t>3、</w:t>
      </w:r>
      <w:r w:rsidR="00FA3E53" w:rsidRPr="00A67F13">
        <w:rPr>
          <w:rFonts w:asciiTheme="minorEastAsia" w:eastAsiaTheme="minorEastAsia" w:hAnsiTheme="minorEastAsia" w:hint="eastAsia"/>
          <w:sz w:val="24"/>
          <w:szCs w:val="24"/>
        </w:rPr>
        <w:t>升级改造内容清单</w:t>
      </w:r>
      <w:bookmarkEnd w:id="42"/>
    </w:p>
    <w:p w:rsidR="00FA3E53" w:rsidRPr="00A67F13" w:rsidRDefault="0084055F" w:rsidP="00A67F13">
      <w:pPr>
        <w:spacing w:line="360" w:lineRule="auto"/>
        <w:rPr>
          <w:b/>
          <w:sz w:val="24"/>
        </w:rPr>
      </w:pPr>
      <w:r w:rsidRPr="00A67F13">
        <w:rPr>
          <w:rFonts w:hint="eastAsia"/>
          <w:b/>
          <w:sz w:val="24"/>
        </w:rPr>
        <w:t>3.</w:t>
      </w:r>
      <w:r w:rsidR="00FA3E53" w:rsidRPr="00A67F13">
        <w:rPr>
          <w:rFonts w:hint="eastAsia"/>
          <w:b/>
          <w:sz w:val="24"/>
        </w:rPr>
        <w:t>1</w:t>
      </w:r>
      <w:r w:rsidRPr="00A67F13">
        <w:rPr>
          <w:rFonts w:hint="eastAsia"/>
          <w:b/>
          <w:sz w:val="24"/>
        </w:rPr>
        <w:t xml:space="preserve"> </w:t>
      </w:r>
      <w:r w:rsidR="00BB570B">
        <w:rPr>
          <w:rFonts w:hint="eastAsia"/>
          <w:b/>
          <w:sz w:val="24"/>
        </w:rPr>
        <w:t>土建施工</w:t>
      </w:r>
      <w:r w:rsidR="0003078D">
        <w:rPr>
          <w:rFonts w:hint="eastAsia"/>
          <w:b/>
          <w:sz w:val="24"/>
        </w:rPr>
        <w:t>(</w:t>
      </w:r>
      <w:r w:rsidR="0003078D">
        <w:rPr>
          <w:rFonts w:hint="eastAsia"/>
          <w:b/>
          <w:sz w:val="24"/>
        </w:rPr>
        <w:t>业主</w:t>
      </w:r>
      <w:r w:rsidR="000F6219">
        <w:rPr>
          <w:rFonts w:hint="eastAsia"/>
          <w:b/>
          <w:sz w:val="24"/>
        </w:rPr>
        <w:t>绿环公司自行</w:t>
      </w:r>
      <w:r w:rsidR="0003078D">
        <w:rPr>
          <w:rFonts w:hint="eastAsia"/>
          <w:b/>
          <w:sz w:val="24"/>
        </w:rPr>
        <w:t>负责</w:t>
      </w:r>
      <w:r w:rsidR="0003078D">
        <w:rPr>
          <w:rFonts w:hint="eastAsia"/>
          <w:b/>
          <w:sz w:val="24"/>
        </w:rPr>
        <w:t>)</w:t>
      </w:r>
    </w:p>
    <w:tbl>
      <w:tblPr>
        <w:tblW w:w="8931" w:type="dxa"/>
        <w:tblInd w:w="-34" w:type="dxa"/>
        <w:tblLook w:val="04A0"/>
      </w:tblPr>
      <w:tblGrid>
        <w:gridCol w:w="709"/>
        <w:gridCol w:w="1276"/>
        <w:gridCol w:w="1559"/>
        <w:gridCol w:w="2552"/>
        <w:gridCol w:w="709"/>
        <w:gridCol w:w="708"/>
        <w:gridCol w:w="1418"/>
      </w:tblGrid>
      <w:tr w:rsidR="0003078D" w:rsidRPr="0003078D" w:rsidTr="0003078D">
        <w:trPr>
          <w:trHeight w:val="48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序号</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名称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外形尺寸（m）</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施工内容</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单位</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数量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备注</w:t>
            </w:r>
          </w:p>
        </w:tc>
      </w:tr>
      <w:tr w:rsidR="0003078D" w:rsidRPr="0003078D" w:rsidTr="0003078D">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27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MBR膜池</w:t>
            </w:r>
          </w:p>
        </w:tc>
        <w:tc>
          <w:tcPr>
            <w:tcW w:w="155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3.0×6.0×3.5</w:t>
            </w:r>
          </w:p>
        </w:tc>
        <w:tc>
          <w:tcPr>
            <w:tcW w:w="2552"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拆除内部锥形斗、底部填充抹面、池体开孔连通</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座</w:t>
            </w:r>
          </w:p>
        </w:tc>
        <w:tc>
          <w:tcPr>
            <w:tcW w:w="708"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半地下，现有二沉池、中间水池改造</w:t>
            </w:r>
          </w:p>
        </w:tc>
      </w:tr>
      <w:tr w:rsidR="0003078D" w:rsidRPr="0003078D" w:rsidTr="0003078D">
        <w:trPr>
          <w:trHeight w:val="2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27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修缮</w:t>
            </w:r>
          </w:p>
        </w:tc>
        <w:tc>
          <w:tcPr>
            <w:tcW w:w="155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2552"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地上构筑物外墙修饰</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项</w:t>
            </w:r>
          </w:p>
        </w:tc>
        <w:tc>
          <w:tcPr>
            <w:tcW w:w="708"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r>
      <w:tr w:rsidR="0003078D" w:rsidRPr="0003078D" w:rsidTr="0003078D">
        <w:trPr>
          <w:trHeight w:val="2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3</w:t>
            </w:r>
          </w:p>
        </w:tc>
        <w:tc>
          <w:tcPr>
            <w:tcW w:w="127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厌氧池拆除</w:t>
            </w:r>
          </w:p>
        </w:tc>
        <w:tc>
          <w:tcPr>
            <w:tcW w:w="155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2552"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座</w:t>
            </w:r>
          </w:p>
        </w:tc>
        <w:tc>
          <w:tcPr>
            <w:tcW w:w="708"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r>
      <w:tr w:rsidR="0003078D" w:rsidRPr="0003078D" w:rsidTr="0003078D">
        <w:trPr>
          <w:trHeight w:val="2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4</w:t>
            </w:r>
          </w:p>
        </w:tc>
        <w:tc>
          <w:tcPr>
            <w:tcW w:w="127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地面防腐</w:t>
            </w:r>
          </w:p>
        </w:tc>
        <w:tc>
          <w:tcPr>
            <w:tcW w:w="155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2552"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现有污水站地面防腐处理</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项</w:t>
            </w:r>
          </w:p>
        </w:tc>
        <w:tc>
          <w:tcPr>
            <w:tcW w:w="708"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r>
    </w:tbl>
    <w:p w:rsidR="008E4226" w:rsidRDefault="008E4226" w:rsidP="008E4226"/>
    <w:p w:rsidR="008E4226" w:rsidRDefault="008E4226" w:rsidP="008E4226"/>
    <w:p w:rsidR="008E4226" w:rsidRDefault="008E4226" w:rsidP="008E4226"/>
    <w:p w:rsidR="00FA3E53" w:rsidRDefault="00FA3E53" w:rsidP="00FA53E0">
      <w:pPr>
        <w:pStyle w:val="2"/>
        <w:spacing w:line="360" w:lineRule="auto"/>
        <w:rPr>
          <w:rFonts w:asciiTheme="minorEastAsia" w:eastAsiaTheme="minorEastAsia" w:hAnsiTheme="minorEastAsia"/>
          <w:sz w:val="24"/>
          <w:szCs w:val="24"/>
        </w:rPr>
        <w:sectPr w:rsidR="00FA3E53" w:rsidSect="0003078D">
          <w:footerReference w:type="default" r:id="rId31"/>
          <w:pgSz w:w="11906" w:h="16838"/>
          <w:pgMar w:top="1440" w:right="1800" w:bottom="1440" w:left="1800" w:header="851" w:footer="992" w:gutter="0"/>
          <w:cols w:space="720"/>
          <w:docGrid w:type="lines" w:linePitch="312"/>
        </w:sectPr>
      </w:pPr>
    </w:p>
    <w:p w:rsidR="006D73DB" w:rsidRDefault="0084055F" w:rsidP="00A67F13">
      <w:pPr>
        <w:spacing w:line="360" w:lineRule="auto"/>
        <w:rPr>
          <w:b/>
          <w:sz w:val="24"/>
        </w:rPr>
      </w:pPr>
      <w:r w:rsidRPr="00A67F13">
        <w:rPr>
          <w:rFonts w:hint="eastAsia"/>
          <w:b/>
          <w:sz w:val="24"/>
        </w:rPr>
        <w:lastRenderedPageBreak/>
        <w:t>3.</w:t>
      </w:r>
      <w:r w:rsidR="00FA3E53" w:rsidRPr="00A67F13">
        <w:rPr>
          <w:rFonts w:hint="eastAsia"/>
          <w:b/>
          <w:sz w:val="24"/>
        </w:rPr>
        <w:t>2</w:t>
      </w:r>
      <w:r w:rsidR="006D73DB">
        <w:rPr>
          <w:rFonts w:hint="eastAsia"/>
          <w:b/>
          <w:sz w:val="24"/>
        </w:rPr>
        <w:t>现场清理</w:t>
      </w:r>
      <w:r w:rsidR="0003078D">
        <w:rPr>
          <w:rFonts w:hint="eastAsia"/>
          <w:b/>
          <w:sz w:val="24"/>
        </w:rPr>
        <w:t>及改造</w:t>
      </w:r>
    </w:p>
    <w:tbl>
      <w:tblPr>
        <w:tblW w:w="9640" w:type="dxa"/>
        <w:tblInd w:w="-176" w:type="dxa"/>
        <w:tblLook w:val="04A0"/>
      </w:tblPr>
      <w:tblGrid>
        <w:gridCol w:w="710"/>
        <w:gridCol w:w="1417"/>
        <w:gridCol w:w="1985"/>
        <w:gridCol w:w="2126"/>
        <w:gridCol w:w="850"/>
        <w:gridCol w:w="709"/>
        <w:gridCol w:w="1843"/>
      </w:tblGrid>
      <w:tr w:rsidR="0003078D" w:rsidRPr="0003078D" w:rsidTr="0003078D">
        <w:trPr>
          <w:trHeight w:val="480"/>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序号</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名称</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外形尺寸（m）</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施工内容</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单位</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数量</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备注</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冲灰水收集池</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6.25×1.75×2.5</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水池清淤、拆除盖板</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座</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全地下，现有改造</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隔油池</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kern w:val="0"/>
                <w:sz w:val="20"/>
                <w:szCs w:val="20"/>
              </w:rPr>
            </w:pPr>
            <w:r w:rsidRPr="0003078D">
              <w:rPr>
                <w:rFonts w:ascii="宋体" w:hAnsi="宋体" w:cs="宋体" w:hint="eastAsia"/>
                <w:kern w:val="0"/>
                <w:sz w:val="20"/>
                <w:szCs w:val="20"/>
              </w:rPr>
              <w:t>2.75×5.75×2.5</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水池清理、拆除盖板</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座</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全地下，现有改造</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3</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精馏预处理池</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kern w:val="0"/>
                <w:sz w:val="20"/>
                <w:szCs w:val="20"/>
              </w:rPr>
            </w:pPr>
            <w:r w:rsidRPr="0003078D">
              <w:rPr>
                <w:rFonts w:ascii="宋体" w:hAnsi="宋体" w:cs="宋体" w:hint="eastAsia"/>
                <w:kern w:val="0"/>
                <w:sz w:val="20"/>
                <w:szCs w:val="20"/>
              </w:rPr>
              <w:t>9.5×2.5×4.5</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水池清理、拆除盖板</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座</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全地上，现有改造</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4</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精馏废水收集池</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6.25×1.5×2.5</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水池清理、拆除盖板</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座</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全地下，现有改造</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5</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冷凝液收集池</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4.25×3.6×2.5</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水池清理、拆除盖板</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座</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全地下，现有改造</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6</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生活水集水池</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5.5×5.5×2.8</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水池清理、拆除盖板</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座</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全地下，现有改造</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7</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调节池</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6.3×4.0×4.5</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水池清理、拆除盖板</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座</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半地下，现有改造</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8</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水解池</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4.0×3.0×8.5</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水池清理、拆除盖板、三相分离器等</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座</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半地下，现有UASB池改造</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9</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缺氧池</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4.0×3.0×4.5</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水池清理、拆除盖板</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座</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半地下，现有水解池改造</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10</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好氧池1</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6.25×4.25×4.5</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水池清理、拆除盖板并恢复</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座</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半地下，现有改造</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11</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好氧池2</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6.25×3.0×4.5</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水池清理、拆除盖板并恢复</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座</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半地下，现有改造</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12</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MBR膜池</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3.0×6.0×3.5</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水池清理,拆除盖板并恢复</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座</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半地下，现有二沉池、中间水池改造</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13</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排水池</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5.5×3.5×2.0</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座</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全地上，现有</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14</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污泥池</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2.75×2.75×2.0</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拆除盖板</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座</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全地上，现有</w:t>
            </w:r>
          </w:p>
        </w:tc>
      </w:tr>
      <w:tr w:rsidR="0003078D" w:rsidRPr="0003078D" w:rsidTr="0003078D">
        <w:trPr>
          <w:trHeight w:val="28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15</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玻璃钢盖板</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1～9、14项更换盖板</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m</w:t>
            </w:r>
            <w:r w:rsidRPr="0003078D">
              <w:rPr>
                <w:rFonts w:ascii="宋体" w:hAnsi="宋体" w:cs="宋体" w:hint="eastAsia"/>
                <w:color w:val="000000"/>
                <w:kern w:val="0"/>
                <w:sz w:val="20"/>
                <w:szCs w:val="20"/>
                <w:vertAlign w:val="superscript"/>
              </w:rPr>
              <w:t>2</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250</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水池盖板更换</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16</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现场拆除</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项</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17</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税金</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项</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合计</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项</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r>
    </w:tbl>
    <w:p w:rsidR="0003078D" w:rsidRDefault="0003078D" w:rsidP="00A67F13">
      <w:pPr>
        <w:spacing w:line="360" w:lineRule="auto"/>
        <w:rPr>
          <w:b/>
          <w:sz w:val="24"/>
        </w:rPr>
      </w:pPr>
    </w:p>
    <w:p w:rsidR="0003078D" w:rsidRDefault="0003078D" w:rsidP="00A67F13">
      <w:pPr>
        <w:spacing w:line="360" w:lineRule="auto"/>
        <w:rPr>
          <w:b/>
          <w:sz w:val="24"/>
        </w:rPr>
      </w:pPr>
    </w:p>
    <w:p w:rsidR="0003078D" w:rsidRDefault="0003078D" w:rsidP="00A67F13">
      <w:pPr>
        <w:spacing w:line="360" w:lineRule="auto"/>
        <w:rPr>
          <w:b/>
          <w:sz w:val="24"/>
        </w:rPr>
      </w:pPr>
    </w:p>
    <w:p w:rsidR="0003078D" w:rsidRDefault="0003078D" w:rsidP="00A67F13">
      <w:pPr>
        <w:spacing w:line="360" w:lineRule="auto"/>
        <w:rPr>
          <w:b/>
          <w:sz w:val="24"/>
        </w:rPr>
      </w:pPr>
    </w:p>
    <w:p w:rsidR="0003078D" w:rsidRDefault="0003078D" w:rsidP="00A67F13">
      <w:pPr>
        <w:spacing w:line="360" w:lineRule="auto"/>
        <w:rPr>
          <w:b/>
          <w:sz w:val="24"/>
        </w:rPr>
      </w:pPr>
    </w:p>
    <w:p w:rsidR="0003078D" w:rsidRDefault="0003078D" w:rsidP="00A67F13">
      <w:pPr>
        <w:spacing w:line="360" w:lineRule="auto"/>
        <w:rPr>
          <w:b/>
          <w:sz w:val="24"/>
        </w:rPr>
      </w:pPr>
    </w:p>
    <w:p w:rsidR="0003078D" w:rsidRDefault="0003078D" w:rsidP="00A67F13">
      <w:pPr>
        <w:spacing w:line="360" w:lineRule="auto"/>
        <w:rPr>
          <w:b/>
          <w:sz w:val="24"/>
        </w:rPr>
      </w:pPr>
    </w:p>
    <w:p w:rsidR="0003078D" w:rsidRDefault="0003078D" w:rsidP="00A67F13">
      <w:pPr>
        <w:spacing w:line="360" w:lineRule="auto"/>
        <w:rPr>
          <w:b/>
          <w:sz w:val="24"/>
        </w:rPr>
      </w:pPr>
    </w:p>
    <w:p w:rsidR="0003078D" w:rsidRDefault="0003078D" w:rsidP="00A67F13">
      <w:pPr>
        <w:spacing w:line="360" w:lineRule="auto"/>
        <w:rPr>
          <w:b/>
          <w:sz w:val="24"/>
        </w:rPr>
      </w:pPr>
    </w:p>
    <w:p w:rsidR="0003078D" w:rsidRDefault="0003078D" w:rsidP="00A67F13">
      <w:pPr>
        <w:spacing w:line="360" w:lineRule="auto"/>
        <w:rPr>
          <w:b/>
          <w:sz w:val="24"/>
        </w:rPr>
      </w:pPr>
    </w:p>
    <w:p w:rsidR="0003078D" w:rsidRDefault="0003078D" w:rsidP="00A67F13">
      <w:pPr>
        <w:spacing w:line="360" w:lineRule="auto"/>
        <w:rPr>
          <w:b/>
          <w:sz w:val="24"/>
        </w:rPr>
      </w:pPr>
    </w:p>
    <w:p w:rsidR="006D73DB" w:rsidRDefault="006D73DB" w:rsidP="00A67F13">
      <w:pPr>
        <w:spacing w:line="360" w:lineRule="auto"/>
        <w:rPr>
          <w:b/>
          <w:sz w:val="24"/>
        </w:rPr>
      </w:pPr>
      <w:r>
        <w:rPr>
          <w:rFonts w:hint="eastAsia"/>
          <w:b/>
          <w:sz w:val="24"/>
        </w:rPr>
        <w:lastRenderedPageBreak/>
        <w:t>3.3</w:t>
      </w:r>
      <w:r w:rsidR="00255B6C">
        <w:rPr>
          <w:rFonts w:hint="eastAsia"/>
          <w:b/>
          <w:sz w:val="24"/>
        </w:rPr>
        <w:t>设备</w:t>
      </w:r>
      <w:r w:rsidR="00880909">
        <w:rPr>
          <w:rFonts w:hint="eastAsia"/>
          <w:b/>
          <w:sz w:val="24"/>
        </w:rPr>
        <w:t>采购及</w:t>
      </w:r>
      <w:r w:rsidR="0003078D">
        <w:rPr>
          <w:rFonts w:hint="eastAsia"/>
          <w:b/>
          <w:sz w:val="24"/>
        </w:rPr>
        <w:t>安装</w:t>
      </w:r>
      <w:r w:rsidR="00255B6C">
        <w:rPr>
          <w:rFonts w:hint="eastAsia"/>
          <w:b/>
          <w:sz w:val="24"/>
        </w:rPr>
        <w:t>清单</w:t>
      </w:r>
    </w:p>
    <w:tbl>
      <w:tblPr>
        <w:tblW w:w="9640" w:type="dxa"/>
        <w:tblInd w:w="-176" w:type="dxa"/>
        <w:tblLook w:val="04A0"/>
      </w:tblPr>
      <w:tblGrid>
        <w:gridCol w:w="710"/>
        <w:gridCol w:w="1417"/>
        <w:gridCol w:w="1985"/>
        <w:gridCol w:w="2126"/>
        <w:gridCol w:w="850"/>
        <w:gridCol w:w="709"/>
        <w:gridCol w:w="1843"/>
      </w:tblGrid>
      <w:tr w:rsidR="0003078D" w:rsidRPr="0003078D" w:rsidTr="0003078D">
        <w:trPr>
          <w:trHeight w:val="48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序号</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名称</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规格型号</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技术参数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单位</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数量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b/>
                <w:bCs/>
                <w:color w:val="000000"/>
                <w:kern w:val="0"/>
                <w:sz w:val="20"/>
                <w:szCs w:val="20"/>
              </w:rPr>
            </w:pPr>
            <w:r w:rsidRPr="0003078D">
              <w:rPr>
                <w:rFonts w:ascii="宋体" w:hAnsi="宋体" w:cs="宋体" w:hint="eastAsia"/>
                <w:b/>
                <w:bCs/>
                <w:color w:val="000000"/>
                <w:kern w:val="0"/>
                <w:sz w:val="20"/>
                <w:szCs w:val="20"/>
              </w:rPr>
              <w:t>备注</w:t>
            </w:r>
          </w:p>
        </w:tc>
      </w:tr>
      <w:tr w:rsidR="0003078D" w:rsidRPr="0003078D" w:rsidTr="0003078D">
        <w:trPr>
          <w:trHeight w:val="240"/>
        </w:trPr>
        <w:tc>
          <w:tcPr>
            <w:tcW w:w="96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rPr>
                <w:rFonts w:ascii="宋体" w:hAnsi="宋体" w:cs="宋体"/>
                <w:b/>
                <w:bCs/>
                <w:color w:val="000000"/>
                <w:kern w:val="0"/>
                <w:sz w:val="20"/>
                <w:szCs w:val="20"/>
              </w:rPr>
            </w:pPr>
            <w:r w:rsidRPr="0003078D">
              <w:rPr>
                <w:rFonts w:ascii="宋体" w:hAnsi="宋体" w:cs="宋体" w:hint="eastAsia"/>
                <w:b/>
                <w:bCs/>
                <w:color w:val="000000"/>
                <w:kern w:val="0"/>
                <w:sz w:val="20"/>
                <w:szCs w:val="20"/>
              </w:rPr>
              <w:t>一、工艺改造（A/O工艺）</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水解池搅拌机</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QJB-0.85</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0.85Kw，304不锈钢材质，含安装支架</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新增，不锈钢材质</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缺氧池搅拌机</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QJB-0.85</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0.85Kw，304不锈钢材质，含安装支架</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新增，不锈钢材质</w:t>
            </w:r>
          </w:p>
        </w:tc>
      </w:tr>
      <w:tr w:rsidR="0003078D" w:rsidRPr="0003078D" w:rsidTr="0003078D">
        <w:trPr>
          <w:trHeight w:val="28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3</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硝化液回流泵</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50ZW-20-12</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20m</w:t>
            </w:r>
            <w:r w:rsidRPr="0003078D">
              <w:rPr>
                <w:rFonts w:ascii="宋体" w:hAnsi="宋体" w:cs="宋体" w:hint="eastAsia"/>
                <w:color w:val="000000" w:themeColor="text1"/>
                <w:kern w:val="0"/>
                <w:sz w:val="20"/>
                <w:szCs w:val="20"/>
                <w:vertAlign w:val="superscript"/>
              </w:rPr>
              <w:t>3</w:t>
            </w:r>
            <w:r w:rsidRPr="0003078D">
              <w:rPr>
                <w:rFonts w:ascii="宋体" w:hAnsi="宋体" w:cs="宋体" w:hint="eastAsia"/>
                <w:color w:val="000000" w:themeColor="text1"/>
                <w:kern w:val="0"/>
                <w:sz w:val="20"/>
                <w:szCs w:val="20"/>
              </w:rPr>
              <w:t>/h，12m，2.2Kw</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新增</w:t>
            </w:r>
          </w:p>
        </w:tc>
      </w:tr>
      <w:tr w:rsidR="0003078D" w:rsidRPr="0003078D" w:rsidTr="0003078D">
        <w:trPr>
          <w:trHeight w:val="240"/>
        </w:trPr>
        <w:tc>
          <w:tcPr>
            <w:tcW w:w="96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rPr>
                <w:rFonts w:ascii="宋体" w:hAnsi="宋体" w:cs="宋体"/>
                <w:b/>
                <w:bCs/>
                <w:color w:val="000000" w:themeColor="text1"/>
                <w:kern w:val="0"/>
                <w:sz w:val="20"/>
                <w:szCs w:val="20"/>
              </w:rPr>
            </w:pPr>
            <w:r w:rsidRPr="0003078D">
              <w:rPr>
                <w:rFonts w:ascii="宋体" w:hAnsi="宋体" w:cs="宋体" w:hint="eastAsia"/>
                <w:b/>
                <w:bCs/>
                <w:color w:val="000000" w:themeColor="text1"/>
                <w:kern w:val="0"/>
                <w:sz w:val="20"/>
                <w:szCs w:val="20"/>
              </w:rPr>
              <w:t>二、二沉池改造（MBR工艺）</w:t>
            </w:r>
          </w:p>
        </w:tc>
      </w:tr>
      <w:tr w:rsidR="0003078D" w:rsidRPr="0003078D" w:rsidTr="0003078D">
        <w:trPr>
          <w:trHeight w:val="28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污泥回流泵</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50QW10-10-0.75</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10m</w:t>
            </w:r>
            <w:r w:rsidRPr="0003078D">
              <w:rPr>
                <w:rFonts w:ascii="宋体" w:hAnsi="宋体" w:cs="宋体" w:hint="eastAsia"/>
                <w:color w:val="000000" w:themeColor="text1"/>
                <w:kern w:val="0"/>
                <w:sz w:val="20"/>
                <w:szCs w:val="20"/>
                <w:vertAlign w:val="superscript"/>
              </w:rPr>
              <w:t>3</w:t>
            </w:r>
            <w:r w:rsidRPr="0003078D">
              <w:rPr>
                <w:rFonts w:ascii="宋体" w:hAnsi="宋体" w:cs="宋体" w:hint="eastAsia"/>
                <w:color w:val="000000" w:themeColor="text1"/>
                <w:kern w:val="0"/>
                <w:sz w:val="20"/>
                <w:szCs w:val="20"/>
              </w:rPr>
              <w:t>/h，10m，0.75Kw</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新增，一用一备</w:t>
            </w:r>
          </w:p>
        </w:tc>
      </w:tr>
      <w:tr w:rsidR="0003078D" w:rsidRPr="0003078D" w:rsidTr="0003078D">
        <w:trPr>
          <w:trHeight w:val="52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MBR膜</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平板膜，PVDF，膜通量400L/m2.d，304不锈钢膜架，60m</w:t>
            </w:r>
            <w:r w:rsidRPr="0003078D">
              <w:rPr>
                <w:rFonts w:ascii="宋体" w:hAnsi="宋体" w:cs="宋体" w:hint="eastAsia"/>
                <w:color w:val="000000" w:themeColor="text1"/>
                <w:kern w:val="0"/>
                <w:sz w:val="20"/>
                <w:szCs w:val="20"/>
                <w:vertAlign w:val="superscript"/>
              </w:rPr>
              <w:t>3</w:t>
            </w:r>
            <w:r w:rsidRPr="0003078D">
              <w:rPr>
                <w:rFonts w:ascii="宋体" w:hAnsi="宋体" w:cs="宋体" w:hint="eastAsia"/>
                <w:color w:val="000000" w:themeColor="text1"/>
                <w:kern w:val="0"/>
                <w:sz w:val="20"/>
                <w:szCs w:val="20"/>
              </w:rPr>
              <w:t>/d</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套</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4</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新增</w:t>
            </w:r>
          </w:p>
        </w:tc>
      </w:tr>
      <w:tr w:rsidR="0003078D" w:rsidRPr="0003078D" w:rsidTr="0003078D">
        <w:trPr>
          <w:trHeight w:val="28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3</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膜池鼓风机</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BK5006</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6.87m</w:t>
            </w:r>
            <w:r w:rsidRPr="0003078D">
              <w:rPr>
                <w:rFonts w:ascii="宋体" w:hAnsi="宋体" w:cs="宋体" w:hint="eastAsia"/>
                <w:color w:val="000000" w:themeColor="text1"/>
                <w:kern w:val="0"/>
                <w:sz w:val="20"/>
                <w:szCs w:val="20"/>
                <w:vertAlign w:val="superscript"/>
              </w:rPr>
              <w:t>3</w:t>
            </w:r>
            <w:r w:rsidRPr="0003078D">
              <w:rPr>
                <w:rFonts w:ascii="宋体" w:hAnsi="宋体" w:cs="宋体" w:hint="eastAsia"/>
                <w:color w:val="000000" w:themeColor="text1"/>
                <w:kern w:val="0"/>
                <w:sz w:val="20"/>
                <w:szCs w:val="20"/>
              </w:rPr>
              <w:t>/min，0.05MPa，11Kw</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新增，配套变频器</w:t>
            </w:r>
          </w:p>
        </w:tc>
      </w:tr>
      <w:tr w:rsidR="0003078D" w:rsidRPr="0003078D" w:rsidTr="0003078D">
        <w:trPr>
          <w:trHeight w:val="28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4</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膜抽吸泵</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50ZW-10-20</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10m</w:t>
            </w:r>
            <w:r w:rsidRPr="0003078D">
              <w:rPr>
                <w:rFonts w:ascii="宋体" w:hAnsi="宋体" w:cs="宋体" w:hint="eastAsia"/>
                <w:color w:val="000000" w:themeColor="text1"/>
                <w:kern w:val="0"/>
                <w:sz w:val="20"/>
                <w:szCs w:val="20"/>
                <w:vertAlign w:val="superscript"/>
              </w:rPr>
              <w:t>3</w:t>
            </w:r>
            <w:r w:rsidRPr="0003078D">
              <w:rPr>
                <w:rFonts w:ascii="宋体" w:hAnsi="宋体" w:cs="宋体" w:hint="eastAsia"/>
                <w:color w:val="000000" w:themeColor="text1"/>
                <w:kern w:val="0"/>
                <w:sz w:val="20"/>
                <w:szCs w:val="20"/>
              </w:rPr>
              <w:t>/h，20m，2.2Kw</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3</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新增，两用一备</w:t>
            </w:r>
          </w:p>
        </w:tc>
      </w:tr>
      <w:tr w:rsidR="0003078D" w:rsidRPr="0003078D" w:rsidTr="0003078D">
        <w:trPr>
          <w:trHeight w:val="28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5</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膜清洗装置</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PE材质，有效容积1m</w:t>
            </w:r>
            <w:r w:rsidRPr="0003078D">
              <w:rPr>
                <w:rFonts w:ascii="宋体" w:hAnsi="宋体" w:cs="宋体" w:hint="eastAsia"/>
                <w:color w:val="000000" w:themeColor="text1"/>
                <w:kern w:val="0"/>
                <w:sz w:val="20"/>
                <w:szCs w:val="20"/>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新增，配套清洗泵×1台</w:t>
            </w:r>
          </w:p>
        </w:tc>
      </w:tr>
      <w:tr w:rsidR="0003078D" w:rsidRPr="0003078D" w:rsidTr="0003078D">
        <w:trPr>
          <w:trHeight w:val="240"/>
        </w:trPr>
        <w:tc>
          <w:tcPr>
            <w:tcW w:w="96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left"/>
              <w:rPr>
                <w:rFonts w:ascii="宋体" w:hAnsi="宋体" w:cs="宋体"/>
                <w:b/>
                <w:bCs/>
                <w:color w:val="000000" w:themeColor="text1"/>
                <w:kern w:val="0"/>
                <w:sz w:val="20"/>
                <w:szCs w:val="20"/>
              </w:rPr>
            </w:pPr>
            <w:r w:rsidRPr="0003078D">
              <w:rPr>
                <w:rFonts w:ascii="宋体" w:hAnsi="宋体" w:cs="宋体" w:hint="eastAsia"/>
                <w:b/>
                <w:bCs/>
                <w:color w:val="000000" w:themeColor="text1"/>
                <w:kern w:val="0"/>
                <w:sz w:val="20"/>
                <w:szCs w:val="20"/>
              </w:rPr>
              <w:t>三、设备利旧</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高级氧化塔</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套</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利用现有微电解塔/芬顿塔改造</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冲灰水流量计</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DN32</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DN32</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利旧</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3</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生活水流量计</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DN50</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DN50</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利旧</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4</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污泥脱水机</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利旧</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5</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加药装置</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加药罐+搅拌机</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5</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利旧</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6</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外排电磁流量计</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DN80</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DN80</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利旧</w:t>
            </w:r>
          </w:p>
        </w:tc>
      </w:tr>
      <w:tr w:rsidR="0003078D" w:rsidRPr="0003078D" w:rsidTr="0003078D">
        <w:trPr>
          <w:trHeight w:val="240"/>
        </w:trPr>
        <w:tc>
          <w:tcPr>
            <w:tcW w:w="96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left"/>
              <w:rPr>
                <w:rFonts w:ascii="宋体" w:hAnsi="宋体" w:cs="宋体"/>
                <w:b/>
                <w:bCs/>
                <w:color w:val="000000" w:themeColor="text1"/>
                <w:kern w:val="0"/>
                <w:sz w:val="20"/>
                <w:szCs w:val="20"/>
              </w:rPr>
            </w:pPr>
            <w:r w:rsidRPr="0003078D">
              <w:rPr>
                <w:rFonts w:ascii="宋体" w:hAnsi="宋体" w:cs="宋体" w:hint="eastAsia"/>
                <w:b/>
                <w:bCs/>
                <w:color w:val="000000" w:themeColor="text1"/>
                <w:kern w:val="0"/>
                <w:sz w:val="20"/>
                <w:szCs w:val="20"/>
              </w:rPr>
              <w:t>四、设备更换及增加</w:t>
            </w:r>
          </w:p>
        </w:tc>
      </w:tr>
      <w:tr w:rsidR="0003078D" w:rsidRPr="0003078D" w:rsidTr="0003078D">
        <w:trPr>
          <w:trHeight w:val="28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调节水泵</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50QW20-15-1.5</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20m</w:t>
            </w:r>
            <w:r w:rsidRPr="0003078D">
              <w:rPr>
                <w:rFonts w:ascii="宋体" w:hAnsi="宋体" w:cs="宋体" w:hint="eastAsia"/>
                <w:color w:val="000000" w:themeColor="text1"/>
                <w:kern w:val="0"/>
                <w:sz w:val="20"/>
                <w:szCs w:val="20"/>
                <w:vertAlign w:val="superscript"/>
              </w:rPr>
              <w:t>3</w:t>
            </w:r>
            <w:r w:rsidRPr="0003078D">
              <w:rPr>
                <w:rFonts w:ascii="宋体" w:hAnsi="宋体" w:cs="宋体" w:hint="eastAsia"/>
                <w:color w:val="000000" w:themeColor="text1"/>
                <w:kern w:val="0"/>
                <w:sz w:val="20"/>
                <w:szCs w:val="20"/>
              </w:rPr>
              <w:t>/h，15m，1.5Kw</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更换，一用一备</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调节池流量计</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DN50</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DN50，哈氏B电极，四氟衬里</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新增</w:t>
            </w:r>
          </w:p>
        </w:tc>
      </w:tr>
      <w:tr w:rsidR="0003078D" w:rsidRPr="0003078D" w:rsidTr="0003078D">
        <w:trPr>
          <w:trHeight w:val="28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3</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精馏水提升泵</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50QW10-10-0.75</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10m</w:t>
            </w:r>
            <w:r w:rsidRPr="0003078D">
              <w:rPr>
                <w:rFonts w:ascii="宋体" w:hAnsi="宋体" w:cs="宋体" w:hint="eastAsia"/>
                <w:color w:val="000000" w:themeColor="text1"/>
                <w:kern w:val="0"/>
                <w:sz w:val="20"/>
                <w:szCs w:val="20"/>
                <w:vertAlign w:val="superscript"/>
              </w:rPr>
              <w:t>3</w:t>
            </w:r>
            <w:r w:rsidRPr="0003078D">
              <w:rPr>
                <w:rFonts w:ascii="宋体" w:hAnsi="宋体" w:cs="宋体" w:hint="eastAsia"/>
                <w:color w:val="000000" w:themeColor="text1"/>
                <w:kern w:val="0"/>
                <w:sz w:val="20"/>
                <w:szCs w:val="20"/>
              </w:rPr>
              <w:t>/h，10m，0.75Kw</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更换，一用一备</w:t>
            </w:r>
          </w:p>
        </w:tc>
      </w:tr>
      <w:tr w:rsidR="0003078D" w:rsidRPr="0003078D" w:rsidTr="0003078D">
        <w:trPr>
          <w:trHeight w:val="28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4</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精馏水收集泵</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25FZB-8-10</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8m</w:t>
            </w:r>
            <w:r w:rsidRPr="0003078D">
              <w:rPr>
                <w:rFonts w:ascii="宋体" w:hAnsi="宋体" w:cs="宋体" w:hint="eastAsia"/>
                <w:color w:val="000000" w:themeColor="text1"/>
                <w:kern w:val="0"/>
                <w:sz w:val="20"/>
                <w:szCs w:val="20"/>
                <w:vertAlign w:val="superscript"/>
              </w:rPr>
              <w:t>3</w:t>
            </w:r>
            <w:r w:rsidRPr="0003078D">
              <w:rPr>
                <w:rFonts w:ascii="宋体" w:hAnsi="宋体" w:cs="宋体" w:hint="eastAsia"/>
                <w:color w:val="000000" w:themeColor="text1"/>
                <w:kern w:val="0"/>
                <w:sz w:val="20"/>
                <w:szCs w:val="20"/>
              </w:rPr>
              <w:t>/h，10m，1.1Kw</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更换，一用一备</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5</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在线PH计</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量程：0-14</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新增</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6</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精馏水流量计</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DN50</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DN50，哈氏B电极，四氟衬里</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更换</w:t>
            </w:r>
          </w:p>
        </w:tc>
      </w:tr>
      <w:tr w:rsidR="0003078D" w:rsidRPr="0003078D" w:rsidTr="0003078D">
        <w:trPr>
          <w:trHeight w:val="28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7</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冲灰水提升泵</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50QW10-10-0.75</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10m</w:t>
            </w:r>
            <w:r w:rsidRPr="0003078D">
              <w:rPr>
                <w:rFonts w:ascii="宋体" w:hAnsi="宋体" w:cs="宋体" w:hint="eastAsia"/>
                <w:color w:val="000000" w:themeColor="text1"/>
                <w:kern w:val="0"/>
                <w:sz w:val="20"/>
                <w:szCs w:val="20"/>
                <w:vertAlign w:val="superscript"/>
              </w:rPr>
              <w:t>3</w:t>
            </w:r>
            <w:r w:rsidRPr="0003078D">
              <w:rPr>
                <w:rFonts w:ascii="宋体" w:hAnsi="宋体" w:cs="宋体" w:hint="eastAsia"/>
                <w:color w:val="000000" w:themeColor="text1"/>
                <w:kern w:val="0"/>
                <w:sz w:val="20"/>
                <w:szCs w:val="20"/>
              </w:rPr>
              <w:t>/h，10m，0.75Kw</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更换，一用一备</w:t>
            </w:r>
          </w:p>
        </w:tc>
      </w:tr>
      <w:tr w:rsidR="0003078D" w:rsidRPr="0003078D" w:rsidTr="0003078D">
        <w:trPr>
          <w:trHeight w:val="28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8</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冷凝液提升泵</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50QW10-10-0.75</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10m</w:t>
            </w:r>
            <w:r w:rsidRPr="0003078D">
              <w:rPr>
                <w:rFonts w:ascii="宋体" w:hAnsi="宋体" w:cs="宋体" w:hint="eastAsia"/>
                <w:color w:val="000000" w:themeColor="text1"/>
                <w:kern w:val="0"/>
                <w:sz w:val="20"/>
                <w:szCs w:val="20"/>
                <w:vertAlign w:val="superscript"/>
              </w:rPr>
              <w:t>3</w:t>
            </w:r>
            <w:r w:rsidRPr="0003078D">
              <w:rPr>
                <w:rFonts w:ascii="宋体" w:hAnsi="宋体" w:cs="宋体" w:hint="eastAsia"/>
                <w:color w:val="000000" w:themeColor="text1"/>
                <w:kern w:val="0"/>
                <w:sz w:val="20"/>
                <w:szCs w:val="20"/>
              </w:rPr>
              <w:t>/h，10m，0.75Kw</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新增，一用一备</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9</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冷凝液流量计</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DN50</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DN50，哈氏B电极，四氟衬里</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新增</w:t>
            </w:r>
          </w:p>
        </w:tc>
      </w:tr>
      <w:tr w:rsidR="0003078D" w:rsidRPr="0003078D" w:rsidTr="0003078D">
        <w:trPr>
          <w:trHeight w:val="28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10</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生活污水提升泵</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50ZW20-12</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20m</w:t>
            </w:r>
            <w:r w:rsidRPr="0003078D">
              <w:rPr>
                <w:rFonts w:ascii="宋体" w:hAnsi="宋体" w:cs="宋体" w:hint="eastAsia"/>
                <w:color w:val="000000" w:themeColor="text1"/>
                <w:kern w:val="0"/>
                <w:sz w:val="20"/>
                <w:szCs w:val="20"/>
                <w:vertAlign w:val="superscript"/>
              </w:rPr>
              <w:t>3</w:t>
            </w:r>
            <w:r w:rsidRPr="0003078D">
              <w:rPr>
                <w:rFonts w:ascii="宋体" w:hAnsi="宋体" w:cs="宋体" w:hint="eastAsia"/>
                <w:color w:val="000000" w:themeColor="text1"/>
                <w:kern w:val="0"/>
                <w:sz w:val="20"/>
                <w:szCs w:val="20"/>
              </w:rPr>
              <w:t>/h，12m，2.2Kw</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更换，一用一备</w:t>
            </w:r>
          </w:p>
        </w:tc>
      </w:tr>
      <w:tr w:rsidR="0003078D" w:rsidRPr="0003078D" w:rsidTr="0003078D">
        <w:trPr>
          <w:trHeight w:val="28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lastRenderedPageBreak/>
              <w:t>11</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鼓风机</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BK5006</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6.19m</w:t>
            </w:r>
            <w:r w:rsidRPr="0003078D">
              <w:rPr>
                <w:rFonts w:ascii="宋体" w:hAnsi="宋体" w:cs="宋体" w:hint="eastAsia"/>
                <w:color w:val="000000" w:themeColor="text1"/>
                <w:kern w:val="0"/>
                <w:sz w:val="20"/>
                <w:szCs w:val="20"/>
                <w:vertAlign w:val="superscript"/>
              </w:rPr>
              <w:t>3</w:t>
            </w:r>
            <w:r w:rsidRPr="0003078D">
              <w:rPr>
                <w:rFonts w:ascii="宋体" w:hAnsi="宋体" w:cs="宋体" w:hint="eastAsia"/>
                <w:color w:val="000000" w:themeColor="text1"/>
                <w:kern w:val="0"/>
                <w:sz w:val="20"/>
                <w:szCs w:val="20"/>
              </w:rPr>
              <w:t>/min，0.05MPa，11Kw</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新增，配套变频器，一用一备</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12</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曝气装置</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Φ215</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Φ215</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宗</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更换</w:t>
            </w:r>
          </w:p>
        </w:tc>
      </w:tr>
      <w:tr w:rsidR="0003078D" w:rsidRPr="0003078D" w:rsidTr="0003078D">
        <w:trPr>
          <w:trHeight w:val="28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13</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外排水泵</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50GW20-15-1.5</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20m</w:t>
            </w:r>
            <w:r w:rsidRPr="0003078D">
              <w:rPr>
                <w:rFonts w:ascii="宋体" w:hAnsi="宋体" w:cs="宋体" w:hint="eastAsia"/>
                <w:color w:val="000000" w:themeColor="text1"/>
                <w:kern w:val="0"/>
                <w:sz w:val="20"/>
                <w:szCs w:val="20"/>
                <w:vertAlign w:val="superscript"/>
              </w:rPr>
              <w:t>3</w:t>
            </w:r>
            <w:r w:rsidRPr="0003078D">
              <w:rPr>
                <w:rFonts w:ascii="宋体" w:hAnsi="宋体" w:cs="宋体" w:hint="eastAsia"/>
                <w:color w:val="000000" w:themeColor="text1"/>
                <w:kern w:val="0"/>
                <w:sz w:val="20"/>
                <w:szCs w:val="20"/>
              </w:rPr>
              <w:t>/h，15m，1.5Kw</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更换</w:t>
            </w:r>
          </w:p>
        </w:tc>
      </w:tr>
      <w:tr w:rsidR="0003078D" w:rsidRPr="0003078D" w:rsidTr="0003078D">
        <w:trPr>
          <w:trHeight w:val="28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14</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污泥泵</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50QW20-7-0.75</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20m</w:t>
            </w:r>
            <w:r w:rsidRPr="0003078D">
              <w:rPr>
                <w:rFonts w:ascii="宋体" w:hAnsi="宋体" w:cs="宋体" w:hint="eastAsia"/>
                <w:color w:val="000000" w:themeColor="text1"/>
                <w:kern w:val="0"/>
                <w:sz w:val="20"/>
                <w:szCs w:val="20"/>
                <w:vertAlign w:val="superscript"/>
              </w:rPr>
              <w:t>3</w:t>
            </w:r>
            <w:r w:rsidRPr="0003078D">
              <w:rPr>
                <w:rFonts w:ascii="宋体" w:hAnsi="宋体" w:cs="宋体" w:hint="eastAsia"/>
                <w:color w:val="000000" w:themeColor="text1"/>
                <w:kern w:val="0"/>
                <w:sz w:val="20"/>
                <w:szCs w:val="20"/>
              </w:rPr>
              <w:t>/h，7m，0.75Kw</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更换，一用一备</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15</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加药泵</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120L/h</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台</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5</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新增</w:t>
            </w:r>
          </w:p>
        </w:tc>
      </w:tr>
      <w:tr w:rsidR="0003078D" w:rsidRPr="0003078D" w:rsidTr="0003078D">
        <w:trPr>
          <w:trHeight w:val="240"/>
        </w:trPr>
        <w:tc>
          <w:tcPr>
            <w:tcW w:w="96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left"/>
              <w:rPr>
                <w:rFonts w:ascii="宋体" w:hAnsi="宋体" w:cs="宋体"/>
                <w:b/>
                <w:bCs/>
                <w:color w:val="000000" w:themeColor="text1"/>
                <w:kern w:val="0"/>
                <w:sz w:val="20"/>
                <w:szCs w:val="20"/>
              </w:rPr>
            </w:pPr>
            <w:r w:rsidRPr="0003078D">
              <w:rPr>
                <w:rFonts w:ascii="宋体" w:hAnsi="宋体" w:cs="宋体" w:hint="eastAsia"/>
                <w:b/>
                <w:bCs/>
                <w:color w:val="000000" w:themeColor="text1"/>
                <w:kern w:val="0"/>
                <w:sz w:val="20"/>
                <w:szCs w:val="20"/>
              </w:rPr>
              <w:t>五、其他</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管线阀门</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项</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2</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电气线缆</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项</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3</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安装费</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项</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r>
      <w:tr w:rsidR="0003078D" w:rsidRPr="0003078D" w:rsidTr="0003078D">
        <w:trPr>
          <w:trHeight w:val="8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4</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调试费</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包含临时措施、现场水池运营切换、水样检测保障污水站运行</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themeColor="text1"/>
                <w:kern w:val="0"/>
                <w:sz w:val="20"/>
                <w:szCs w:val="20"/>
              </w:rPr>
            </w:pPr>
            <w:r w:rsidRPr="0003078D">
              <w:rPr>
                <w:rFonts w:ascii="宋体" w:hAnsi="宋体" w:cs="宋体" w:hint="eastAsia"/>
                <w:color w:val="000000" w:themeColor="text1"/>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项</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5</w:t>
            </w:r>
          </w:p>
        </w:tc>
        <w:tc>
          <w:tcPr>
            <w:tcW w:w="1417"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设计费</w:t>
            </w:r>
          </w:p>
        </w:tc>
        <w:tc>
          <w:tcPr>
            <w:tcW w:w="1985"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项</w:t>
            </w:r>
          </w:p>
        </w:tc>
        <w:tc>
          <w:tcPr>
            <w:tcW w:w="709"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6</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税金</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项</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r>
      <w:tr w:rsidR="0003078D" w:rsidRPr="0003078D" w:rsidTr="0003078D">
        <w:trPr>
          <w:trHeight w:val="240"/>
        </w:trPr>
        <w:tc>
          <w:tcPr>
            <w:tcW w:w="964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left"/>
              <w:rPr>
                <w:rFonts w:ascii="宋体" w:hAnsi="宋体" w:cs="宋体"/>
                <w:b/>
                <w:bCs/>
                <w:color w:val="000000"/>
                <w:kern w:val="0"/>
                <w:sz w:val="20"/>
                <w:szCs w:val="20"/>
              </w:rPr>
            </w:pPr>
            <w:r w:rsidRPr="0003078D">
              <w:rPr>
                <w:rFonts w:ascii="宋体" w:hAnsi="宋体" w:cs="宋体" w:hint="eastAsia"/>
                <w:b/>
                <w:bCs/>
                <w:color w:val="000000"/>
                <w:kern w:val="0"/>
                <w:sz w:val="20"/>
                <w:szCs w:val="20"/>
              </w:rPr>
              <w:t>六、设备合计</w:t>
            </w:r>
          </w:p>
        </w:tc>
      </w:tr>
      <w:tr w:rsidR="0003078D" w:rsidRPr="0003078D" w:rsidTr="0003078D">
        <w:trPr>
          <w:trHeight w:val="2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417"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设备合计</w:t>
            </w:r>
          </w:p>
        </w:tc>
        <w:tc>
          <w:tcPr>
            <w:tcW w:w="1985"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项</w:t>
            </w:r>
          </w:p>
        </w:tc>
        <w:tc>
          <w:tcPr>
            <w:tcW w:w="709"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rsidR="0003078D" w:rsidRPr="0003078D" w:rsidRDefault="0003078D" w:rsidP="0003078D">
            <w:pPr>
              <w:widowControl/>
              <w:jc w:val="center"/>
              <w:rPr>
                <w:rFonts w:ascii="宋体" w:hAnsi="宋体" w:cs="宋体"/>
                <w:color w:val="000000"/>
                <w:kern w:val="0"/>
                <w:sz w:val="20"/>
                <w:szCs w:val="20"/>
              </w:rPr>
            </w:pPr>
            <w:r w:rsidRPr="0003078D">
              <w:rPr>
                <w:rFonts w:ascii="宋体" w:hAnsi="宋体" w:cs="宋体" w:hint="eastAsia"/>
                <w:color w:val="000000"/>
                <w:kern w:val="0"/>
                <w:sz w:val="20"/>
                <w:szCs w:val="20"/>
              </w:rPr>
              <w:t xml:space="preserve">　</w:t>
            </w:r>
          </w:p>
        </w:tc>
      </w:tr>
    </w:tbl>
    <w:p w:rsidR="00255B6C" w:rsidRDefault="00255B6C" w:rsidP="00A67F13">
      <w:pPr>
        <w:spacing w:line="360" w:lineRule="auto"/>
        <w:rPr>
          <w:b/>
          <w:sz w:val="24"/>
        </w:rPr>
      </w:pPr>
    </w:p>
    <w:p w:rsidR="00255B6C" w:rsidRDefault="00255B6C" w:rsidP="00A67F13">
      <w:pPr>
        <w:spacing w:line="360" w:lineRule="auto"/>
        <w:rPr>
          <w:b/>
          <w:sz w:val="24"/>
        </w:rPr>
      </w:pPr>
    </w:p>
    <w:p w:rsidR="0096763A" w:rsidRDefault="0096763A" w:rsidP="0096763A"/>
    <w:p w:rsidR="0096763A" w:rsidRDefault="0096763A" w:rsidP="0096763A"/>
    <w:p w:rsidR="0096763A" w:rsidRDefault="0096763A" w:rsidP="0096763A"/>
    <w:p w:rsidR="0096763A" w:rsidRDefault="0096763A" w:rsidP="0096763A"/>
    <w:p w:rsidR="0096763A" w:rsidRPr="0096763A" w:rsidRDefault="0096763A" w:rsidP="0096763A"/>
    <w:p w:rsidR="00FA3E53" w:rsidRPr="002A12B2" w:rsidRDefault="00FA3E53" w:rsidP="002A12B2"/>
    <w:p w:rsidR="00FA3E53" w:rsidRPr="00FA53E0" w:rsidRDefault="00FA3E53" w:rsidP="00FA53E0">
      <w:pPr>
        <w:sectPr w:rsidR="00FA3E53" w:rsidRPr="00FA53E0" w:rsidSect="0003078D">
          <w:pgSz w:w="11906" w:h="16838"/>
          <w:pgMar w:top="1440" w:right="1800" w:bottom="1440" w:left="1800" w:header="851" w:footer="992" w:gutter="0"/>
          <w:cols w:space="720"/>
          <w:docGrid w:type="lines" w:linePitch="312"/>
        </w:sectPr>
      </w:pPr>
    </w:p>
    <w:p w:rsidR="001012A7" w:rsidRDefault="00FA3E53">
      <w:pPr>
        <w:pStyle w:val="1"/>
        <w:spacing w:line="360" w:lineRule="auto"/>
        <w:jc w:val="left"/>
        <w:rPr>
          <w:rFonts w:asciiTheme="minorEastAsia" w:eastAsiaTheme="minorEastAsia" w:hAnsiTheme="minorEastAsia"/>
          <w:sz w:val="28"/>
          <w:szCs w:val="28"/>
        </w:rPr>
      </w:pPr>
      <w:bookmarkStart w:id="44" w:name="_Toc45898784"/>
      <w:r>
        <w:rPr>
          <w:rFonts w:asciiTheme="minorEastAsia" w:eastAsiaTheme="minorEastAsia" w:hAnsiTheme="minorEastAsia"/>
          <w:sz w:val="28"/>
          <w:szCs w:val="28"/>
        </w:rPr>
        <w:lastRenderedPageBreak/>
        <w:t>第</w:t>
      </w:r>
      <w:r w:rsidR="0084055F">
        <w:rPr>
          <w:rFonts w:asciiTheme="minorEastAsia" w:eastAsiaTheme="minorEastAsia" w:hAnsiTheme="minorEastAsia" w:hint="eastAsia"/>
          <w:sz w:val="28"/>
          <w:szCs w:val="28"/>
        </w:rPr>
        <w:t>8</w:t>
      </w:r>
      <w:r>
        <w:rPr>
          <w:rFonts w:asciiTheme="minorEastAsia" w:eastAsiaTheme="minorEastAsia" w:hAnsiTheme="minorEastAsia" w:hint="eastAsia"/>
          <w:sz w:val="28"/>
          <w:szCs w:val="28"/>
        </w:rPr>
        <w:t xml:space="preserve">章 </w:t>
      </w:r>
      <w:r w:rsidR="001012A7">
        <w:rPr>
          <w:rFonts w:asciiTheme="minorEastAsia" w:eastAsiaTheme="minorEastAsia" w:hAnsiTheme="minorEastAsia" w:hint="eastAsia"/>
          <w:sz w:val="28"/>
          <w:szCs w:val="28"/>
        </w:rPr>
        <w:t xml:space="preserve"> 改造期间生产保障措施</w:t>
      </w:r>
      <w:bookmarkEnd w:id="44"/>
    </w:p>
    <w:p w:rsidR="001012A7" w:rsidRDefault="001012A7" w:rsidP="001012A7">
      <w:pPr>
        <w:spacing w:line="360" w:lineRule="auto"/>
        <w:rPr>
          <w:b/>
          <w:sz w:val="24"/>
        </w:rPr>
      </w:pPr>
      <w:r w:rsidRPr="001012A7">
        <w:rPr>
          <w:rFonts w:hint="eastAsia"/>
          <w:b/>
          <w:sz w:val="24"/>
        </w:rPr>
        <w:t>1</w:t>
      </w:r>
      <w:r w:rsidRPr="001012A7">
        <w:rPr>
          <w:rFonts w:hint="eastAsia"/>
          <w:b/>
          <w:sz w:val="24"/>
        </w:rPr>
        <w:t>、制定</w:t>
      </w:r>
      <w:r w:rsidR="00EA652E">
        <w:rPr>
          <w:rFonts w:hint="eastAsia"/>
          <w:b/>
          <w:sz w:val="24"/>
        </w:rPr>
        <w:t>合理的</w:t>
      </w:r>
      <w:r w:rsidRPr="001012A7">
        <w:rPr>
          <w:rFonts w:hint="eastAsia"/>
          <w:b/>
          <w:sz w:val="24"/>
        </w:rPr>
        <w:t>施工</w:t>
      </w:r>
      <w:r>
        <w:rPr>
          <w:rFonts w:hint="eastAsia"/>
          <w:b/>
          <w:sz w:val="24"/>
        </w:rPr>
        <w:t>进度</w:t>
      </w:r>
      <w:r w:rsidR="00EA652E" w:rsidRPr="001012A7">
        <w:rPr>
          <w:rFonts w:hint="eastAsia"/>
          <w:b/>
          <w:sz w:val="24"/>
        </w:rPr>
        <w:t>计划</w:t>
      </w:r>
    </w:p>
    <w:p w:rsidR="00A00796" w:rsidRDefault="00A00796" w:rsidP="001012A7">
      <w:pPr>
        <w:spacing w:line="360" w:lineRule="auto"/>
        <w:rPr>
          <w:sz w:val="24"/>
        </w:rPr>
      </w:pPr>
      <w:r>
        <w:rPr>
          <w:rFonts w:hint="eastAsia"/>
          <w:sz w:val="24"/>
        </w:rPr>
        <w:t xml:space="preserve">   </w:t>
      </w:r>
      <w:r>
        <w:rPr>
          <w:rFonts w:hint="eastAsia"/>
          <w:sz w:val="24"/>
        </w:rPr>
        <w:t>本设计方案</w:t>
      </w:r>
      <w:r w:rsidR="00264780">
        <w:rPr>
          <w:rFonts w:hint="eastAsia"/>
          <w:sz w:val="24"/>
        </w:rPr>
        <w:t>在升级</w:t>
      </w:r>
      <w:r>
        <w:rPr>
          <w:rFonts w:hint="eastAsia"/>
          <w:sz w:val="24"/>
        </w:rPr>
        <w:t>改造</w:t>
      </w:r>
      <w:r w:rsidR="00264780">
        <w:rPr>
          <w:rFonts w:hint="eastAsia"/>
          <w:sz w:val="24"/>
        </w:rPr>
        <w:t>期间，污水处理站正常运行不停产，施工过程注意各改造单元的施工顺序、处理措施及超越方式，</w:t>
      </w:r>
      <w:r w:rsidR="00EA652E">
        <w:rPr>
          <w:rFonts w:hint="eastAsia"/>
          <w:sz w:val="24"/>
        </w:rPr>
        <w:t>提前预留采购的工期，同时在各施工阶段充分考虑单元检修期间及恢复生产的工艺衔接。</w:t>
      </w:r>
    </w:p>
    <w:p w:rsidR="001012A7" w:rsidRDefault="001012A7" w:rsidP="001012A7">
      <w:pPr>
        <w:spacing w:line="360" w:lineRule="auto"/>
        <w:rPr>
          <w:b/>
          <w:sz w:val="24"/>
        </w:rPr>
      </w:pPr>
      <w:r w:rsidRPr="001012A7">
        <w:rPr>
          <w:rFonts w:hint="eastAsia"/>
          <w:b/>
          <w:sz w:val="24"/>
        </w:rPr>
        <w:t>2</w:t>
      </w:r>
      <w:r w:rsidRPr="001012A7">
        <w:rPr>
          <w:rFonts w:hint="eastAsia"/>
          <w:b/>
          <w:sz w:val="24"/>
        </w:rPr>
        <w:t>、明确各施工阶段运行</w:t>
      </w:r>
      <w:r>
        <w:rPr>
          <w:rFonts w:hint="eastAsia"/>
          <w:b/>
          <w:sz w:val="24"/>
        </w:rPr>
        <w:t>衔接</w:t>
      </w:r>
    </w:p>
    <w:p w:rsidR="00961B35" w:rsidRDefault="00961B35" w:rsidP="00961B35">
      <w:pPr>
        <w:spacing w:line="360" w:lineRule="auto"/>
        <w:ind w:firstLine="480"/>
        <w:rPr>
          <w:sz w:val="24"/>
        </w:rPr>
      </w:pPr>
      <w:r>
        <w:rPr>
          <w:rFonts w:hint="eastAsia"/>
          <w:sz w:val="24"/>
        </w:rPr>
        <w:t>为确保升级改造期间，污水处理系统不停产运行，本次施工采用超越排水的运行保障措施，主要措施如下：</w:t>
      </w:r>
    </w:p>
    <w:p w:rsidR="00961B35" w:rsidRDefault="00961B35" w:rsidP="00961B35">
      <w:pPr>
        <w:spacing w:line="360" w:lineRule="auto"/>
        <w:rPr>
          <w:sz w:val="24"/>
        </w:rPr>
      </w:pPr>
      <w:r>
        <w:rPr>
          <w:rFonts w:hint="eastAsia"/>
          <w:sz w:val="24"/>
        </w:rPr>
        <w:t>1</w:t>
      </w:r>
      <w:r>
        <w:rPr>
          <w:rFonts w:hint="eastAsia"/>
          <w:sz w:val="24"/>
        </w:rPr>
        <w:t>）预处理</w:t>
      </w:r>
      <w:r w:rsidR="002B0CCE">
        <w:rPr>
          <w:rFonts w:hint="eastAsia"/>
          <w:sz w:val="24"/>
        </w:rPr>
        <w:t>工段</w:t>
      </w:r>
      <w:r>
        <w:rPr>
          <w:rFonts w:hint="eastAsia"/>
          <w:sz w:val="24"/>
        </w:rPr>
        <w:t>施工期间</w:t>
      </w:r>
    </w:p>
    <w:p w:rsidR="00961B35" w:rsidRDefault="00961B35" w:rsidP="00961B35">
      <w:pPr>
        <w:spacing w:line="360" w:lineRule="auto"/>
        <w:rPr>
          <w:sz w:val="24"/>
        </w:rPr>
      </w:pPr>
      <w:r>
        <w:rPr>
          <w:rFonts w:hint="eastAsia"/>
          <w:sz w:val="24"/>
        </w:rPr>
        <w:t xml:space="preserve">   </w:t>
      </w:r>
      <w:r>
        <w:rPr>
          <w:rFonts w:hint="eastAsia"/>
          <w:sz w:val="24"/>
        </w:rPr>
        <w:t>可以在设备采购期间进行水池清理、清淤以及盖板更换等土建工作内容，池内存有的污水可以直接排入下一处理单元（比如调节池、水解池）或进入渗滤液生化系统暂时处理，在此期间污水系统正常运行。</w:t>
      </w:r>
    </w:p>
    <w:p w:rsidR="00EA652E" w:rsidRDefault="00961B35" w:rsidP="00961B35">
      <w:pPr>
        <w:spacing w:line="360" w:lineRule="auto"/>
        <w:rPr>
          <w:sz w:val="24"/>
        </w:rPr>
      </w:pPr>
      <w:r>
        <w:rPr>
          <w:rFonts w:hint="eastAsia"/>
          <w:sz w:val="24"/>
        </w:rPr>
        <w:t>2</w:t>
      </w:r>
      <w:r>
        <w:rPr>
          <w:rFonts w:hint="eastAsia"/>
          <w:sz w:val="24"/>
        </w:rPr>
        <w:t>）生化处理</w:t>
      </w:r>
      <w:r w:rsidR="002B0CCE">
        <w:rPr>
          <w:rFonts w:hint="eastAsia"/>
          <w:sz w:val="24"/>
        </w:rPr>
        <w:t>工段</w:t>
      </w:r>
      <w:r>
        <w:rPr>
          <w:rFonts w:hint="eastAsia"/>
          <w:sz w:val="24"/>
        </w:rPr>
        <w:t>施工期间</w:t>
      </w:r>
    </w:p>
    <w:p w:rsidR="00961B35" w:rsidRPr="00EA652E" w:rsidRDefault="00961B35" w:rsidP="00961B35">
      <w:pPr>
        <w:spacing w:line="360" w:lineRule="auto"/>
        <w:rPr>
          <w:sz w:val="24"/>
        </w:rPr>
      </w:pPr>
      <w:r>
        <w:rPr>
          <w:rFonts w:hint="eastAsia"/>
          <w:sz w:val="24"/>
        </w:rPr>
        <w:t xml:space="preserve">   </w:t>
      </w:r>
      <w:r>
        <w:rPr>
          <w:rFonts w:hint="eastAsia"/>
          <w:sz w:val="24"/>
        </w:rPr>
        <w:t>在采购设备进场后进行，需要交替施工、运行，确保施工单元能够顺利进行，系统运行能够达标排放，尤其是在</w:t>
      </w:r>
      <w:r>
        <w:rPr>
          <w:rFonts w:hint="eastAsia"/>
          <w:sz w:val="24"/>
        </w:rPr>
        <w:t>MBR</w:t>
      </w:r>
      <w:r>
        <w:rPr>
          <w:rFonts w:hint="eastAsia"/>
          <w:sz w:val="24"/>
        </w:rPr>
        <w:t>池改造期间，好氧池需要采用</w:t>
      </w:r>
      <w:r>
        <w:rPr>
          <w:rFonts w:hint="eastAsia"/>
          <w:sz w:val="24"/>
        </w:rPr>
        <w:t>SBR</w:t>
      </w:r>
      <w:r>
        <w:rPr>
          <w:rFonts w:hint="eastAsia"/>
          <w:sz w:val="24"/>
        </w:rPr>
        <w:t>运行模式，间歇曝气和排水。</w:t>
      </w:r>
    </w:p>
    <w:p w:rsidR="001012A7" w:rsidRDefault="001012A7" w:rsidP="001012A7">
      <w:pPr>
        <w:spacing w:line="360" w:lineRule="auto"/>
        <w:rPr>
          <w:b/>
          <w:sz w:val="24"/>
        </w:rPr>
      </w:pPr>
      <w:r w:rsidRPr="001012A7">
        <w:rPr>
          <w:rFonts w:hint="eastAsia"/>
          <w:b/>
          <w:sz w:val="24"/>
        </w:rPr>
        <w:t>3</w:t>
      </w:r>
      <w:r w:rsidRPr="001012A7">
        <w:rPr>
          <w:rFonts w:hint="eastAsia"/>
          <w:b/>
          <w:sz w:val="24"/>
        </w:rPr>
        <w:t>、合理调整运行负荷</w:t>
      </w:r>
    </w:p>
    <w:p w:rsidR="00EA652E" w:rsidRPr="002B0CCE" w:rsidRDefault="002B0CCE" w:rsidP="001012A7">
      <w:pPr>
        <w:spacing w:line="360" w:lineRule="auto"/>
        <w:rPr>
          <w:sz w:val="24"/>
        </w:rPr>
      </w:pPr>
      <w:r>
        <w:rPr>
          <w:rFonts w:hint="eastAsia"/>
          <w:b/>
          <w:sz w:val="24"/>
        </w:rPr>
        <w:t xml:space="preserve">  </w:t>
      </w:r>
      <w:r w:rsidRPr="002B0CCE">
        <w:rPr>
          <w:rFonts w:hint="eastAsia"/>
          <w:sz w:val="24"/>
        </w:rPr>
        <w:t xml:space="preserve"> </w:t>
      </w:r>
      <w:r w:rsidRPr="002B0CCE">
        <w:rPr>
          <w:rFonts w:hint="eastAsia"/>
          <w:sz w:val="24"/>
        </w:rPr>
        <w:t>在</w:t>
      </w:r>
      <w:r>
        <w:rPr>
          <w:rFonts w:hint="eastAsia"/>
          <w:sz w:val="24"/>
        </w:rPr>
        <w:t>预处理改造期间，污水站正常运行，水量可以达到满负荷，而在生化处理单元改造期间，由于生化池的容积减少，需要相应降低处理水量，达到处理要求。</w:t>
      </w:r>
    </w:p>
    <w:p w:rsidR="001012A7" w:rsidRPr="001012A7" w:rsidRDefault="001012A7" w:rsidP="001012A7">
      <w:pPr>
        <w:spacing w:line="360" w:lineRule="auto"/>
        <w:sectPr w:rsidR="001012A7" w:rsidRPr="001012A7">
          <w:footerReference w:type="default" r:id="rId32"/>
          <w:pgSz w:w="11906" w:h="16838"/>
          <w:pgMar w:top="1440" w:right="1800" w:bottom="1440" w:left="1800" w:header="851" w:footer="992" w:gutter="0"/>
          <w:cols w:space="720"/>
          <w:docGrid w:type="lines" w:linePitch="312"/>
        </w:sectPr>
      </w:pPr>
    </w:p>
    <w:p w:rsidR="003B3043" w:rsidRDefault="001012A7">
      <w:pPr>
        <w:pStyle w:val="1"/>
        <w:spacing w:line="360" w:lineRule="auto"/>
        <w:jc w:val="left"/>
        <w:rPr>
          <w:rFonts w:asciiTheme="minorEastAsia" w:eastAsiaTheme="minorEastAsia" w:hAnsiTheme="minorEastAsia"/>
          <w:sz w:val="28"/>
          <w:szCs w:val="28"/>
        </w:rPr>
      </w:pPr>
      <w:bookmarkStart w:id="45" w:name="_Toc45898785"/>
      <w:r>
        <w:rPr>
          <w:rFonts w:asciiTheme="minorEastAsia" w:eastAsiaTheme="minorEastAsia" w:hAnsiTheme="minorEastAsia"/>
          <w:sz w:val="28"/>
          <w:szCs w:val="28"/>
        </w:rPr>
        <w:lastRenderedPageBreak/>
        <w:t>第</w:t>
      </w:r>
      <w:r w:rsidR="0084055F">
        <w:rPr>
          <w:rFonts w:asciiTheme="minorEastAsia" w:eastAsiaTheme="minorEastAsia" w:hAnsiTheme="minorEastAsia" w:hint="eastAsia"/>
          <w:sz w:val="28"/>
          <w:szCs w:val="28"/>
        </w:rPr>
        <w:t>9</w:t>
      </w:r>
      <w:r>
        <w:rPr>
          <w:rFonts w:asciiTheme="minorEastAsia" w:eastAsiaTheme="minorEastAsia" w:hAnsiTheme="minorEastAsia" w:hint="eastAsia"/>
          <w:sz w:val="28"/>
          <w:szCs w:val="28"/>
        </w:rPr>
        <w:t>章</w:t>
      </w:r>
      <w:bookmarkEnd w:id="43"/>
      <w:r w:rsidR="00A67F13">
        <w:rPr>
          <w:rFonts w:asciiTheme="minorEastAsia" w:eastAsiaTheme="minorEastAsia" w:hAnsiTheme="minorEastAsia" w:hint="eastAsia"/>
          <w:sz w:val="28"/>
          <w:szCs w:val="28"/>
        </w:rPr>
        <w:t xml:space="preserve"> 主要技术指标</w:t>
      </w:r>
      <w:bookmarkEnd w:id="45"/>
    </w:p>
    <w:p w:rsidR="00A67F13" w:rsidRDefault="00A67F13" w:rsidP="00F42778">
      <w:pPr>
        <w:spacing w:line="360" w:lineRule="auto"/>
        <w:rPr>
          <w:b/>
          <w:sz w:val="24"/>
        </w:rPr>
      </w:pPr>
      <w:r>
        <w:rPr>
          <w:rFonts w:hint="eastAsia"/>
          <w:b/>
          <w:sz w:val="24"/>
        </w:rPr>
        <w:t>1</w:t>
      </w:r>
      <w:r>
        <w:rPr>
          <w:rFonts w:hint="eastAsia"/>
          <w:b/>
          <w:sz w:val="24"/>
        </w:rPr>
        <w:t>、处理能力</w:t>
      </w:r>
    </w:p>
    <w:p w:rsidR="00F42778" w:rsidRPr="00F42778" w:rsidRDefault="00F42778" w:rsidP="00F42778">
      <w:pPr>
        <w:spacing w:line="360" w:lineRule="auto"/>
        <w:rPr>
          <w:sz w:val="24"/>
        </w:rPr>
      </w:pPr>
      <w:r w:rsidRPr="00F42778">
        <w:rPr>
          <w:rFonts w:hint="eastAsia"/>
          <w:sz w:val="24"/>
        </w:rPr>
        <w:t xml:space="preserve">    222m</w:t>
      </w:r>
      <w:r w:rsidRPr="00F42778">
        <w:rPr>
          <w:rFonts w:hint="eastAsia"/>
          <w:sz w:val="24"/>
          <w:vertAlign w:val="superscript"/>
        </w:rPr>
        <w:t>3</w:t>
      </w:r>
      <w:r w:rsidRPr="00F42778">
        <w:rPr>
          <w:rFonts w:hint="eastAsia"/>
          <w:sz w:val="24"/>
        </w:rPr>
        <w:t>/d</w:t>
      </w:r>
    </w:p>
    <w:p w:rsidR="00A67F13" w:rsidRDefault="00A67F13" w:rsidP="00F42778">
      <w:pPr>
        <w:spacing w:line="360" w:lineRule="auto"/>
        <w:rPr>
          <w:b/>
          <w:sz w:val="24"/>
        </w:rPr>
      </w:pPr>
      <w:r>
        <w:rPr>
          <w:rFonts w:hint="eastAsia"/>
          <w:b/>
          <w:sz w:val="24"/>
        </w:rPr>
        <w:t>2</w:t>
      </w:r>
      <w:r>
        <w:rPr>
          <w:rFonts w:hint="eastAsia"/>
          <w:b/>
          <w:sz w:val="24"/>
        </w:rPr>
        <w:t>、运行费用变化</w:t>
      </w:r>
    </w:p>
    <w:p w:rsidR="00A67F13" w:rsidRPr="00F42778" w:rsidRDefault="00A67F13" w:rsidP="00F42778">
      <w:pPr>
        <w:spacing w:line="360" w:lineRule="auto"/>
        <w:rPr>
          <w:sz w:val="24"/>
        </w:rPr>
      </w:pPr>
      <w:r w:rsidRPr="00F42778">
        <w:rPr>
          <w:rFonts w:hint="eastAsia"/>
          <w:sz w:val="24"/>
        </w:rPr>
        <w:t>2.1</w:t>
      </w:r>
      <w:r w:rsidRPr="00F42778">
        <w:rPr>
          <w:rFonts w:hint="eastAsia"/>
          <w:sz w:val="24"/>
        </w:rPr>
        <w:t>电费</w:t>
      </w:r>
    </w:p>
    <w:p w:rsidR="00F42778" w:rsidRPr="00F42778" w:rsidRDefault="00F42778" w:rsidP="00F42778">
      <w:pPr>
        <w:spacing w:line="360" w:lineRule="auto"/>
        <w:rPr>
          <w:sz w:val="24"/>
        </w:rPr>
      </w:pPr>
      <w:r w:rsidRPr="00F42778">
        <w:rPr>
          <w:rFonts w:hint="eastAsia"/>
          <w:sz w:val="24"/>
        </w:rPr>
        <w:t xml:space="preserve">    </w:t>
      </w:r>
      <w:r>
        <w:rPr>
          <w:rFonts w:hint="eastAsia"/>
          <w:sz w:val="24"/>
        </w:rPr>
        <w:t>较现有处理系统增加</w:t>
      </w:r>
      <w:r>
        <w:rPr>
          <w:rFonts w:hint="eastAsia"/>
          <w:sz w:val="24"/>
        </w:rPr>
        <w:t>MBR</w:t>
      </w:r>
      <w:r>
        <w:rPr>
          <w:rFonts w:hint="eastAsia"/>
          <w:sz w:val="24"/>
        </w:rPr>
        <w:t>膜处理设施，</w:t>
      </w:r>
      <w:r w:rsidRPr="00F42778">
        <w:rPr>
          <w:rFonts w:hint="eastAsia"/>
          <w:sz w:val="24"/>
        </w:rPr>
        <w:t>新增</w:t>
      </w:r>
      <w:r>
        <w:rPr>
          <w:rFonts w:hint="eastAsia"/>
          <w:sz w:val="24"/>
        </w:rPr>
        <w:t>运行功率为</w:t>
      </w:r>
      <w:r w:rsidR="00FF2739">
        <w:rPr>
          <w:rFonts w:hint="eastAsia"/>
          <w:sz w:val="24"/>
        </w:rPr>
        <w:t>211.20</w:t>
      </w:r>
      <w:r>
        <w:rPr>
          <w:rFonts w:hint="eastAsia"/>
          <w:sz w:val="24"/>
        </w:rPr>
        <w:t>Kw</w:t>
      </w:r>
      <w:r>
        <w:rPr>
          <w:rFonts w:ascii="宋体" w:hAnsi="宋体" w:hint="eastAsia"/>
          <w:sz w:val="24"/>
        </w:rPr>
        <w:t>•</w:t>
      </w:r>
      <w:r>
        <w:rPr>
          <w:rFonts w:hint="eastAsia"/>
          <w:sz w:val="24"/>
        </w:rPr>
        <w:t>h</w:t>
      </w:r>
      <w:r>
        <w:rPr>
          <w:rFonts w:hint="eastAsia"/>
          <w:sz w:val="24"/>
        </w:rPr>
        <w:t>，电费按照</w:t>
      </w:r>
      <w:r>
        <w:rPr>
          <w:rFonts w:hint="eastAsia"/>
          <w:sz w:val="24"/>
        </w:rPr>
        <w:t>0.80</w:t>
      </w:r>
      <w:r>
        <w:rPr>
          <w:rFonts w:hint="eastAsia"/>
          <w:sz w:val="24"/>
        </w:rPr>
        <w:t>元</w:t>
      </w:r>
      <w:r>
        <w:rPr>
          <w:rFonts w:hint="eastAsia"/>
          <w:sz w:val="24"/>
        </w:rPr>
        <w:t>/Kw</w:t>
      </w:r>
      <w:r>
        <w:rPr>
          <w:rFonts w:ascii="宋体" w:hAnsi="宋体" w:hint="eastAsia"/>
          <w:sz w:val="24"/>
        </w:rPr>
        <w:t>•</w:t>
      </w:r>
      <w:r>
        <w:rPr>
          <w:rFonts w:hint="eastAsia"/>
          <w:sz w:val="24"/>
        </w:rPr>
        <w:t>h</w:t>
      </w:r>
      <w:r>
        <w:rPr>
          <w:rFonts w:hint="eastAsia"/>
          <w:sz w:val="24"/>
        </w:rPr>
        <w:t>计，每天增加电费为</w:t>
      </w:r>
      <w:r w:rsidR="00FF2739">
        <w:rPr>
          <w:rFonts w:hint="eastAsia"/>
          <w:sz w:val="24"/>
        </w:rPr>
        <w:t>168.96</w:t>
      </w:r>
      <w:r>
        <w:rPr>
          <w:rFonts w:hint="eastAsia"/>
          <w:sz w:val="24"/>
        </w:rPr>
        <w:t>元。</w:t>
      </w:r>
    </w:p>
    <w:p w:rsidR="00A67F13" w:rsidRPr="00F42778" w:rsidRDefault="00A67F13" w:rsidP="00F42778">
      <w:pPr>
        <w:spacing w:line="360" w:lineRule="auto"/>
        <w:rPr>
          <w:sz w:val="24"/>
        </w:rPr>
      </w:pPr>
      <w:r w:rsidRPr="00F42778">
        <w:rPr>
          <w:rFonts w:hint="eastAsia"/>
          <w:sz w:val="24"/>
        </w:rPr>
        <w:t>2.2</w:t>
      </w:r>
      <w:r w:rsidRPr="00F42778">
        <w:rPr>
          <w:rFonts w:hint="eastAsia"/>
          <w:sz w:val="24"/>
        </w:rPr>
        <w:t>药剂费</w:t>
      </w:r>
    </w:p>
    <w:p w:rsidR="00F42778" w:rsidRPr="00F42778" w:rsidRDefault="00F42778" w:rsidP="00F42778">
      <w:pPr>
        <w:spacing w:line="360" w:lineRule="auto"/>
        <w:rPr>
          <w:sz w:val="24"/>
        </w:rPr>
      </w:pPr>
      <w:r w:rsidRPr="00F42778">
        <w:rPr>
          <w:rFonts w:hint="eastAsia"/>
          <w:sz w:val="24"/>
        </w:rPr>
        <w:t xml:space="preserve">    </w:t>
      </w:r>
      <w:r w:rsidRPr="00F42778">
        <w:rPr>
          <w:rFonts w:hint="eastAsia"/>
          <w:sz w:val="24"/>
        </w:rPr>
        <w:t>按照现有运行处理投加药剂（</w:t>
      </w:r>
      <w:r w:rsidRPr="00F42778">
        <w:rPr>
          <w:rFonts w:hint="eastAsia"/>
          <w:sz w:val="24"/>
        </w:rPr>
        <w:t>NaOH</w:t>
      </w:r>
      <w:r w:rsidRPr="00F42778">
        <w:rPr>
          <w:rFonts w:hint="eastAsia"/>
          <w:sz w:val="24"/>
        </w:rPr>
        <w:t>、</w:t>
      </w:r>
      <w:r w:rsidRPr="00F42778">
        <w:rPr>
          <w:rFonts w:hint="eastAsia"/>
          <w:sz w:val="24"/>
        </w:rPr>
        <w:t>PAM</w:t>
      </w:r>
      <w:r w:rsidRPr="00F42778">
        <w:rPr>
          <w:rFonts w:hint="eastAsia"/>
          <w:sz w:val="24"/>
        </w:rPr>
        <w:t>（</w:t>
      </w:r>
      <w:r w:rsidRPr="00F42778">
        <w:rPr>
          <w:rFonts w:hint="eastAsia"/>
          <w:sz w:val="24"/>
        </w:rPr>
        <w:t>+</w:t>
      </w:r>
      <w:r w:rsidRPr="00F42778">
        <w:rPr>
          <w:rFonts w:hint="eastAsia"/>
          <w:sz w:val="24"/>
        </w:rPr>
        <w:t>）、</w:t>
      </w:r>
      <w:r w:rsidRPr="00F42778">
        <w:rPr>
          <w:rFonts w:hint="eastAsia"/>
          <w:sz w:val="24"/>
        </w:rPr>
        <w:t>C</w:t>
      </w:r>
      <w:r w:rsidRPr="00F42778">
        <w:rPr>
          <w:rFonts w:hint="eastAsia"/>
          <w:sz w:val="24"/>
        </w:rPr>
        <w:t>源等），</w:t>
      </w:r>
      <w:r w:rsidR="00EA006F">
        <w:rPr>
          <w:rFonts w:hint="eastAsia"/>
          <w:sz w:val="24"/>
        </w:rPr>
        <w:t>药剂</w:t>
      </w:r>
      <w:r w:rsidRPr="00F42778">
        <w:rPr>
          <w:rFonts w:hint="eastAsia"/>
          <w:sz w:val="24"/>
        </w:rPr>
        <w:t>费用无变化。</w:t>
      </w:r>
    </w:p>
    <w:p w:rsidR="00A67F13" w:rsidRPr="00F42778" w:rsidRDefault="00A67F13" w:rsidP="00F42778">
      <w:pPr>
        <w:spacing w:line="360" w:lineRule="auto"/>
        <w:rPr>
          <w:sz w:val="24"/>
        </w:rPr>
      </w:pPr>
      <w:r w:rsidRPr="00F42778">
        <w:rPr>
          <w:rFonts w:hint="eastAsia"/>
          <w:sz w:val="24"/>
        </w:rPr>
        <w:t>2.3</w:t>
      </w:r>
      <w:r w:rsidRPr="00F42778">
        <w:rPr>
          <w:rFonts w:hint="eastAsia"/>
          <w:sz w:val="24"/>
        </w:rPr>
        <w:t>人工费</w:t>
      </w:r>
    </w:p>
    <w:p w:rsidR="00F42778" w:rsidRPr="00F42778" w:rsidRDefault="00F42778" w:rsidP="00F42778">
      <w:pPr>
        <w:spacing w:line="360" w:lineRule="auto"/>
        <w:rPr>
          <w:sz w:val="24"/>
        </w:rPr>
      </w:pPr>
      <w:r w:rsidRPr="00F42778">
        <w:rPr>
          <w:rFonts w:hint="eastAsia"/>
          <w:sz w:val="24"/>
        </w:rPr>
        <w:t xml:space="preserve">    </w:t>
      </w:r>
      <w:r w:rsidRPr="00F42778">
        <w:rPr>
          <w:rFonts w:hint="eastAsia"/>
          <w:sz w:val="24"/>
        </w:rPr>
        <w:t>利用现有操作人员，不增加费用</w:t>
      </w:r>
      <w:r w:rsidR="00EA006F">
        <w:rPr>
          <w:rFonts w:hint="eastAsia"/>
          <w:sz w:val="24"/>
        </w:rPr>
        <w:t>。</w:t>
      </w:r>
    </w:p>
    <w:p w:rsidR="00F42778" w:rsidRPr="00F42778" w:rsidRDefault="00A67F13" w:rsidP="00F42778">
      <w:pPr>
        <w:spacing w:line="360" w:lineRule="auto"/>
        <w:rPr>
          <w:sz w:val="24"/>
        </w:rPr>
      </w:pPr>
      <w:r w:rsidRPr="00F42778">
        <w:rPr>
          <w:rFonts w:hint="eastAsia"/>
          <w:sz w:val="24"/>
        </w:rPr>
        <w:t>2.4MBR</w:t>
      </w:r>
      <w:r w:rsidRPr="00F42778">
        <w:rPr>
          <w:rFonts w:hint="eastAsia"/>
          <w:sz w:val="24"/>
        </w:rPr>
        <w:t>膜使用寿命</w:t>
      </w:r>
    </w:p>
    <w:p w:rsidR="00A67F13" w:rsidRPr="00F42778" w:rsidRDefault="00EA006F" w:rsidP="00F42778">
      <w:pPr>
        <w:spacing w:line="360" w:lineRule="auto"/>
        <w:ind w:firstLineChars="200" w:firstLine="480"/>
        <w:rPr>
          <w:sz w:val="24"/>
        </w:rPr>
      </w:pPr>
      <w:r>
        <w:rPr>
          <w:rFonts w:hint="eastAsia"/>
          <w:sz w:val="24"/>
        </w:rPr>
        <w:t>根据处理水质的不同有一定出入，一般为</w:t>
      </w:r>
      <w:r w:rsidR="00A67F13" w:rsidRPr="00F42778">
        <w:rPr>
          <w:rFonts w:hint="eastAsia"/>
          <w:sz w:val="24"/>
        </w:rPr>
        <w:t>3</w:t>
      </w:r>
      <w:r>
        <w:rPr>
          <w:rFonts w:hint="eastAsia"/>
          <w:sz w:val="24"/>
        </w:rPr>
        <w:t>-5</w:t>
      </w:r>
      <w:r w:rsidR="00A67F13" w:rsidRPr="00F42778">
        <w:rPr>
          <w:rFonts w:hint="eastAsia"/>
          <w:sz w:val="24"/>
        </w:rPr>
        <w:t>年</w:t>
      </w:r>
      <w:r>
        <w:rPr>
          <w:rFonts w:hint="eastAsia"/>
          <w:sz w:val="24"/>
        </w:rPr>
        <w:t>。</w:t>
      </w:r>
    </w:p>
    <w:p w:rsidR="00A43DCA" w:rsidRPr="007D1926" w:rsidRDefault="00A43DCA">
      <w:pPr>
        <w:spacing w:line="360" w:lineRule="auto"/>
        <w:ind w:firstLineChars="200" w:firstLine="480"/>
        <w:rPr>
          <w:rFonts w:asciiTheme="minorEastAsia" w:eastAsiaTheme="minorEastAsia" w:hAnsiTheme="minorEastAsia"/>
          <w:sz w:val="24"/>
        </w:rPr>
      </w:pPr>
    </w:p>
    <w:p w:rsidR="003B3043" w:rsidRPr="007D1926" w:rsidRDefault="003B3043">
      <w:pPr>
        <w:pStyle w:val="1"/>
        <w:spacing w:line="360" w:lineRule="auto"/>
        <w:rPr>
          <w:rFonts w:asciiTheme="minorEastAsia" w:eastAsiaTheme="minorEastAsia" w:hAnsiTheme="minorEastAsia"/>
          <w:sz w:val="28"/>
          <w:szCs w:val="28"/>
        </w:rPr>
        <w:sectPr w:rsidR="003B3043" w:rsidRPr="007D1926">
          <w:pgSz w:w="11906" w:h="16838"/>
          <w:pgMar w:top="1440" w:right="1800" w:bottom="1440" w:left="1800" w:header="851" w:footer="992" w:gutter="0"/>
          <w:cols w:space="720"/>
          <w:docGrid w:type="lines" w:linePitch="312"/>
        </w:sectPr>
      </w:pPr>
      <w:bookmarkStart w:id="46" w:name="_Toc25788"/>
    </w:p>
    <w:bookmarkEnd w:id="1"/>
    <w:bookmarkEnd w:id="46"/>
    <w:p w:rsidR="00814C41" w:rsidRPr="0011740F" w:rsidRDefault="00814C41" w:rsidP="0011740F">
      <w:pPr>
        <w:pStyle w:val="1"/>
        <w:spacing w:line="360" w:lineRule="auto"/>
        <w:rPr>
          <w:rFonts w:asciiTheme="minorEastAsia" w:eastAsiaTheme="minorEastAsia" w:hAnsiTheme="minorEastAsia"/>
          <w:sz w:val="28"/>
          <w:szCs w:val="28"/>
        </w:rPr>
      </w:pPr>
    </w:p>
    <w:sectPr w:rsidR="00814C41" w:rsidRPr="0011740F" w:rsidSect="00186A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CAB" w:rsidRDefault="00FF7CAB">
      <w:r>
        <w:separator/>
      </w:r>
    </w:p>
  </w:endnote>
  <w:endnote w:type="continuationSeparator" w:id="1">
    <w:p w:rsidR="00FF7CAB" w:rsidRDefault="00FF7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font-weight : 400">
    <w:altName w:val="Arial Unicode MS"/>
    <w:charset w:val="00"/>
    <w:family w:val="auto"/>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3B9" w:rsidRDefault="00B813B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3CD" w:rsidRDefault="006E0FAF">
    <w:pPr>
      <w:pStyle w:val="a7"/>
      <w:jc w:val="right"/>
      <w:rPr>
        <w:sz w:val="24"/>
        <w:szCs w:val="24"/>
      </w:rPr>
    </w:pPr>
    <w:r w:rsidRPr="006E0FAF">
      <w:rPr>
        <w:noProof/>
      </w:rPr>
      <w:pict>
        <v:shapetype id="_x0000_t202" coordsize="21600,21600" o:spt="202" path="m,l,21600r21600,l21600,xe">
          <v:stroke joinstyle="miter"/>
          <v:path gradientshapeok="t" o:connecttype="rect"/>
        </v:shapetype>
        <v:shape id="文本框72" o:spid="_x0000_s4102" type="#_x0000_t202" style="position:absolute;left:0;text-align:left;margin-left:508.8pt;margin-top:0;width:2in;height:2in;z-index:251656704;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" filled="f" stroked="f">
          <v:textbox style="mso-fit-shape-to-text:t" inset="0,0,0,0">
            <w:txbxContent>
              <w:p w:rsidR="005633CD" w:rsidRDefault="006E0FAF">
                <w:pPr>
                  <w:snapToGrid w:val="0"/>
                  <w:rPr>
                    <w:sz w:val="18"/>
                  </w:rPr>
                </w:pPr>
                <w:r>
                  <w:rPr>
                    <w:rFonts w:hint="eastAsia"/>
                    <w:sz w:val="18"/>
                  </w:rPr>
                  <w:fldChar w:fldCharType="begin"/>
                </w:r>
                <w:r w:rsidR="005633CD">
                  <w:rPr>
                    <w:rFonts w:hint="eastAsia"/>
                    <w:sz w:val="18"/>
                  </w:rPr>
                  <w:instrText xml:space="preserve"> PAGE  \* MERGEFORMAT </w:instrText>
                </w:r>
                <w:r>
                  <w:rPr>
                    <w:rFonts w:hint="eastAsia"/>
                    <w:sz w:val="18"/>
                  </w:rPr>
                  <w:fldChar w:fldCharType="separate"/>
                </w:r>
                <w:r w:rsidR="005633CD">
                  <w:rPr>
                    <w:sz w:val="18"/>
                  </w:rPr>
                  <w:t>1</w:t>
                </w:r>
                <w:r>
                  <w:rPr>
                    <w:rFonts w:hint="eastAsia"/>
                    <w:sz w:val="18"/>
                  </w:rPr>
                  <w:fldChar w:fldCharType="end"/>
                </w:r>
              </w:p>
            </w:txbxContent>
          </v:textbox>
          <w10:wrap anchorx="margin"/>
        </v:shape>
      </w:pict>
    </w:r>
    <w:r w:rsidRPr="006E0FAF">
      <w:rPr>
        <w:noProof/>
      </w:rPr>
      <w:pict>
        <v:shapetype id="_x0000_t32" coordsize="21600,21600" o:spt="32" o:oned="t" path="m,l21600,21600e" filled="f">
          <v:path arrowok="t" fillok="f" o:connecttype="none"/>
          <o:lock v:ext="edit" shapetype="t"/>
        </v:shapetype>
        <v:shape id="自选图形 1027" o:spid="_x0000_s4101" type="#_x0000_t32" style="position:absolute;left:0;text-align:left;margin-left:-10.5pt;margin-top:-.15pt;width:446.25pt;height:.75pt;flip:y;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"/>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3CD" w:rsidRDefault="006E0FAF">
    <w:pPr>
      <w:pStyle w:val="a7"/>
    </w:pPr>
    <w:r>
      <w:rPr>
        <w:noProof/>
      </w:rPr>
      <w:pict>
        <v:shapetype id="_x0000_t202" coordsize="21600,21600" o:spt="202" path="m,l,21600r21600,l21600,xe">
          <v:stroke joinstyle="miter"/>
          <v:path gradientshapeok="t" o:connecttype="rect"/>
        </v:shapetype>
        <v:shape id="文本框73" o:spid="_x0000_s4100" type="#_x0000_t202" style="position:absolute;margin-left:-165.95pt;margin-top:0;width:9.05pt;height:12.05pt;z-index:251657728;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" filled="f" stroked="f">
          <v:textbox style="mso-fit-shape-to-text:t" inset="0,0,0,0">
            <w:txbxContent>
              <w:p w:rsidR="005633CD" w:rsidRDefault="005633CD"/>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2419970"/>
      <w:docPartObj>
        <w:docPartGallery w:val="Page Numbers (Bottom of Page)"/>
        <w:docPartUnique/>
      </w:docPartObj>
    </w:sdtPr>
    <w:sdtContent>
      <w:p w:rsidR="005633CD" w:rsidRDefault="006E0FAF">
        <w:pPr>
          <w:pStyle w:val="a7"/>
          <w:jc w:val="right"/>
        </w:pPr>
        <w:r>
          <w:fldChar w:fldCharType="begin"/>
        </w:r>
        <w:r w:rsidR="005633CD">
          <w:instrText>PAGE   \* MERGEFORMAT</w:instrText>
        </w:r>
        <w:r>
          <w:fldChar w:fldCharType="separate"/>
        </w:r>
        <w:r w:rsidR="00486567" w:rsidRPr="00486567">
          <w:rPr>
            <w:noProof/>
            <w:lang w:val="zh-CN"/>
          </w:rPr>
          <w:t>I</w:t>
        </w:r>
        <w:r>
          <w:fldChar w:fldCharType="end"/>
        </w:r>
      </w:p>
    </w:sdtContent>
  </w:sdt>
  <w:p w:rsidR="005633CD" w:rsidRDefault="005633CD">
    <w:pPr>
      <w:pStyle w:val="a7"/>
      <w:jc w:val="center"/>
      <w:rPr>
        <w:sz w:val="24"/>
        <w:szCs w:val="24"/>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3CD" w:rsidRDefault="006E0FAF">
    <w:pPr>
      <w:pStyle w:val="a7"/>
    </w:pPr>
    <w:r>
      <w:rPr>
        <w:noProof/>
      </w:rPr>
      <w:pict>
        <v:shapetype id="_x0000_t202" coordsize="21600,21600" o:spt="202" path="m,l,21600r21600,l21600,xe">
          <v:stroke joinstyle="miter"/>
          <v:path gradientshapeok="t" o:connecttype="rect"/>
        </v:shapetype>
        <v:shape id="Text Box 8" o:spid="_x0000_s4099" type="#_x0000_t202" style="position:absolute;margin-left:508.8pt;margin-top:0;width:2in;height:2in;z-index:251661824;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" filled="f" stroked="f">
          <v:textbox style="mso-fit-shape-to-text:t" inset="0,0,0,0">
            <w:txbxContent>
              <w:p w:rsidR="005633CD" w:rsidRDefault="006E0FAF">
                <w:pPr>
                  <w:snapToGrid w:val="0"/>
                  <w:rPr>
                    <w:sz w:val="18"/>
                  </w:rPr>
                </w:pPr>
                <w:r>
                  <w:rPr>
                    <w:rFonts w:hint="eastAsia"/>
                    <w:sz w:val="18"/>
                  </w:rPr>
                  <w:fldChar w:fldCharType="begin"/>
                </w:r>
                <w:r w:rsidR="005633CD">
                  <w:rPr>
                    <w:rFonts w:hint="eastAsia"/>
                    <w:sz w:val="18"/>
                  </w:rPr>
                  <w:instrText xml:space="preserve"> PAGE  \* MERGEFORMAT </w:instrText>
                </w:r>
                <w:r>
                  <w:rPr>
                    <w:rFonts w:hint="eastAsia"/>
                    <w:sz w:val="18"/>
                  </w:rPr>
                  <w:fldChar w:fldCharType="separate"/>
                </w:r>
                <w:r w:rsidR="005633CD">
                  <w:rPr>
                    <w:sz w:val="18"/>
                  </w:rPr>
                  <w:t>0</w:t>
                </w:r>
                <w:r>
                  <w:rPr>
                    <w:rFonts w:hint="eastAsia"/>
                    <w:sz w:val="18"/>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3749923"/>
      <w:docPartObj>
        <w:docPartGallery w:val="Page Numbers (Bottom of Page)"/>
        <w:docPartUnique/>
      </w:docPartObj>
    </w:sdtPr>
    <w:sdtContent>
      <w:p w:rsidR="005633CD" w:rsidRDefault="006E0FAF">
        <w:pPr>
          <w:pStyle w:val="a7"/>
          <w:jc w:val="right"/>
        </w:pPr>
        <w:r>
          <w:fldChar w:fldCharType="begin"/>
        </w:r>
        <w:r w:rsidR="005633CD">
          <w:instrText>PAGE   \* MERGEFORMAT</w:instrText>
        </w:r>
        <w:r>
          <w:fldChar w:fldCharType="separate"/>
        </w:r>
        <w:r w:rsidR="00486567" w:rsidRPr="00486567">
          <w:rPr>
            <w:noProof/>
            <w:lang w:val="zh-CN"/>
          </w:rPr>
          <w:t>16</w:t>
        </w:r>
        <w:r>
          <w:fldChar w:fldCharType="end"/>
        </w:r>
      </w:p>
    </w:sdtContent>
  </w:sdt>
  <w:p w:rsidR="005633CD" w:rsidRDefault="005633CD">
    <w:pPr>
      <w:pStyle w:val="a7"/>
      <w:jc w:val="center"/>
      <w:rPr>
        <w:sz w:val="24"/>
        <w:szCs w:val="24"/>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887950"/>
      <w:docPartObj>
        <w:docPartGallery w:val="Page Numbers (Bottom of Page)"/>
        <w:docPartUnique/>
      </w:docPartObj>
    </w:sdtPr>
    <w:sdtContent>
      <w:p w:rsidR="005633CD" w:rsidRDefault="006E0FAF">
        <w:pPr>
          <w:pStyle w:val="a7"/>
          <w:jc w:val="right"/>
        </w:pPr>
        <w:r>
          <w:fldChar w:fldCharType="begin"/>
        </w:r>
        <w:r w:rsidR="005633CD">
          <w:instrText>PAGE   \* MERGEFORMAT</w:instrText>
        </w:r>
        <w:r>
          <w:fldChar w:fldCharType="separate"/>
        </w:r>
        <w:r w:rsidR="00486567" w:rsidRPr="00486567">
          <w:rPr>
            <w:noProof/>
            <w:lang w:val="zh-CN"/>
          </w:rPr>
          <w:t>18</w:t>
        </w:r>
        <w:r>
          <w:fldChar w:fldCharType="end"/>
        </w:r>
      </w:p>
    </w:sdtContent>
  </w:sdt>
  <w:p w:rsidR="005633CD" w:rsidRDefault="005633CD">
    <w:pPr>
      <w:pStyle w:val="a7"/>
      <w:jc w:val="center"/>
      <w:rPr>
        <w:sz w:val="24"/>
        <w:szCs w:val="24"/>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3CD" w:rsidRDefault="006E0FAF">
    <w:pPr>
      <w:pStyle w:val="a7"/>
      <w:jc w:val="center"/>
      <w:rPr>
        <w:sz w:val="24"/>
        <w:szCs w:val="24"/>
      </w:rPr>
    </w:pPr>
    <w:r w:rsidRPr="006E0FAF">
      <w:rPr>
        <w:noProof/>
      </w:rPr>
      <w:pict>
        <v:shapetype id="_x0000_t202" coordsize="21600,21600" o:spt="202" path="m,l,21600r21600,l21600,xe">
          <v:stroke joinstyle="miter"/>
          <v:path gradientshapeok="t" o:connecttype="rect"/>
        </v:shapetype>
        <v:shape id="文本框74" o:spid="_x0000_s4098" type="#_x0000_t202" style="position:absolute;left:0;text-align:left;margin-left:-165.95pt;margin-top:0;width:9.05pt;height:10.35pt;z-index:251658752;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" filled="f" stroked="f">
          <v:textbox style="mso-fit-shape-to-text:t" inset="0,0,0,0">
            <w:txbxContent>
              <w:p w:rsidR="005633CD" w:rsidRDefault="006E0FAF">
                <w:pPr>
                  <w:snapToGrid w:val="0"/>
                  <w:rPr>
                    <w:sz w:val="18"/>
                  </w:rPr>
                </w:pPr>
                <w:r>
                  <w:rPr>
                    <w:rFonts w:hint="eastAsia"/>
                    <w:sz w:val="18"/>
                  </w:rPr>
                  <w:fldChar w:fldCharType="begin"/>
                </w:r>
                <w:r w:rsidR="005633CD">
                  <w:rPr>
                    <w:rFonts w:hint="eastAsia"/>
                    <w:sz w:val="18"/>
                  </w:rPr>
                  <w:instrText xml:space="preserve"> PAGE  \* MERGEFORMAT </w:instrText>
                </w:r>
                <w:r>
                  <w:rPr>
                    <w:rFonts w:hint="eastAsia"/>
                    <w:sz w:val="18"/>
                  </w:rPr>
                  <w:fldChar w:fldCharType="separate"/>
                </w:r>
                <w:r w:rsidR="00486567">
                  <w:rPr>
                    <w:noProof/>
                    <w:sz w:val="18"/>
                  </w:rPr>
                  <w:t>23</w:t>
                </w:r>
                <w:r>
                  <w:rPr>
                    <w:rFonts w:hint="eastAsia"/>
                    <w:sz w:val="18"/>
                  </w:rPr>
                  <w:fldChar w:fldCharType="end"/>
                </w:r>
              </w:p>
            </w:txbxContent>
          </v:textbox>
          <w10:wrap anchorx="margin"/>
        </v:shape>
      </w:pict>
    </w:r>
    <w:r w:rsidRPr="006E0FAF">
      <w:rPr>
        <w:noProof/>
      </w:rPr>
      <w:pict>
        <v:shapetype id="_x0000_t32" coordsize="21600,21600" o:spt="32" o:oned="t" path="m,l21600,21600e" filled="f">
          <v:path arrowok="t" fillok="f" o:connecttype="none"/>
          <o:lock v:ext="edit" shapetype="t"/>
        </v:shapetype>
        <v:shape id="自选图形 1034" o:spid="_x0000_s4097" type="#_x0000_t32" style="position:absolute;left:0;text-align:left;margin-left:-5.25pt;margin-top:-11.25pt;width:434.25pt;height:.75pt;flip:y;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"/>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CAB" w:rsidRDefault="00FF7CAB">
      <w:r>
        <w:separator/>
      </w:r>
    </w:p>
  </w:footnote>
  <w:footnote w:type="continuationSeparator" w:id="1">
    <w:p w:rsidR="00FF7CAB" w:rsidRDefault="00FF7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3B9" w:rsidRDefault="00B813B9">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3CD" w:rsidRDefault="005633CD">
    <w:pPr>
      <w:pStyle w:val="a8"/>
      <w:jc w:val="right"/>
    </w:pPr>
  </w:p>
  <w:p w:rsidR="005633CD" w:rsidRDefault="005633CD">
    <w:pPr>
      <w:pStyle w:val="a8"/>
      <w:jc w:val="both"/>
      <w:rPr>
        <w:sz w:val="21"/>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3B9" w:rsidRDefault="00B813B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DF954A"/>
    <w:multiLevelType w:val="singleLevel"/>
    <w:tmpl w:val="8CDF954A"/>
    <w:lvl w:ilvl="0">
      <w:start w:val="4"/>
      <w:numFmt w:val="decimal"/>
      <w:suff w:val="nothing"/>
      <w:lvlText w:val="%1、"/>
      <w:lvlJc w:val="left"/>
    </w:lvl>
  </w:abstractNum>
  <w:abstractNum w:abstractNumId="1">
    <w:nsid w:val="005B6336"/>
    <w:multiLevelType w:val="hybridMultilevel"/>
    <w:tmpl w:val="E15C4170"/>
    <w:lvl w:ilvl="0" w:tplc="6A12BC4A">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00AD267F"/>
    <w:multiLevelType w:val="hybridMultilevel"/>
    <w:tmpl w:val="FACAAB10"/>
    <w:lvl w:ilvl="0" w:tplc="184A4D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077006BA"/>
    <w:multiLevelType w:val="multilevel"/>
    <w:tmpl w:val="077006B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1F2EC12C"/>
    <w:multiLevelType w:val="singleLevel"/>
    <w:tmpl w:val="EC52C44E"/>
    <w:lvl w:ilvl="0">
      <w:start w:val="1"/>
      <w:numFmt w:val="decimal"/>
      <w:suff w:val="nothing"/>
      <w:lvlText w:val="%1）"/>
      <w:lvlJc w:val="left"/>
      <w:rPr>
        <w:rFonts w:asciiTheme="minorEastAsia" w:eastAsiaTheme="minorEastAsia" w:hAnsiTheme="minorEastAsia" w:cs="Times New Roman"/>
      </w:rPr>
    </w:lvl>
  </w:abstractNum>
  <w:abstractNum w:abstractNumId="5">
    <w:nsid w:val="38153714"/>
    <w:multiLevelType w:val="hybridMultilevel"/>
    <w:tmpl w:val="FA680278"/>
    <w:lvl w:ilvl="0" w:tplc="EB2C9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216EFF"/>
    <w:multiLevelType w:val="hybridMultilevel"/>
    <w:tmpl w:val="F87E91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D003E26"/>
    <w:multiLevelType w:val="hybridMultilevel"/>
    <w:tmpl w:val="09C422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02E55A1"/>
    <w:multiLevelType w:val="singleLevel"/>
    <w:tmpl w:val="502E55A1"/>
    <w:lvl w:ilvl="0">
      <w:start w:val="1"/>
      <w:numFmt w:val="decimalEnclosedCircleChinese"/>
      <w:suff w:val="nothing"/>
      <w:lvlText w:val="%1　"/>
      <w:lvlJc w:val="left"/>
      <w:pPr>
        <w:ind w:left="-400" w:firstLine="400"/>
      </w:pPr>
      <w:rPr>
        <w:rFonts w:hint="eastAsia"/>
      </w:rPr>
    </w:lvl>
  </w:abstractNum>
  <w:abstractNum w:abstractNumId="9">
    <w:nsid w:val="565803A8"/>
    <w:multiLevelType w:val="singleLevel"/>
    <w:tmpl w:val="565803A8"/>
    <w:lvl w:ilvl="0">
      <w:start w:val="1"/>
      <w:numFmt w:val="decimal"/>
      <w:suff w:val="space"/>
      <w:lvlText w:val="第%1章"/>
      <w:lvlJc w:val="left"/>
    </w:lvl>
  </w:abstractNum>
  <w:abstractNum w:abstractNumId="10">
    <w:nsid w:val="56580417"/>
    <w:multiLevelType w:val="singleLevel"/>
    <w:tmpl w:val="56580417"/>
    <w:lvl w:ilvl="0">
      <w:start w:val="1"/>
      <w:numFmt w:val="decimal"/>
      <w:suff w:val="nothing"/>
      <w:lvlText w:val="%1、"/>
      <w:lvlJc w:val="left"/>
    </w:lvl>
  </w:abstractNum>
  <w:abstractNum w:abstractNumId="11">
    <w:nsid w:val="565816BE"/>
    <w:multiLevelType w:val="singleLevel"/>
    <w:tmpl w:val="565816BE"/>
    <w:lvl w:ilvl="0">
      <w:start w:val="1"/>
      <w:numFmt w:val="decimal"/>
      <w:suff w:val="nothing"/>
      <w:lvlText w:val="%1、"/>
      <w:lvlJc w:val="left"/>
    </w:lvl>
  </w:abstractNum>
  <w:abstractNum w:abstractNumId="12">
    <w:nsid w:val="5658173D"/>
    <w:multiLevelType w:val="singleLevel"/>
    <w:tmpl w:val="5658173D"/>
    <w:lvl w:ilvl="0">
      <w:start w:val="3"/>
      <w:numFmt w:val="decimal"/>
      <w:suff w:val="space"/>
      <w:lvlText w:val="第%1章"/>
      <w:lvlJc w:val="left"/>
    </w:lvl>
  </w:abstractNum>
  <w:abstractNum w:abstractNumId="13">
    <w:nsid w:val="565C6B8C"/>
    <w:multiLevelType w:val="singleLevel"/>
    <w:tmpl w:val="565C6B8C"/>
    <w:lvl w:ilvl="0">
      <w:start w:val="1"/>
      <w:numFmt w:val="decimal"/>
      <w:suff w:val="nothing"/>
      <w:lvlText w:val="%1、"/>
      <w:lvlJc w:val="left"/>
    </w:lvl>
  </w:abstractNum>
  <w:abstractNum w:abstractNumId="14">
    <w:nsid w:val="565E8A60"/>
    <w:multiLevelType w:val="singleLevel"/>
    <w:tmpl w:val="565E8A60"/>
    <w:lvl w:ilvl="0">
      <w:start w:val="1"/>
      <w:numFmt w:val="decimal"/>
      <w:suff w:val="nothing"/>
      <w:lvlText w:val="%1）"/>
      <w:lvlJc w:val="left"/>
    </w:lvl>
  </w:abstractNum>
  <w:abstractNum w:abstractNumId="15">
    <w:nsid w:val="565E8E9E"/>
    <w:multiLevelType w:val="singleLevel"/>
    <w:tmpl w:val="565E8E9E"/>
    <w:lvl w:ilvl="0">
      <w:start w:val="1"/>
      <w:numFmt w:val="decimal"/>
      <w:suff w:val="nothing"/>
      <w:lvlText w:val="%1）"/>
      <w:lvlJc w:val="left"/>
    </w:lvl>
  </w:abstractNum>
  <w:abstractNum w:abstractNumId="16">
    <w:nsid w:val="565E9C5A"/>
    <w:multiLevelType w:val="singleLevel"/>
    <w:tmpl w:val="565E9C5A"/>
    <w:lvl w:ilvl="0">
      <w:start w:val="1"/>
      <w:numFmt w:val="decimal"/>
      <w:suff w:val="nothing"/>
      <w:lvlText w:val="%1）"/>
      <w:lvlJc w:val="left"/>
    </w:lvl>
  </w:abstractNum>
  <w:abstractNum w:abstractNumId="17">
    <w:nsid w:val="56C58D18"/>
    <w:multiLevelType w:val="singleLevel"/>
    <w:tmpl w:val="56C58D18"/>
    <w:lvl w:ilvl="0">
      <w:start w:val="1"/>
      <w:numFmt w:val="decimal"/>
      <w:suff w:val="nothing"/>
      <w:lvlText w:val="%1、"/>
      <w:lvlJc w:val="left"/>
    </w:lvl>
  </w:abstractNum>
  <w:abstractNum w:abstractNumId="18">
    <w:nsid w:val="5FFD2E9F"/>
    <w:multiLevelType w:val="hybridMultilevel"/>
    <w:tmpl w:val="E8B618F4"/>
    <w:lvl w:ilvl="0" w:tplc="6FEE9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F4A3355"/>
    <w:multiLevelType w:val="hybridMultilevel"/>
    <w:tmpl w:val="101683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F69424A"/>
    <w:multiLevelType w:val="hybridMultilevel"/>
    <w:tmpl w:val="9E3CCE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0"/>
  </w:num>
  <w:num w:numId="3">
    <w:abstractNumId w:val="11"/>
  </w:num>
  <w:num w:numId="4">
    <w:abstractNumId w:val="12"/>
  </w:num>
  <w:num w:numId="5">
    <w:abstractNumId w:val="13"/>
  </w:num>
  <w:num w:numId="6">
    <w:abstractNumId w:val="3"/>
  </w:num>
  <w:num w:numId="7">
    <w:abstractNumId w:val="8"/>
  </w:num>
  <w:num w:numId="8">
    <w:abstractNumId w:val="14"/>
  </w:num>
  <w:num w:numId="9">
    <w:abstractNumId w:val="15"/>
  </w:num>
  <w:num w:numId="10">
    <w:abstractNumId w:val="16"/>
  </w:num>
  <w:num w:numId="11">
    <w:abstractNumId w:val="17"/>
  </w:num>
  <w:num w:numId="12">
    <w:abstractNumId w:val="19"/>
  </w:num>
  <w:num w:numId="13">
    <w:abstractNumId w:val="18"/>
  </w:num>
  <w:num w:numId="14">
    <w:abstractNumId w:val="20"/>
  </w:num>
  <w:num w:numId="15">
    <w:abstractNumId w:val="2"/>
  </w:num>
  <w:num w:numId="16">
    <w:abstractNumId w:val="1"/>
  </w:num>
  <w:num w:numId="17">
    <w:abstractNumId w:val="4"/>
  </w:num>
  <w:num w:numId="18">
    <w:abstractNumId w:val="0"/>
  </w:num>
  <w:num w:numId="19">
    <w:abstractNumId w:val="6"/>
  </w:num>
  <w:num w:numId="20">
    <w:abstractNumId w:val="5"/>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10242" fillcolor="white">
      <v:fill color="white"/>
      <v:stroke endarrow="block" weight=".5pt"/>
    </o:shapedefaults>
    <o:shapelayout v:ext="edit">
      <o:idmap v:ext="edit" data="4"/>
      <o:rules v:ext="edit">
        <o:r id="V:Rule3" type="connector" idref="#自选图形 1027"/>
        <o:r id="V:Rule4" type="connector" idref="#自选图形 1034"/>
      </o:rules>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172A27"/>
    <w:rsid w:val="00001971"/>
    <w:rsid w:val="00001EAB"/>
    <w:rsid w:val="000050C5"/>
    <w:rsid w:val="00007712"/>
    <w:rsid w:val="00007B4C"/>
    <w:rsid w:val="000147E1"/>
    <w:rsid w:val="000175D0"/>
    <w:rsid w:val="00020A9F"/>
    <w:rsid w:val="00022DFB"/>
    <w:rsid w:val="00023E55"/>
    <w:rsid w:val="00025762"/>
    <w:rsid w:val="0002663D"/>
    <w:rsid w:val="0003078D"/>
    <w:rsid w:val="00032656"/>
    <w:rsid w:val="000345C6"/>
    <w:rsid w:val="0003462E"/>
    <w:rsid w:val="00036A84"/>
    <w:rsid w:val="00045E6F"/>
    <w:rsid w:val="000466A5"/>
    <w:rsid w:val="00047D9F"/>
    <w:rsid w:val="00051889"/>
    <w:rsid w:val="00051E99"/>
    <w:rsid w:val="000525F2"/>
    <w:rsid w:val="00053888"/>
    <w:rsid w:val="00056196"/>
    <w:rsid w:val="00056464"/>
    <w:rsid w:val="000568E9"/>
    <w:rsid w:val="00056BB1"/>
    <w:rsid w:val="00063DF8"/>
    <w:rsid w:val="00067FA7"/>
    <w:rsid w:val="00070857"/>
    <w:rsid w:val="00076EE7"/>
    <w:rsid w:val="00077C7E"/>
    <w:rsid w:val="00077DCB"/>
    <w:rsid w:val="000800D9"/>
    <w:rsid w:val="000856B7"/>
    <w:rsid w:val="000A083A"/>
    <w:rsid w:val="000A1A86"/>
    <w:rsid w:val="000A2F43"/>
    <w:rsid w:val="000A5D45"/>
    <w:rsid w:val="000B3841"/>
    <w:rsid w:val="000B4EE9"/>
    <w:rsid w:val="000C12CA"/>
    <w:rsid w:val="000C2040"/>
    <w:rsid w:val="000C42EE"/>
    <w:rsid w:val="000D07E7"/>
    <w:rsid w:val="000D1A49"/>
    <w:rsid w:val="000D209A"/>
    <w:rsid w:val="000D3A4C"/>
    <w:rsid w:val="000D4E1D"/>
    <w:rsid w:val="000D7AFF"/>
    <w:rsid w:val="000E0748"/>
    <w:rsid w:val="000E2B4C"/>
    <w:rsid w:val="000E4777"/>
    <w:rsid w:val="000E5745"/>
    <w:rsid w:val="000E65C1"/>
    <w:rsid w:val="000F2D91"/>
    <w:rsid w:val="000F52A7"/>
    <w:rsid w:val="000F6219"/>
    <w:rsid w:val="000F7C9C"/>
    <w:rsid w:val="00100E60"/>
    <w:rsid w:val="00101132"/>
    <w:rsid w:val="001012A7"/>
    <w:rsid w:val="001061E0"/>
    <w:rsid w:val="001105E9"/>
    <w:rsid w:val="00110FE5"/>
    <w:rsid w:val="00114845"/>
    <w:rsid w:val="001161F7"/>
    <w:rsid w:val="0011719B"/>
    <w:rsid w:val="0011740F"/>
    <w:rsid w:val="001174F3"/>
    <w:rsid w:val="00117A82"/>
    <w:rsid w:val="00121748"/>
    <w:rsid w:val="00122134"/>
    <w:rsid w:val="00125D06"/>
    <w:rsid w:val="00132EDE"/>
    <w:rsid w:val="00136067"/>
    <w:rsid w:val="0014427F"/>
    <w:rsid w:val="00144704"/>
    <w:rsid w:val="0014727B"/>
    <w:rsid w:val="00147AC3"/>
    <w:rsid w:val="00150C40"/>
    <w:rsid w:val="0015105C"/>
    <w:rsid w:val="00152628"/>
    <w:rsid w:val="001547E7"/>
    <w:rsid w:val="001547E8"/>
    <w:rsid w:val="00155210"/>
    <w:rsid w:val="001554BD"/>
    <w:rsid w:val="00156D85"/>
    <w:rsid w:val="001627ED"/>
    <w:rsid w:val="00165885"/>
    <w:rsid w:val="00166D00"/>
    <w:rsid w:val="00170107"/>
    <w:rsid w:val="00171E5E"/>
    <w:rsid w:val="00172A27"/>
    <w:rsid w:val="00172EBB"/>
    <w:rsid w:val="00180BF0"/>
    <w:rsid w:val="00186AFE"/>
    <w:rsid w:val="001874E7"/>
    <w:rsid w:val="001919EA"/>
    <w:rsid w:val="00192396"/>
    <w:rsid w:val="0019553C"/>
    <w:rsid w:val="001A0D86"/>
    <w:rsid w:val="001A11D7"/>
    <w:rsid w:val="001A71EB"/>
    <w:rsid w:val="001A7404"/>
    <w:rsid w:val="001B288C"/>
    <w:rsid w:val="001B5F5F"/>
    <w:rsid w:val="001C416E"/>
    <w:rsid w:val="001C4DA5"/>
    <w:rsid w:val="001D06BB"/>
    <w:rsid w:val="001E2EE4"/>
    <w:rsid w:val="001E447F"/>
    <w:rsid w:val="001E53BB"/>
    <w:rsid w:val="001E58DA"/>
    <w:rsid w:val="001F1077"/>
    <w:rsid w:val="00205C05"/>
    <w:rsid w:val="00213EFD"/>
    <w:rsid w:val="00214B5D"/>
    <w:rsid w:val="002224D6"/>
    <w:rsid w:val="00222B6B"/>
    <w:rsid w:val="00223093"/>
    <w:rsid w:val="00223CC8"/>
    <w:rsid w:val="002260AB"/>
    <w:rsid w:val="002314F2"/>
    <w:rsid w:val="00233A50"/>
    <w:rsid w:val="00240AE9"/>
    <w:rsid w:val="0024158B"/>
    <w:rsid w:val="00245B0D"/>
    <w:rsid w:val="00252B3F"/>
    <w:rsid w:val="00255B6C"/>
    <w:rsid w:val="0025635D"/>
    <w:rsid w:val="00264780"/>
    <w:rsid w:val="00267CC1"/>
    <w:rsid w:val="00270B3E"/>
    <w:rsid w:val="00270EED"/>
    <w:rsid w:val="0027314D"/>
    <w:rsid w:val="0028134C"/>
    <w:rsid w:val="00281F27"/>
    <w:rsid w:val="00286C0F"/>
    <w:rsid w:val="00287035"/>
    <w:rsid w:val="00290933"/>
    <w:rsid w:val="00291A84"/>
    <w:rsid w:val="002A12B2"/>
    <w:rsid w:val="002A1658"/>
    <w:rsid w:val="002A2ADC"/>
    <w:rsid w:val="002A5B35"/>
    <w:rsid w:val="002A5F2D"/>
    <w:rsid w:val="002B08DD"/>
    <w:rsid w:val="002B0CCE"/>
    <w:rsid w:val="002B28D3"/>
    <w:rsid w:val="002B4ECB"/>
    <w:rsid w:val="002B5B02"/>
    <w:rsid w:val="002B6981"/>
    <w:rsid w:val="002B7053"/>
    <w:rsid w:val="002C01D7"/>
    <w:rsid w:val="002D685B"/>
    <w:rsid w:val="002D7A83"/>
    <w:rsid w:val="002E085B"/>
    <w:rsid w:val="002E4C73"/>
    <w:rsid w:val="002E4CB7"/>
    <w:rsid w:val="002E4F3A"/>
    <w:rsid w:val="002F0570"/>
    <w:rsid w:val="002F10CB"/>
    <w:rsid w:val="002F17C3"/>
    <w:rsid w:val="002F1A38"/>
    <w:rsid w:val="002F74F7"/>
    <w:rsid w:val="003027BB"/>
    <w:rsid w:val="003102D5"/>
    <w:rsid w:val="003136C6"/>
    <w:rsid w:val="00324A51"/>
    <w:rsid w:val="003316AE"/>
    <w:rsid w:val="003324D0"/>
    <w:rsid w:val="003337C5"/>
    <w:rsid w:val="00333D92"/>
    <w:rsid w:val="00334375"/>
    <w:rsid w:val="0033621E"/>
    <w:rsid w:val="00346798"/>
    <w:rsid w:val="00346948"/>
    <w:rsid w:val="003503EE"/>
    <w:rsid w:val="00355E38"/>
    <w:rsid w:val="00356948"/>
    <w:rsid w:val="00356D95"/>
    <w:rsid w:val="00357186"/>
    <w:rsid w:val="00360343"/>
    <w:rsid w:val="003612CA"/>
    <w:rsid w:val="003614B1"/>
    <w:rsid w:val="003622DF"/>
    <w:rsid w:val="00364B1C"/>
    <w:rsid w:val="00366952"/>
    <w:rsid w:val="003705C9"/>
    <w:rsid w:val="00370FC6"/>
    <w:rsid w:val="00372C48"/>
    <w:rsid w:val="00372D89"/>
    <w:rsid w:val="00373195"/>
    <w:rsid w:val="00380485"/>
    <w:rsid w:val="0038299D"/>
    <w:rsid w:val="003866B8"/>
    <w:rsid w:val="00387B19"/>
    <w:rsid w:val="00391AF4"/>
    <w:rsid w:val="00392841"/>
    <w:rsid w:val="0039411D"/>
    <w:rsid w:val="003B2024"/>
    <w:rsid w:val="003B3043"/>
    <w:rsid w:val="003B3AB0"/>
    <w:rsid w:val="003B567E"/>
    <w:rsid w:val="003B67B6"/>
    <w:rsid w:val="003B6CFF"/>
    <w:rsid w:val="003D0B4A"/>
    <w:rsid w:val="003D600D"/>
    <w:rsid w:val="003D7F49"/>
    <w:rsid w:val="003E0799"/>
    <w:rsid w:val="003E0DF4"/>
    <w:rsid w:val="003E3D26"/>
    <w:rsid w:val="003F3FEC"/>
    <w:rsid w:val="003F58D1"/>
    <w:rsid w:val="00400AD4"/>
    <w:rsid w:val="00400C50"/>
    <w:rsid w:val="00401318"/>
    <w:rsid w:val="00402C54"/>
    <w:rsid w:val="00405C4C"/>
    <w:rsid w:val="004064A6"/>
    <w:rsid w:val="004067C2"/>
    <w:rsid w:val="00406F7C"/>
    <w:rsid w:val="00410CE3"/>
    <w:rsid w:val="004115EF"/>
    <w:rsid w:val="004207A1"/>
    <w:rsid w:val="004228A9"/>
    <w:rsid w:val="0042580D"/>
    <w:rsid w:val="00426249"/>
    <w:rsid w:val="0043088D"/>
    <w:rsid w:val="0043116B"/>
    <w:rsid w:val="00434BF3"/>
    <w:rsid w:val="004375A4"/>
    <w:rsid w:val="00437F5D"/>
    <w:rsid w:val="00440CE2"/>
    <w:rsid w:val="00445FA2"/>
    <w:rsid w:val="00447F41"/>
    <w:rsid w:val="004503D4"/>
    <w:rsid w:val="00451745"/>
    <w:rsid w:val="00453D94"/>
    <w:rsid w:val="004547A8"/>
    <w:rsid w:val="004550B0"/>
    <w:rsid w:val="00455BF5"/>
    <w:rsid w:val="00464118"/>
    <w:rsid w:val="00470912"/>
    <w:rsid w:val="00470BA5"/>
    <w:rsid w:val="0047728A"/>
    <w:rsid w:val="004779D7"/>
    <w:rsid w:val="00486567"/>
    <w:rsid w:val="00486EC0"/>
    <w:rsid w:val="0049016D"/>
    <w:rsid w:val="004941D7"/>
    <w:rsid w:val="004943B5"/>
    <w:rsid w:val="004A1D57"/>
    <w:rsid w:val="004A36F1"/>
    <w:rsid w:val="004A5001"/>
    <w:rsid w:val="004B3DFF"/>
    <w:rsid w:val="004B4602"/>
    <w:rsid w:val="004C36D0"/>
    <w:rsid w:val="004C5449"/>
    <w:rsid w:val="004E074B"/>
    <w:rsid w:val="004E19C5"/>
    <w:rsid w:val="004E2DA9"/>
    <w:rsid w:val="004E3CB4"/>
    <w:rsid w:val="004E46A0"/>
    <w:rsid w:val="004F3848"/>
    <w:rsid w:val="004F7269"/>
    <w:rsid w:val="004F75EA"/>
    <w:rsid w:val="0051178E"/>
    <w:rsid w:val="00512642"/>
    <w:rsid w:val="0051469A"/>
    <w:rsid w:val="00516D2D"/>
    <w:rsid w:val="00516E26"/>
    <w:rsid w:val="00521B85"/>
    <w:rsid w:val="0052284F"/>
    <w:rsid w:val="00522CAD"/>
    <w:rsid w:val="00525358"/>
    <w:rsid w:val="005333A6"/>
    <w:rsid w:val="00533CE3"/>
    <w:rsid w:val="005350DE"/>
    <w:rsid w:val="00535D29"/>
    <w:rsid w:val="00541AF4"/>
    <w:rsid w:val="00542393"/>
    <w:rsid w:val="00543016"/>
    <w:rsid w:val="005435DB"/>
    <w:rsid w:val="00543875"/>
    <w:rsid w:val="005518B7"/>
    <w:rsid w:val="00554C24"/>
    <w:rsid w:val="005623DD"/>
    <w:rsid w:val="005633CD"/>
    <w:rsid w:val="00565C8C"/>
    <w:rsid w:val="00566886"/>
    <w:rsid w:val="00574A7C"/>
    <w:rsid w:val="0057529F"/>
    <w:rsid w:val="00576460"/>
    <w:rsid w:val="005812B1"/>
    <w:rsid w:val="00581434"/>
    <w:rsid w:val="005838D2"/>
    <w:rsid w:val="00583E28"/>
    <w:rsid w:val="00593820"/>
    <w:rsid w:val="0059395F"/>
    <w:rsid w:val="00593B3C"/>
    <w:rsid w:val="00596493"/>
    <w:rsid w:val="005A1D3D"/>
    <w:rsid w:val="005A402D"/>
    <w:rsid w:val="005B0323"/>
    <w:rsid w:val="005B28F4"/>
    <w:rsid w:val="005B420F"/>
    <w:rsid w:val="005B4BB7"/>
    <w:rsid w:val="005B6881"/>
    <w:rsid w:val="005C232D"/>
    <w:rsid w:val="005C6A2C"/>
    <w:rsid w:val="005C77A6"/>
    <w:rsid w:val="005D192F"/>
    <w:rsid w:val="005D4A67"/>
    <w:rsid w:val="005D69B0"/>
    <w:rsid w:val="005E263E"/>
    <w:rsid w:val="005F04B6"/>
    <w:rsid w:val="00605101"/>
    <w:rsid w:val="00607FC6"/>
    <w:rsid w:val="00611E70"/>
    <w:rsid w:val="00611ED6"/>
    <w:rsid w:val="00612163"/>
    <w:rsid w:val="00617F70"/>
    <w:rsid w:val="0062193C"/>
    <w:rsid w:val="006221D8"/>
    <w:rsid w:val="00627782"/>
    <w:rsid w:val="006359DB"/>
    <w:rsid w:val="00637786"/>
    <w:rsid w:val="006408CE"/>
    <w:rsid w:val="00643A45"/>
    <w:rsid w:val="0064663C"/>
    <w:rsid w:val="00646B0A"/>
    <w:rsid w:val="00646C61"/>
    <w:rsid w:val="00647108"/>
    <w:rsid w:val="00654354"/>
    <w:rsid w:val="006550C1"/>
    <w:rsid w:val="006574F9"/>
    <w:rsid w:val="00662360"/>
    <w:rsid w:val="00662E89"/>
    <w:rsid w:val="00662F5A"/>
    <w:rsid w:val="006659EE"/>
    <w:rsid w:val="00666C4B"/>
    <w:rsid w:val="00672A05"/>
    <w:rsid w:val="00676790"/>
    <w:rsid w:val="00676DC2"/>
    <w:rsid w:val="006831AB"/>
    <w:rsid w:val="00683D48"/>
    <w:rsid w:val="0068440D"/>
    <w:rsid w:val="0068445D"/>
    <w:rsid w:val="00684F52"/>
    <w:rsid w:val="006853C6"/>
    <w:rsid w:val="00686052"/>
    <w:rsid w:val="00695A6A"/>
    <w:rsid w:val="006A1D97"/>
    <w:rsid w:val="006A27B8"/>
    <w:rsid w:val="006A2D7E"/>
    <w:rsid w:val="006A544C"/>
    <w:rsid w:val="006B10C8"/>
    <w:rsid w:val="006B177D"/>
    <w:rsid w:val="006C1881"/>
    <w:rsid w:val="006C2977"/>
    <w:rsid w:val="006C62B9"/>
    <w:rsid w:val="006C7775"/>
    <w:rsid w:val="006D1DD0"/>
    <w:rsid w:val="006D25A9"/>
    <w:rsid w:val="006D2DAD"/>
    <w:rsid w:val="006D7217"/>
    <w:rsid w:val="006D73DB"/>
    <w:rsid w:val="006D7EFF"/>
    <w:rsid w:val="006E0FAF"/>
    <w:rsid w:val="006E0FCE"/>
    <w:rsid w:val="006E12C2"/>
    <w:rsid w:val="006E26F3"/>
    <w:rsid w:val="006E462D"/>
    <w:rsid w:val="006F268D"/>
    <w:rsid w:val="006F510C"/>
    <w:rsid w:val="00703D6D"/>
    <w:rsid w:val="007060E5"/>
    <w:rsid w:val="00706174"/>
    <w:rsid w:val="0071193F"/>
    <w:rsid w:val="007157BB"/>
    <w:rsid w:val="00720BB5"/>
    <w:rsid w:val="00722EB2"/>
    <w:rsid w:val="007251A6"/>
    <w:rsid w:val="00726526"/>
    <w:rsid w:val="007268B5"/>
    <w:rsid w:val="007272C7"/>
    <w:rsid w:val="00727420"/>
    <w:rsid w:val="00727B6F"/>
    <w:rsid w:val="007303A2"/>
    <w:rsid w:val="00732214"/>
    <w:rsid w:val="00734D6F"/>
    <w:rsid w:val="00735500"/>
    <w:rsid w:val="00736DA8"/>
    <w:rsid w:val="007414C0"/>
    <w:rsid w:val="00743525"/>
    <w:rsid w:val="00747EF2"/>
    <w:rsid w:val="0075181A"/>
    <w:rsid w:val="007527E6"/>
    <w:rsid w:val="00753FBE"/>
    <w:rsid w:val="007641CC"/>
    <w:rsid w:val="00766826"/>
    <w:rsid w:val="00773850"/>
    <w:rsid w:val="00776643"/>
    <w:rsid w:val="007819F1"/>
    <w:rsid w:val="0079200D"/>
    <w:rsid w:val="00795852"/>
    <w:rsid w:val="00795F01"/>
    <w:rsid w:val="007A0FB4"/>
    <w:rsid w:val="007A129E"/>
    <w:rsid w:val="007A2A72"/>
    <w:rsid w:val="007A31F3"/>
    <w:rsid w:val="007A4D40"/>
    <w:rsid w:val="007A5AD9"/>
    <w:rsid w:val="007B01EA"/>
    <w:rsid w:val="007B255D"/>
    <w:rsid w:val="007B2EC4"/>
    <w:rsid w:val="007B33E5"/>
    <w:rsid w:val="007B5BA0"/>
    <w:rsid w:val="007B5FB5"/>
    <w:rsid w:val="007C0BD3"/>
    <w:rsid w:val="007C172F"/>
    <w:rsid w:val="007C4914"/>
    <w:rsid w:val="007C7A71"/>
    <w:rsid w:val="007C7E8C"/>
    <w:rsid w:val="007D0AF7"/>
    <w:rsid w:val="007D1926"/>
    <w:rsid w:val="007D3794"/>
    <w:rsid w:val="007D4BB7"/>
    <w:rsid w:val="007D5577"/>
    <w:rsid w:val="007E1DA7"/>
    <w:rsid w:val="007E3287"/>
    <w:rsid w:val="007F0BE5"/>
    <w:rsid w:val="007F2B0E"/>
    <w:rsid w:val="007F2B2D"/>
    <w:rsid w:val="00805BB7"/>
    <w:rsid w:val="008069EA"/>
    <w:rsid w:val="008113AC"/>
    <w:rsid w:val="00812938"/>
    <w:rsid w:val="00812D46"/>
    <w:rsid w:val="00814C41"/>
    <w:rsid w:val="0081598D"/>
    <w:rsid w:val="00821732"/>
    <w:rsid w:val="00822FF2"/>
    <w:rsid w:val="00823132"/>
    <w:rsid w:val="00823D64"/>
    <w:rsid w:val="00825042"/>
    <w:rsid w:val="00826EBD"/>
    <w:rsid w:val="0084055F"/>
    <w:rsid w:val="00841DAC"/>
    <w:rsid w:val="00842BE2"/>
    <w:rsid w:val="00843589"/>
    <w:rsid w:val="008453F6"/>
    <w:rsid w:val="0084580C"/>
    <w:rsid w:val="00847297"/>
    <w:rsid w:val="008528AB"/>
    <w:rsid w:val="00852A25"/>
    <w:rsid w:val="00855DD9"/>
    <w:rsid w:val="00862726"/>
    <w:rsid w:val="00866AB9"/>
    <w:rsid w:val="00871FE4"/>
    <w:rsid w:val="00873C08"/>
    <w:rsid w:val="00874BC4"/>
    <w:rsid w:val="00877B8B"/>
    <w:rsid w:val="0088024F"/>
    <w:rsid w:val="0088049B"/>
    <w:rsid w:val="00880909"/>
    <w:rsid w:val="00881C70"/>
    <w:rsid w:val="008835F5"/>
    <w:rsid w:val="00891FA2"/>
    <w:rsid w:val="00892DA8"/>
    <w:rsid w:val="008971A1"/>
    <w:rsid w:val="00897682"/>
    <w:rsid w:val="00897D9C"/>
    <w:rsid w:val="008A52CD"/>
    <w:rsid w:val="008B14DB"/>
    <w:rsid w:val="008B37D1"/>
    <w:rsid w:val="008C0460"/>
    <w:rsid w:val="008C4995"/>
    <w:rsid w:val="008D3B0B"/>
    <w:rsid w:val="008D3CAC"/>
    <w:rsid w:val="008D4945"/>
    <w:rsid w:val="008D7B12"/>
    <w:rsid w:val="008E0B23"/>
    <w:rsid w:val="008E4226"/>
    <w:rsid w:val="008E5FE1"/>
    <w:rsid w:val="008E6A39"/>
    <w:rsid w:val="008F0EEC"/>
    <w:rsid w:val="008F307F"/>
    <w:rsid w:val="008F4576"/>
    <w:rsid w:val="008F6473"/>
    <w:rsid w:val="00900A14"/>
    <w:rsid w:val="00901AB3"/>
    <w:rsid w:val="00901C7B"/>
    <w:rsid w:val="00910A9D"/>
    <w:rsid w:val="00915258"/>
    <w:rsid w:val="009170E0"/>
    <w:rsid w:val="009218BF"/>
    <w:rsid w:val="00924B96"/>
    <w:rsid w:val="0093111E"/>
    <w:rsid w:val="0093626B"/>
    <w:rsid w:val="0093656F"/>
    <w:rsid w:val="00936A4C"/>
    <w:rsid w:val="009407E1"/>
    <w:rsid w:val="00942A44"/>
    <w:rsid w:val="00942DB3"/>
    <w:rsid w:val="009432B1"/>
    <w:rsid w:val="00945DBE"/>
    <w:rsid w:val="00950EE7"/>
    <w:rsid w:val="00961865"/>
    <w:rsid w:val="00961B35"/>
    <w:rsid w:val="0096312A"/>
    <w:rsid w:val="0096337F"/>
    <w:rsid w:val="00964515"/>
    <w:rsid w:val="00964AF1"/>
    <w:rsid w:val="0096763A"/>
    <w:rsid w:val="00970441"/>
    <w:rsid w:val="009711A5"/>
    <w:rsid w:val="0097205C"/>
    <w:rsid w:val="00972EA3"/>
    <w:rsid w:val="00974644"/>
    <w:rsid w:val="00975631"/>
    <w:rsid w:val="00976A1E"/>
    <w:rsid w:val="00987EBE"/>
    <w:rsid w:val="00991425"/>
    <w:rsid w:val="009A0B8F"/>
    <w:rsid w:val="009B04BB"/>
    <w:rsid w:val="009B0680"/>
    <w:rsid w:val="009B0A63"/>
    <w:rsid w:val="009B1F71"/>
    <w:rsid w:val="009B265E"/>
    <w:rsid w:val="009B4EBC"/>
    <w:rsid w:val="009B525E"/>
    <w:rsid w:val="009B6318"/>
    <w:rsid w:val="009B64DF"/>
    <w:rsid w:val="009B6A94"/>
    <w:rsid w:val="009C08C8"/>
    <w:rsid w:val="009C115E"/>
    <w:rsid w:val="009C4E4F"/>
    <w:rsid w:val="009C6885"/>
    <w:rsid w:val="009C6935"/>
    <w:rsid w:val="009C73EA"/>
    <w:rsid w:val="009D175C"/>
    <w:rsid w:val="009D5D74"/>
    <w:rsid w:val="009E3028"/>
    <w:rsid w:val="009E3E86"/>
    <w:rsid w:val="009E4793"/>
    <w:rsid w:val="009E4BCC"/>
    <w:rsid w:val="009E53DC"/>
    <w:rsid w:val="009E67C0"/>
    <w:rsid w:val="009E6B2E"/>
    <w:rsid w:val="009F5EFE"/>
    <w:rsid w:val="00A00796"/>
    <w:rsid w:val="00A02493"/>
    <w:rsid w:val="00A059D5"/>
    <w:rsid w:val="00A13CDE"/>
    <w:rsid w:val="00A152E5"/>
    <w:rsid w:val="00A20F7B"/>
    <w:rsid w:val="00A26E67"/>
    <w:rsid w:val="00A31055"/>
    <w:rsid w:val="00A32140"/>
    <w:rsid w:val="00A3722A"/>
    <w:rsid w:val="00A43C7A"/>
    <w:rsid w:val="00A43DCA"/>
    <w:rsid w:val="00A45226"/>
    <w:rsid w:val="00A47F99"/>
    <w:rsid w:val="00A50911"/>
    <w:rsid w:val="00A55A74"/>
    <w:rsid w:val="00A566EC"/>
    <w:rsid w:val="00A5774F"/>
    <w:rsid w:val="00A6179F"/>
    <w:rsid w:val="00A66EB5"/>
    <w:rsid w:val="00A67F13"/>
    <w:rsid w:val="00A7136F"/>
    <w:rsid w:val="00A72948"/>
    <w:rsid w:val="00A72E0F"/>
    <w:rsid w:val="00A7384A"/>
    <w:rsid w:val="00A74C6C"/>
    <w:rsid w:val="00A760A2"/>
    <w:rsid w:val="00A8115A"/>
    <w:rsid w:val="00A84E75"/>
    <w:rsid w:val="00A85A77"/>
    <w:rsid w:val="00A8615E"/>
    <w:rsid w:val="00A93B5B"/>
    <w:rsid w:val="00A942B3"/>
    <w:rsid w:val="00A94AA3"/>
    <w:rsid w:val="00A95099"/>
    <w:rsid w:val="00AA16A6"/>
    <w:rsid w:val="00AB037F"/>
    <w:rsid w:val="00AB1FE2"/>
    <w:rsid w:val="00AB30AB"/>
    <w:rsid w:val="00AB762B"/>
    <w:rsid w:val="00AC40D5"/>
    <w:rsid w:val="00AC48EF"/>
    <w:rsid w:val="00AC6736"/>
    <w:rsid w:val="00AD50F7"/>
    <w:rsid w:val="00AD53E7"/>
    <w:rsid w:val="00AE1342"/>
    <w:rsid w:val="00AE3A67"/>
    <w:rsid w:val="00AE5079"/>
    <w:rsid w:val="00AE69A8"/>
    <w:rsid w:val="00AE6D52"/>
    <w:rsid w:val="00AF35E0"/>
    <w:rsid w:val="00AF75AF"/>
    <w:rsid w:val="00AF77E0"/>
    <w:rsid w:val="00B06EC7"/>
    <w:rsid w:val="00B076E2"/>
    <w:rsid w:val="00B10FB2"/>
    <w:rsid w:val="00B12A12"/>
    <w:rsid w:val="00B1583E"/>
    <w:rsid w:val="00B16CBE"/>
    <w:rsid w:val="00B259EF"/>
    <w:rsid w:val="00B26876"/>
    <w:rsid w:val="00B323C9"/>
    <w:rsid w:val="00B337EF"/>
    <w:rsid w:val="00B33807"/>
    <w:rsid w:val="00B34111"/>
    <w:rsid w:val="00B369E2"/>
    <w:rsid w:val="00B37A3C"/>
    <w:rsid w:val="00B37C7A"/>
    <w:rsid w:val="00B43644"/>
    <w:rsid w:val="00B5216F"/>
    <w:rsid w:val="00B55143"/>
    <w:rsid w:val="00B618DA"/>
    <w:rsid w:val="00B71839"/>
    <w:rsid w:val="00B766A6"/>
    <w:rsid w:val="00B813B9"/>
    <w:rsid w:val="00B82C47"/>
    <w:rsid w:val="00B93400"/>
    <w:rsid w:val="00B93D43"/>
    <w:rsid w:val="00B95727"/>
    <w:rsid w:val="00BA1088"/>
    <w:rsid w:val="00BA1361"/>
    <w:rsid w:val="00BA2911"/>
    <w:rsid w:val="00BB4576"/>
    <w:rsid w:val="00BB5378"/>
    <w:rsid w:val="00BB570B"/>
    <w:rsid w:val="00BB68A5"/>
    <w:rsid w:val="00BC1E14"/>
    <w:rsid w:val="00BC3302"/>
    <w:rsid w:val="00BC713B"/>
    <w:rsid w:val="00BD078B"/>
    <w:rsid w:val="00BD0E38"/>
    <w:rsid w:val="00BD246F"/>
    <w:rsid w:val="00BD7BEC"/>
    <w:rsid w:val="00BD7DDA"/>
    <w:rsid w:val="00BE1813"/>
    <w:rsid w:val="00BE24E5"/>
    <w:rsid w:val="00BE53F8"/>
    <w:rsid w:val="00BE7178"/>
    <w:rsid w:val="00BF5287"/>
    <w:rsid w:val="00BF73D6"/>
    <w:rsid w:val="00C004E3"/>
    <w:rsid w:val="00C01645"/>
    <w:rsid w:val="00C06C63"/>
    <w:rsid w:val="00C10470"/>
    <w:rsid w:val="00C110A4"/>
    <w:rsid w:val="00C155F2"/>
    <w:rsid w:val="00C15851"/>
    <w:rsid w:val="00C15A1E"/>
    <w:rsid w:val="00C2028A"/>
    <w:rsid w:val="00C205DE"/>
    <w:rsid w:val="00C210E2"/>
    <w:rsid w:val="00C2228E"/>
    <w:rsid w:val="00C44492"/>
    <w:rsid w:val="00C462F0"/>
    <w:rsid w:val="00C47DFB"/>
    <w:rsid w:val="00C5453A"/>
    <w:rsid w:val="00C608D5"/>
    <w:rsid w:val="00C6534B"/>
    <w:rsid w:val="00C7413D"/>
    <w:rsid w:val="00C751C3"/>
    <w:rsid w:val="00C8154F"/>
    <w:rsid w:val="00C81C8C"/>
    <w:rsid w:val="00C8213A"/>
    <w:rsid w:val="00C86C3D"/>
    <w:rsid w:val="00C91C4F"/>
    <w:rsid w:val="00C93954"/>
    <w:rsid w:val="00C96433"/>
    <w:rsid w:val="00C97512"/>
    <w:rsid w:val="00CA010D"/>
    <w:rsid w:val="00CA3C3E"/>
    <w:rsid w:val="00CB2584"/>
    <w:rsid w:val="00CB2C54"/>
    <w:rsid w:val="00CB3A9E"/>
    <w:rsid w:val="00CB481C"/>
    <w:rsid w:val="00CC10FC"/>
    <w:rsid w:val="00CC2138"/>
    <w:rsid w:val="00CC3E4B"/>
    <w:rsid w:val="00CC5028"/>
    <w:rsid w:val="00CD440C"/>
    <w:rsid w:val="00CD5B97"/>
    <w:rsid w:val="00CD79DE"/>
    <w:rsid w:val="00CE1AD9"/>
    <w:rsid w:val="00CE3A69"/>
    <w:rsid w:val="00CE3B64"/>
    <w:rsid w:val="00CE48D7"/>
    <w:rsid w:val="00CE4EB1"/>
    <w:rsid w:val="00CF5B1E"/>
    <w:rsid w:val="00CF6703"/>
    <w:rsid w:val="00CF6D07"/>
    <w:rsid w:val="00CF798D"/>
    <w:rsid w:val="00CF7F0F"/>
    <w:rsid w:val="00D03C45"/>
    <w:rsid w:val="00D04107"/>
    <w:rsid w:val="00D12B42"/>
    <w:rsid w:val="00D160E7"/>
    <w:rsid w:val="00D27733"/>
    <w:rsid w:val="00D31159"/>
    <w:rsid w:val="00D33058"/>
    <w:rsid w:val="00D35A06"/>
    <w:rsid w:val="00D37F75"/>
    <w:rsid w:val="00D43EDF"/>
    <w:rsid w:val="00D44097"/>
    <w:rsid w:val="00D47C5D"/>
    <w:rsid w:val="00D55139"/>
    <w:rsid w:val="00D55DA4"/>
    <w:rsid w:val="00D561C6"/>
    <w:rsid w:val="00D56454"/>
    <w:rsid w:val="00D60B74"/>
    <w:rsid w:val="00D64EBD"/>
    <w:rsid w:val="00D64EDF"/>
    <w:rsid w:val="00D6549A"/>
    <w:rsid w:val="00D710F1"/>
    <w:rsid w:val="00D73A89"/>
    <w:rsid w:val="00D7435C"/>
    <w:rsid w:val="00D76F6E"/>
    <w:rsid w:val="00D80123"/>
    <w:rsid w:val="00D80A63"/>
    <w:rsid w:val="00D81067"/>
    <w:rsid w:val="00D810C0"/>
    <w:rsid w:val="00D83A54"/>
    <w:rsid w:val="00D9053D"/>
    <w:rsid w:val="00D9203F"/>
    <w:rsid w:val="00D942FF"/>
    <w:rsid w:val="00D95D14"/>
    <w:rsid w:val="00D97E53"/>
    <w:rsid w:val="00DA06A5"/>
    <w:rsid w:val="00DA22BA"/>
    <w:rsid w:val="00DA3A52"/>
    <w:rsid w:val="00DB17AF"/>
    <w:rsid w:val="00DB2618"/>
    <w:rsid w:val="00DB38B2"/>
    <w:rsid w:val="00DB4596"/>
    <w:rsid w:val="00DB641A"/>
    <w:rsid w:val="00DB6A47"/>
    <w:rsid w:val="00DC29F7"/>
    <w:rsid w:val="00DC4F13"/>
    <w:rsid w:val="00DC75B8"/>
    <w:rsid w:val="00DD3DF4"/>
    <w:rsid w:val="00DD6260"/>
    <w:rsid w:val="00DD6D00"/>
    <w:rsid w:val="00DD765A"/>
    <w:rsid w:val="00DD7C0F"/>
    <w:rsid w:val="00DE6038"/>
    <w:rsid w:val="00DF7A28"/>
    <w:rsid w:val="00E0256F"/>
    <w:rsid w:val="00E1059C"/>
    <w:rsid w:val="00E151DC"/>
    <w:rsid w:val="00E15234"/>
    <w:rsid w:val="00E17E48"/>
    <w:rsid w:val="00E21F49"/>
    <w:rsid w:val="00E22236"/>
    <w:rsid w:val="00E24AAC"/>
    <w:rsid w:val="00E26CAD"/>
    <w:rsid w:val="00E27077"/>
    <w:rsid w:val="00E3144F"/>
    <w:rsid w:val="00E322FC"/>
    <w:rsid w:val="00E34900"/>
    <w:rsid w:val="00E36A91"/>
    <w:rsid w:val="00E422F7"/>
    <w:rsid w:val="00E425D4"/>
    <w:rsid w:val="00E42A47"/>
    <w:rsid w:val="00E42EDE"/>
    <w:rsid w:val="00E44949"/>
    <w:rsid w:val="00E52C1C"/>
    <w:rsid w:val="00E55C08"/>
    <w:rsid w:val="00E57EB3"/>
    <w:rsid w:val="00E64268"/>
    <w:rsid w:val="00E642A3"/>
    <w:rsid w:val="00E64328"/>
    <w:rsid w:val="00E67C16"/>
    <w:rsid w:val="00E67C23"/>
    <w:rsid w:val="00E73C7B"/>
    <w:rsid w:val="00E77E7D"/>
    <w:rsid w:val="00E863B0"/>
    <w:rsid w:val="00E87A4F"/>
    <w:rsid w:val="00E94C21"/>
    <w:rsid w:val="00E9583B"/>
    <w:rsid w:val="00E95FB6"/>
    <w:rsid w:val="00E96BB1"/>
    <w:rsid w:val="00EA006F"/>
    <w:rsid w:val="00EA092A"/>
    <w:rsid w:val="00EA28CA"/>
    <w:rsid w:val="00EA360B"/>
    <w:rsid w:val="00EA3CB2"/>
    <w:rsid w:val="00EA586D"/>
    <w:rsid w:val="00EA652E"/>
    <w:rsid w:val="00EB2553"/>
    <w:rsid w:val="00EB25B7"/>
    <w:rsid w:val="00EB3701"/>
    <w:rsid w:val="00EC0CCC"/>
    <w:rsid w:val="00EC24E8"/>
    <w:rsid w:val="00EC2600"/>
    <w:rsid w:val="00EC4681"/>
    <w:rsid w:val="00EC5EB0"/>
    <w:rsid w:val="00EC791B"/>
    <w:rsid w:val="00ED0538"/>
    <w:rsid w:val="00ED11CA"/>
    <w:rsid w:val="00ED2F63"/>
    <w:rsid w:val="00ED6976"/>
    <w:rsid w:val="00ED6B1C"/>
    <w:rsid w:val="00EE201B"/>
    <w:rsid w:val="00EE36BB"/>
    <w:rsid w:val="00EE43FF"/>
    <w:rsid w:val="00EE5E6C"/>
    <w:rsid w:val="00EE628A"/>
    <w:rsid w:val="00EF1E0C"/>
    <w:rsid w:val="00EF4AAA"/>
    <w:rsid w:val="00EF59F8"/>
    <w:rsid w:val="00F04459"/>
    <w:rsid w:val="00F06DC7"/>
    <w:rsid w:val="00F070EE"/>
    <w:rsid w:val="00F07C1F"/>
    <w:rsid w:val="00F10DCE"/>
    <w:rsid w:val="00F121B7"/>
    <w:rsid w:val="00F14036"/>
    <w:rsid w:val="00F14348"/>
    <w:rsid w:val="00F14EB6"/>
    <w:rsid w:val="00F15297"/>
    <w:rsid w:val="00F22488"/>
    <w:rsid w:val="00F23198"/>
    <w:rsid w:val="00F272BC"/>
    <w:rsid w:val="00F31D2E"/>
    <w:rsid w:val="00F33405"/>
    <w:rsid w:val="00F33837"/>
    <w:rsid w:val="00F345B1"/>
    <w:rsid w:val="00F42778"/>
    <w:rsid w:val="00F46437"/>
    <w:rsid w:val="00F47E33"/>
    <w:rsid w:val="00F51C00"/>
    <w:rsid w:val="00F52150"/>
    <w:rsid w:val="00F54C82"/>
    <w:rsid w:val="00F56A71"/>
    <w:rsid w:val="00F618AD"/>
    <w:rsid w:val="00F707C7"/>
    <w:rsid w:val="00F74575"/>
    <w:rsid w:val="00F7763B"/>
    <w:rsid w:val="00F77E06"/>
    <w:rsid w:val="00F77E62"/>
    <w:rsid w:val="00F9022B"/>
    <w:rsid w:val="00F91219"/>
    <w:rsid w:val="00F923CA"/>
    <w:rsid w:val="00FA3E53"/>
    <w:rsid w:val="00FA49B9"/>
    <w:rsid w:val="00FA4C4B"/>
    <w:rsid w:val="00FA53E0"/>
    <w:rsid w:val="00FA71D5"/>
    <w:rsid w:val="00FB0E89"/>
    <w:rsid w:val="00FC1102"/>
    <w:rsid w:val="00FC32FC"/>
    <w:rsid w:val="00FC4E79"/>
    <w:rsid w:val="00FC766C"/>
    <w:rsid w:val="00FD26CB"/>
    <w:rsid w:val="00FD2E37"/>
    <w:rsid w:val="00FE1582"/>
    <w:rsid w:val="00FE5EF5"/>
    <w:rsid w:val="00FE63B9"/>
    <w:rsid w:val="00FE6791"/>
    <w:rsid w:val="00FE733B"/>
    <w:rsid w:val="00FF009C"/>
    <w:rsid w:val="00FF23A2"/>
    <w:rsid w:val="00FF2739"/>
    <w:rsid w:val="00FF5AC7"/>
    <w:rsid w:val="00FF5ED6"/>
    <w:rsid w:val="00FF7CAB"/>
    <w:rsid w:val="015A106A"/>
    <w:rsid w:val="01777688"/>
    <w:rsid w:val="01D9715C"/>
    <w:rsid w:val="05002A44"/>
    <w:rsid w:val="05301AB0"/>
    <w:rsid w:val="07F47B4F"/>
    <w:rsid w:val="08151D00"/>
    <w:rsid w:val="08DB619D"/>
    <w:rsid w:val="09C81585"/>
    <w:rsid w:val="09ED3AD6"/>
    <w:rsid w:val="0B603567"/>
    <w:rsid w:val="0BF20D28"/>
    <w:rsid w:val="0D245ECD"/>
    <w:rsid w:val="0D6E62F7"/>
    <w:rsid w:val="10952C2E"/>
    <w:rsid w:val="10AB1E1A"/>
    <w:rsid w:val="114C4B32"/>
    <w:rsid w:val="119B4305"/>
    <w:rsid w:val="11D8380D"/>
    <w:rsid w:val="122D07F4"/>
    <w:rsid w:val="15E672C1"/>
    <w:rsid w:val="16666D22"/>
    <w:rsid w:val="1687564D"/>
    <w:rsid w:val="16DC3B57"/>
    <w:rsid w:val="1911624B"/>
    <w:rsid w:val="198447B8"/>
    <w:rsid w:val="199003FF"/>
    <w:rsid w:val="19C26650"/>
    <w:rsid w:val="1AAC6DC4"/>
    <w:rsid w:val="1CAB6F37"/>
    <w:rsid w:val="1CC00635"/>
    <w:rsid w:val="1CD121AC"/>
    <w:rsid w:val="1EE8523F"/>
    <w:rsid w:val="20847DF8"/>
    <w:rsid w:val="20E33285"/>
    <w:rsid w:val="20EE3814"/>
    <w:rsid w:val="211F1B96"/>
    <w:rsid w:val="21303E5A"/>
    <w:rsid w:val="221F0BD7"/>
    <w:rsid w:val="234E7E7B"/>
    <w:rsid w:val="23B00E19"/>
    <w:rsid w:val="2444067E"/>
    <w:rsid w:val="271E01C5"/>
    <w:rsid w:val="27380131"/>
    <w:rsid w:val="274961C0"/>
    <w:rsid w:val="28265039"/>
    <w:rsid w:val="289C1C63"/>
    <w:rsid w:val="2973100B"/>
    <w:rsid w:val="29D74A9C"/>
    <w:rsid w:val="29F370AE"/>
    <w:rsid w:val="2A122113"/>
    <w:rsid w:val="2C73311B"/>
    <w:rsid w:val="2D271669"/>
    <w:rsid w:val="2F0E640C"/>
    <w:rsid w:val="2F5A7058"/>
    <w:rsid w:val="2F8349EA"/>
    <w:rsid w:val="301816F6"/>
    <w:rsid w:val="3078546E"/>
    <w:rsid w:val="30E623D9"/>
    <w:rsid w:val="331951C7"/>
    <w:rsid w:val="3492284C"/>
    <w:rsid w:val="34EC3AE1"/>
    <w:rsid w:val="35F12F6E"/>
    <w:rsid w:val="36022630"/>
    <w:rsid w:val="362B637F"/>
    <w:rsid w:val="36A164E5"/>
    <w:rsid w:val="36DA728E"/>
    <w:rsid w:val="37971C24"/>
    <w:rsid w:val="38040F09"/>
    <w:rsid w:val="382F0AFF"/>
    <w:rsid w:val="385641FC"/>
    <w:rsid w:val="3A2D3E26"/>
    <w:rsid w:val="3ACB41CD"/>
    <w:rsid w:val="3D0604F5"/>
    <w:rsid w:val="3E53436E"/>
    <w:rsid w:val="3E5E0BE0"/>
    <w:rsid w:val="3F767B2C"/>
    <w:rsid w:val="3FDF1F1E"/>
    <w:rsid w:val="3FF20748"/>
    <w:rsid w:val="46166834"/>
    <w:rsid w:val="483B04C9"/>
    <w:rsid w:val="48D73D17"/>
    <w:rsid w:val="4A02483D"/>
    <w:rsid w:val="4C76756F"/>
    <w:rsid w:val="4EE53BFB"/>
    <w:rsid w:val="4F113B5D"/>
    <w:rsid w:val="53EF718B"/>
    <w:rsid w:val="550047A8"/>
    <w:rsid w:val="554F56FA"/>
    <w:rsid w:val="563055BF"/>
    <w:rsid w:val="571B6268"/>
    <w:rsid w:val="57F24537"/>
    <w:rsid w:val="588D3685"/>
    <w:rsid w:val="5A433A3D"/>
    <w:rsid w:val="5B3425CC"/>
    <w:rsid w:val="5B44560D"/>
    <w:rsid w:val="5BF85BEB"/>
    <w:rsid w:val="5C5A0A0A"/>
    <w:rsid w:val="5D0106D6"/>
    <w:rsid w:val="5E5660F1"/>
    <w:rsid w:val="5FA16A73"/>
    <w:rsid w:val="621A1E98"/>
    <w:rsid w:val="64A10894"/>
    <w:rsid w:val="66E04E56"/>
    <w:rsid w:val="67872EA6"/>
    <w:rsid w:val="6ACB1A0F"/>
    <w:rsid w:val="6B8F70A0"/>
    <w:rsid w:val="6C152AA4"/>
    <w:rsid w:val="6DDA264B"/>
    <w:rsid w:val="6E513E53"/>
    <w:rsid w:val="71136801"/>
    <w:rsid w:val="718B5455"/>
    <w:rsid w:val="72B30D9B"/>
    <w:rsid w:val="739B26DA"/>
    <w:rsid w:val="77751686"/>
    <w:rsid w:val="77C17199"/>
    <w:rsid w:val="79BB0D1F"/>
    <w:rsid w:val="7BCE02E7"/>
    <w:rsid w:val="7DCB0F7E"/>
    <w:rsid w:val="7E1E58B1"/>
    <w:rsid w:val="7E7D23FB"/>
    <w:rsid w:val="7ED02F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fillcolor="white">
      <v:fill color="white"/>
      <v:stroke endarrow="block" weight=".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semiHidden="0" w:uiPriority="99" w:unhideWhenUsed="0"/>
    <w:lsdException w:name="Table Web 3" w:semiHidden="0" w:uiPriority="99" w:unhideWhenUsed="0"/>
    <w:lsdException w:name="Balloon Text" w:semiHidden="0" w:unhideWhenUsed="0"/>
    <w:lsdException w:name="Table Grid" w:semiHidden="0" w:uiPriority="39" w:unhideWhenUsed="0"/>
    <w:lsdException w:name="Table Theme" w:semiHidden="0" w:uiPriority="9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07F"/>
    <w:pPr>
      <w:widowControl w:val="0"/>
      <w:jc w:val="both"/>
    </w:pPr>
    <w:rPr>
      <w:kern w:val="2"/>
      <w:sz w:val="21"/>
      <w:szCs w:val="24"/>
    </w:rPr>
  </w:style>
  <w:style w:type="paragraph" w:styleId="1">
    <w:name w:val="heading 1"/>
    <w:basedOn w:val="a"/>
    <w:next w:val="a"/>
    <w:link w:val="1Char"/>
    <w:qFormat/>
    <w:rsid w:val="009C08C8"/>
    <w:pPr>
      <w:keepNext/>
      <w:keepLines/>
      <w:spacing w:before="340" w:after="330" w:line="578" w:lineRule="auto"/>
      <w:outlineLvl w:val="0"/>
    </w:pPr>
    <w:rPr>
      <w:b/>
      <w:bCs/>
      <w:kern w:val="44"/>
      <w:sz w:val="44"/>
      <w:szCs w:val="44"/>
    </w:rPr>
  </w:style>
  <w:style w:type="paragraph" w:styleId="2">
    <w:name w:val="heading 2"/>
    <w:basedOn w:val="a"/>
    <w:next w:val="a"/>
    <w:qFormat/>
    <w:rsid w:val="009C08C8"/>
    <w:pPr>
      <w:spacing w:before="260" w:after="260" w:line="416" w:lineRule="auto"/>
      <w:outlineLvl w:val="1"/>
    </w:pPr>
    <w:rPr>
      <w:rFonts w:ascii="Arial" w:eastAsia="黑体" w:hAnsi="Arial"/>
      <w:b/>
      <w:bCs/>
      <w:sz w:val="32"/>
      <w:szCs w:val="32"/>
    </w:rPr>
  </w:style>
  <w:style w:type="paragraph" w:styleId="3">
    <w:name w:val="heading 3"/>
    <w:basedOn w:val="a"/>
    <w:next w:val="a"/>
    <w:qFormat/>
    <w:rsid w:val="009C08C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rsid w:val="009C08C8"/>
    <w:pPr>
      <w:ind w:leftChars="1200" w:left="2520"/>
    </w:pPr>
  </w:style>
  <w:style w:type="paragraph" w:styleId="a3">
    <w:name w:val="Document Map"/>
    <w:basedOn w:val="a"/>
    <w:link w:val="Char"/>
    <w:rsid w:val="009C08C8"/>
    <w:rPr>
      <w:rFonts w:ascii="宋体"/>
      <w:sz w:val="18"/>
      <w:szCs w:val="18"/>
    </w:rPr>
  </w:style>
  <w:style w:type="paragraph" w:styleId="5">
    <w:name w:val="toc 5"/>
    <w:basedOn w:val="a"/>
    <w:next w:val="a"/>
    <w:rsid w:val="009C08C8"/>
    <w:pPr>
      <w:ind w:leftChars="800" w:left="1680"/>
    </w:pPr>
  </w:style>
  <w:style w:type="paragraph" w:styleId="30">
    <w:name w:val="toc 3"/>
    <w:basedOn w:val="a"/>
    <w:next w:val="a"/>
    <w:uiPriority w:val="39"/>
    <w:rsid w:val="009C08C8"/>
    <w:pPr>
      <w:ind w:leftChars="400" w:left="840"/>
    </w:pPr>
  </w:style>
  <w:style w:type="paragraph" w:styleId="a4">
    <w:name w:val="Plain Text"/>
    <w:basedOn w:val="a"/>
    <w:rsid w:val="009C08C8"/>
    <w:pPr>
      <w:spacing w:line="540" w:lineRule="atLeast"/>
      <w:ind w:rightChars="-34" w:right="-34"/>
    </w:pPr>
    <w:rPr>
      <w:rFonts w:ascii="宋体" w:hAnsi="Courier New"/>
    </w:rPr>
  </w:style>
  <w:style w:type="paragraph" w:styleId="8">
    <w:name w:val="toc 8"/>
    <w:basedOn w:val="a"/>
    <w:next w:val="a"/>
    <w:rsid w:val="009C08C8"/>
    <w:pPr>
      <w:ind w:leftChars="1400" w:left="2940"/>
    </w:pPr>
  </w:style>
  <w:style w:type="paragraph" w:styleId="a5">
    <w:name w:val="Date"/>
    <w:basedOn w:val="a"/>
    <w:next w:val="a"/>
    <w:link w:val="Char0"/>
    <w:rsid w:val="009C08C8"/>
    <w:pPr>
      <w:ind w:leftChars="2500" w:left="100"/>
    </w:pPr>
  </w:style>
  <w:style w:type="paragraph" w:styleId="a6">
    <w:name w:val="Balloon Text"/>
    <w:basedOn w:val="a"/>
    <w:link w:val="Char1"/>
    <w:rsid w:val="009C08C8"/>
    <w:rPr>
      <w:sz w:val="18"/>
      <w:szCs w:val="18"/>
    </w:rPr>
  </w:style>
  <w:style w:type="paragraph" w:styleId="a7">
    <w:name w:val="footer"/>
    <w:basedOn w:val="a"/>
    <w:link w:val="Char2"/>
    <w:uiPriority w:val="99"/>
    <w:rsid w:val="009C08C8"/>
    <w:pPr>
      <w:tabs>
        <w:tab w:val="center" w:pos="4153"/>
        <w:tab w:val="right" w:pos="8306"/>
      </w:tabs>
      <w:snapToGrid w:val="0"/>
      <w:jc w:val="left"/>
    </w:pPr>
    <w:rPr>
      <w:sz w:val="18"/>
      <w:szCs w:val="18"/>
    </w:rPr>
  </w:style>
  <w:style w:type="paragraph" w:styleId="a8">
    <w:name w:val="header"/>
    <w:basedOn w:val="a"/>
    <w:link w:val="Char3"/>
    <w:uiPriority w:val="99"/>
    <w:rsid w:val="009C08C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9C08C8"/>
  </w:style>
  <w:style w:type="paragraph" w:styleId="4">
    <w:name w:val="toc 4"/>
    <w:basedOn w:val="a"/>
    <w:next w:val="a"/>
    <w:rsid w:val="009C08C8"/>
    <w:pPr>
      <w:ind w:leftChars="600" w:left="1260"/>
    </w:pPr>
  </w:style>
  <w:style w:type="paragraph" w:styleId="6">
    <w:name w:val="toc 6"/>
    <w:basedOn w:val="a"/>
    <w:next w:val="a"/>
    <w:rsid w:val="009C08C8"/>
    <w:pPr>
      <w:ind w:leftChars="1000" w:left="2100"/>
    </w:pPr>
  </w:style>
  <w:style w:type="paragraph" w:styleId="20">
    <w:name w:val="toc 2"/>
    <w:basedOn w:val="a"/>
    <w:next w:val="a"/>
    <w:uiPriority w:val="39"/>
    <w:rsid w:val="009C08C8"/>
    <w:pPr>
      <w:ind w:leftChars="200" w:left="420"/>
    </w:pPr>
  </w:style>
  <w:style w:type="paragraph" w:styleId="9">
    <w:name w:val="toc 9"/>
    <w:basedOn w:val="a"/>
    <w:next w:val="a"/>
    <w:rsid w:val="009C08C8"/>
    <w:pPr>
      <w:ind w:leftChars="1600" w:left="3360"/>
    </w:pPr>
  </w:style>
  <w:style w:type="paragraph" w:styleId="a9">
    <w:name w:val="Normal (Web)"/>
    <w:basedOn w:val="a"/>
    <w:uiPriority w:val="99"/>
    <w:unhideWhenUsed/>
    <w:rsid w:val="009C08C8"/>
    <w:pPr>
      <w:widowControl/>
      <w:spacing w:before="100" w:beforeAutospacing="1" w:after="100" w:afterAutospacing="1"/>
      <w:jc w:val="left"/>
    </w:pPr>
    <w:rPr>
      <w:rFonts w:ascii="宋体" w:hAnsi="宋体" w:cs="宋体"/>
      <w:kern w:val="0"/>
      <w:sz w:val="24"/>
    </w:rPr>
  </w:style>
  <w:style w:type="table" w:styleId="aa">
    <w:name w:val="Table Grid"/>
    <w:basedOn w:val="a1"/>
    <w:uiPriority w:val="39"/>
    <w:unhideWhenUsed/>
    <w:rsid w:val="009C08C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unhideWhenUsed/>
    <w:qFormat/>
    <w:rsid w:val="009C08C8"/>
    <w:rPr>
      <w:color w:val="0000FF"/>
      <w:u w:val="single"/>
    </w:rPr>
  </w:style>
  <w:style w:type="character" w:customStyle="1" w:styleId="Char0">
    <w:name w:val="日期 Char"/>
    <w:link w:val="a5"/>
    <w:qFormat/>
    <w:rsid w:val="009C08C8"/>
    <w:rPr>
      <w:kern w:val="2"/>
      <w:sz w:val="21"/>
      <w:szCs w:val="24"/>
    </w:rPr>
  </w:style>
  <w:style w:type="character" w:customStyle="1" w:styleId="1Char">
    <w:name w:val="标题 1 Char"/>
    <w:link w:val="1"/>
    <w:qFormat/>
    <w:rsid w:val="009C08C8"/>
    <w:rPr>
      <w:b/>
      <w:bCs/>
      <w:kern w:val="44"/>
      <w:sz w:val="44"/>
      <w:szCs w:val="44"/>
    </w:rPr>
  </w:style>
  <w:style w:type="character" w:customStyle="1" w:styleId="font11">
    <w:name w:val="font11"/>
    <w:qFormat/>
    <w:rsid w:val="009C08C8"/>
    <w:rPr>
      <w:rFonts w:ascii="宋体" w:eastAsia="宋体" w:hAnsi="宋体" w:cs="宋体" w:hint="eastAsia"/>
      <w:color w:val="000000"/>
      <w:sz w:val="22"/>
      <w:szCs w:val="22"/>
      <w:u w:val="none"/>
    </w:rPr>
  </w:style>
  <w:style w:type="character" w:customStyle="1" w:styleId="Char1">
    <w:name w:val="批注框文本 Char"/>
    <w:link w:val="a6"/>
    <w:qFormat/>
    <w:rsid w:val="009C08C8"/>
    <w:rPr>
      <w:kern w:val="2"/>
      <w:sz w:val="18"/>
      <w:szCs w:val="18"/>
    </w:rPr>
  </w:style>
  <w:style w:type="character" w:customStyle="1" w:styleId="Char2">
    <w:name w:val="页脚 Char"/>
    <w:link w:val="a7"/>
    <w:uiPriority w:val="99"/>
    <w:qFormat/>
    <w:rsid w:val="009C08C8"/>
    <w:rPr>
      <w:kern w:val="2"/>
      <w:sz w:val="18"/>
      <w:szCs w:val="18"/>
    </w:rPr>
  </w:style>
  <w:style w:type="character" w:customStyle="1" w:styleId="font81">
    <w:name w:val="font81"/>
    <w:qFormat/>
    <w:rsid w:val="009C08C8"/>
    <w:rPr>
      <w:rFonts w:ascii="Arial" w:hAnsi="Arial" w:cs="Arial" w:hint="default"/>
      <w:color w:val="000000"/>
      <w:sz w:val="22"/>
      <w:szCs w:val="22"/>
      <w:u w:val="none"/>
    </w:rPr>
  </w:style>
  <w:style w:type="character" w:customStyle="1" w:styleId="font21">
    <w:name w:val="font21"/>
    <w:qFormat/>
    <w:rsid w:val="009C08C8"/>
    <w:rPr>
      <w:rFonts w:ascii="font-weight : 400" w:eastAsia="font-weight : 400" w:hAnsi="font-weight : 400" w:cs="font-weight : 400"/>
      <w:color w:val="000000"/>
      <w:sz w:val="22"/>
      <w:szCs w:val="22"/>
      <w:u w:val="none"/>
    </w:rPr>
  </w:style>
  <w:style w:type="character" w:customStyle="1" w:styleId="font71">
    <w:name w:val="font71"/>
    <w:qFormat/>
    <w:rsid w:val="009C08C8"/>
    <w:rPr>
      <w:rFonts w:ascii="font-weight : 400" w:eastAsia="font-weight : 400" w:hAnsi="font-weight : 400" w:cs="font-weight : 400" w:hint="default"/>
      <w:color w:val="000000"/>
      <w:sz w:val="22"/>
      <w:szCs w:val="22"/>
      <w:u w:val="none"/>
      <w:vertAlign w:val="superscript"/>
    </w:rPr>
  </w:style>
  <w:style w:type="character" w:customStyle="1" w:styleId="font61">
    <w:name w:val="font61"/>
    <w:qFormat/>
    <w:rsid w:val="009C08C8"/>
    <w:rPr>
      <w:rFonts w:ascii="宋体" w:eastAsia="宋体" w:hAnsi="宋体" w:cs="宋体" w:hint="eastAsia"/>
      <w:b/>
      <w:color w:val="000000"/>
      <w:sz w:val="22"/>
      <w:szCs w:val="22"/>
      <w:u w:val="none"/>
    </w:rPr>
  </w:style>
  <w:style w:type="character" w:customStyle="1" w:styleId="font51">
    <w:name w:val="font51"/>
    <w:qFormat/>
    <w:rsid w:val="009C08C8"/>
    <w:rPr>
      <w:rFonts w:ascii="宋体" w:eastAsia="宋体" w:hAnsi="宋体" w:cs="宋体" w:hint="eastAsia"/>
      <w:b/>
      <w:color w:val="000000"/>
      <w:sz w:val="22"/>
      <w:szCs w:val="22"/>
      <w:u w:val="none"/>
      <w:vertAlign w:val="superscript"/>
    </w:rPr>
  </w:style>
  <w:style w:type="character" w:customStyle="1" w:styleId="Char3">
    <w:name w:val="页眉 Char"/>
    <w:link w:val="a8"/>
    <w:uiPriority w:val="99"/>
    <w:qFormat/>
    <w:rsid w:val="009C08C8"/>
    <w:rPr>
      <w:kern w:val="2"/>
      <w:sz w:val="18"/>
      <w:szCs w:val="18"/>
    </w:rPr>
  </w:style>
  <w:style w:type="character" w:customStyle="1" w:styleId="font01">
    <w:name w:val="font01"/>
    <w:qFormat/>
    <w:rsid w:val="009C08C8"/>
    <w:rPr>
      <w:rFonts w:ascii="宋体" w:eastAsia="宋体" w:hAnsi="宋体" w:cs="宋体" w:hint="eastAsia"/>
      <w:color w:val="000000"/>
      <w:sz w:val="22"/>
      <w:szCs w:val="22"/>
      <w:u w:val="none"/>
      <w:vertAlign w:val="superscript"/>
    </w:rPr>
  </w:style>
  <w:style w:type="character" w:customStyle="1" w:styleId="font31">
    <w:name w:val="font31"/>
    <w:qFormat/>
    <w:rsid w:val="009C08C8"/>
    <w:rPr>
      <w:rFonts w:ascii="宋体" w:eastAsia="宋体" w:hAnsi="宋体" w:cs="宋体" w:hint="eastAsia"/>
      <w:color w:val="000000"/>
      <w:sz w:val="22"/>
      <w:szCs w:val="22"/>
      <w:u w:val="none"/>
      <w:vertAlign w:val="superscript"/>
    </w:rPr>
  </w:style>
  <w:style w:type="character" w:customStyle="1" w:styleId="Char4">
    <w:name w:val="无间隔 Char"/>
    <w:link w:val="11"/>
    <w:uiPriority w:val="1"/>
    <w:qFormat/>
    <w:rsid w:val="009C08C8"/>
    <w:rPr>
      <w:rFonts w:ascii="Calibri" w:hAnsi="Calibri"/>
      <w:sz w:val="22"/>
      <w:szCs w:val="22"/>
      <w:lang w:val="en-US" w:eastAsia="zh-CN" w:bidi="ar-SA"/>
    </w:rPr>
  </w:style>
  <w:style w:type="paragraph" w:customStyle="1" w:styleId="11">
    <w:name w:val="无间隔1"/>
    <w:link w:val="Char4"/>
    <w:uiPriority w:val="1"/>
    <w:qFormat/>
    <w:rsid w:val="009C08C8"/>
    <w:rPr>
      <w:rFonts w:ascii="Calibri" w:hAnsi="Calibri"/>
      <w:sz w:val="22"/>
      <w:szCs w:val="22"/>
    </w:rPr>
  </w:style>
  <w:style w:type="paragraph" w:customStyle="1" w:styleId="12">
    <w:name w:val="列出段落1"/>
    <w:basedOn w:val="a"/>
    <w:uiPriority w:val="34"/>
    <w:qFormat/>
    <w:rsid w:val="009C08C8"/>
    <w:pPr>
      <w:ind w:firstLineChars="200" w:firstLine="420"/>
    </w:pPr>
  </w:style>
  <w:style w:type="character" w:customStyle="1" w:styleId="Char">
    <w:name w:val="文档结构图 Char"/>
    <w:link w:val="a3"/>
    <w:qFormat/>
    <w:rsid w:val="009C08C8"/>
    <w:rPr>
      <w:rFonts w:ascii="宋体"/>
      <w:kern w:val="2"/>
      <w:sz w:val="18"/>
      <w:szCs w:val="18"/>
    </w:rPr>
  </w:style>
  <w:style w:type="character" w:customStyle="1" w:styleId="13">
    <w:name w:val="占位符文本1"/>
    <w:basedOn w:val="a0"/>
    <w:uiPriority w:val="99"/>
    <w:unhideWhenUsed/>
    <w:qFormat/>
    <w:rsid w:val="009C08C8"/>
    <w:rPr>
      <w:color w:val="808080"/>
    </w:rPr>
  </w:style>
  <w:style w:type="paragraph" w:customStyle="1" w:styleId="21">
    <w:name w:val="列出段落2"/>
    <w:basedOn w:val="a"/>
    <w:uiPriority w:val="99"/>
    <w:qFormat/>
    <w:rsid w:val="009C08C8"/>
    <w:pPr>
      <w:ind w:firstLineChars="200" w:firstLine="420"/>
    </w:pPr>
  </w:style>
  <w:style w:type="paragraph" w:styleId="ac">
    <w:name w:val="List Paragraph"/>
    <w:basedOn w:val="a"/>
    <w:uiPriority w:val="34"/>
    <w:qFormat/>
    <w:rsid w:val="009C08C8"/>
    <w:pPr>
      <w:widowControl/>
      <w:adjustRightInd w:val="0"/>
      <w:snapToGrid w:val="0"/>
      <w:spacing w:after="200"/>
      <w:ind w:firstLineChars="200" w:firstLine="420"/>
      <w:jc w:val="left"/>
    </w:pPr>
    <w:rPr>
      <w:rFonts w:ascii="Tahoma" w:eastAsia="微软雅黑" w:hAnsi="Tahoma" w:cstheme="minorBidi"/>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semiHidden="0" w:uiPriority="99" w:unhideWhenUsed="0"/>
    <w:lsdException w:name="Table Web 3" w:semiHidden="0" w:uiPriority="99" w:unhideWhenUsed="0"/>
    <w:lsdException w:name="Balloon Text" w:semiHidden="0" w:unhideWhenUsed="0"/>
    <w:lsdException w:name="Table Grid" w:semiHidden="0" w:uiPriority="39" w:unhideWhenUsed="0"/>
    <w:lsdException w:name="Table Theme" w:semiHidden="0" w:uiPriority="9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07F"/>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qFormat/>
    <w:pPr>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pPr>
      <w:ind w:leftChars="1200" w:left="2520"/>
    </w:pPr>
  </w:style>
  <w:style w:type="paragraph" w:styleId="a3">
    <w:name w:val="Document Map"/>
    <w:basedOn w:val="a"/>
    <w:link w:val="Char"/>
    <w:rPr>
      <w:rFonts w:ascii="宋体"/>
      <w:sz w:val="18"/>
      <w:szCs w:val="18"/>
    </w:rPr>
  </w:style>
  <w:style w:type="paragraph" w:styleId="5">
    <w:name w:val="toc 5"/>
    <w:basedOn w:val="a"/>
    <w:next w:val="a"/>
    <w:pPr>
      <w:ind w:leftChars="800" w:left="1680"/>
    </w:pPr>
  </w:style>
  <w:style w:type="paragraph" w:styleId="30">
    <w:name w:val="toc 3"/>
    <w:basedOn w:val="a"/>
    <w:next w:val="a"/>
    <w:uiPriority w:val="39"/>
    <w:pPr>
      <w:ind w:leftChars="400" w:left="840"/>
    </w:pPr>
  </w:style>
  <w:style w:type="paragraph" w:styleId="a4">
    <w:name w:val="Plain Text"/>
    <w:basedOn w:val="a"/>
    <w:pPr>
      <w:spacing w:line="540" w:lineRule="atLeast"/>
      <w:ind w:rightChars="-34" w:right="-34"/>
    </w:pPr>
    <w:rPr>
      <w:rFonts w:ascii="宋体" w:hAnsi="Courier New"/>
    </w:rPr>
  </w:style>
  <w:style w:type="paragraph" w:styleId="8">
    <w:name w:val="toc 8"/>
    <w:basedOn w:val="a"/>
    <w:next w:val="a"/>
    <w:pPr>
      <w:ind w:leftChars="1400" w:left="2940"/>
    </w:pPr>
  </w:style>
  <w:style w:type="paragraph" w:styleId="a5">
    <w:name w:val="Date"/>
    <w:basedOn w:val="a"/>
    <w:next w:val="a"/>
    <w:link w:val="Char0"/>
    <w:pPr>
      <w:ind w:leftChars="2500" w:left="100"/>
    </w:pPr>
  </w:style>
  <w:style w:type="paragraph" w:styleId="a6">
    <w:name w:val="Balloon Text"/>
    <w:basedOn w:val="a"/>
    <w:link w:val="Char1"/>
    <w:rPr>
      <w:sz w:val="18"/>
      <w:szCs w:val="18"/>
    </w:rPr>
  </w:style>
  <w:style w:type="paragraph" w:styleId="a7">
    <w:name w:val="footer"/>
    <w:basedOn w:val="a"/>
    <w:link w:val="Char2"/>
    <w:uiPriority w:val="99"/>
    <w:pPr>
      <w:tabs>
        <w:tab w:val="center" w:pos="4153"/>
        <w:tab w:val="right" w:pos="8306"/>
      </w:tabs>
      <w:snapToGrid w:val="0"/>
      <w:jc w:val="left"/>
    </w:pPr>
    <w:rPr>
      <w:sz w:val="18"/>
      <w:szCs w:val="18"/>
    </w:rPr>
  </w:style>
  <w:style w:type="paragraph" w:styleId="a8">
    <w:name w:val="header"/>
    <w:basedOn w:val="a"/>
    <w:link w:val="Char3"/>
    <w:uiPriority w:val="9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tyle>
  <w:style w:type="paragraph" w:styleId="4">
    <w:name w:val="toc 4"/>
    <w:basedOn w:val="a"/>
    <w:next w:val="a"/>
    <w:pPr>
      <w:ind w:leftChars="600" w:left="1260"/>
    </w:pPr>
  </w:style>
  <w:style w:type="paragraph" w:styleId="6">
    <w:name w:val="toc 6"/>
    <w:basedOn w:val="a"/>
    <w:next w:val="a"/>
    <w:pPr>
      <w:ind w:leftChars="1000" w:left="2100"/>
    </w:pPr>
  </w:style>
  <w:style w:type="paragraph" w:styleId="20">
    <w:name w:val="toc 2"/>
    <w:basedOn w:val="a"/>
    <w:next w:val="a"/>
    <w:uiPriority w:val="39"/>
    <w:pPr>
      <w:ind w:leftChars="200" w:left="420"/>
    </w:pPr>
  </w:style>
  <w:style w:type="paragraph" w:styleId="9">
    <w:name w:val="toc 9"/>
    <w:basedOn w:val="a"/>
    <w:next w:val="a"/>
    <w:pPr>
      <w:ind w:leftChars="1600" w:left="3360"/>
    </w:pPr>
  </w:style>
  <w:style w:type="paragraph" w:styleId="a9">
    <w:name w:val="Normal (Web)"/>
    <w:basedOn w:val="a"/>
    <w:uiPriority w:val="99"/>
    <w:unhideWhenUsed/>
    <w:pPr>
      <w:widowControl/>
      <w:spacing w:before="100" w:beforeAutospacing="1" w:after="100" w:afterAutospacing="1"/>
      <w:jc w:val="left"/>
    </w:pPr>
    <w:rPr>
      <w:rFonts w:ascii="宋体" w:hAnsi="宋体" w:cs="宋体"/>
      <w:kern w:val="0"/>
      <w:sz w:val="24"/>
    </w:rPr>
  </w:style>
  <w:style w:type="table" w:styleId="aa">
    <w:name w:val="Table Grid"/>
    <w:basedOn w:val="a1"/>
    <w:uiPriority w:val="39"/>
    <w:unhideWhenUs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unhideWhenUsed/>
    <w:qFormat/>
    <w:rPr>
      <w:color w:val="0000FF"/>
      <w:u w:val="single"/>
    </w:rPr>
  </w:style>
  <w:style w:type="character" w:customStyle="1" w:styleId="Char0">
    <w:name w:val="日期 Char"/>
    <w:link w:val="a5"/>
    <w:qFormat/>
    <w:rPr>
      <w:kern w:val="2"/>
      <w:sz w:val="21"/>
      <w:szCs w:val="24"/>
    </w:rPr>
  </w:style>
  <w:style w:type="character" w:customStyle="1" w:styleId="1Char">
    <w:name w:val="标题 1 Char"/>
    <w:link w:val="1"/>
    <w:qFormat/>
    <w:rPr>
      <w:b/>
      <w:bCs/>
      <w:kern w:val="44"/>
      <w:sz w:val="44"/>
      <w:szCs w:val="44"/>
    </w:rPr>
  </w:style>
  <w:style w:type="character" w:customStyle="1" w:styleId="font11">
    <w:name w:val="font11"/>
    <w:qFormat/>
    <w:rPr>
      <w:rFonts w:ascii="宋体" w:eastAsia="宋体" w:hAnsi="宋体" w:cs="宋体" w:hint="eastAsia"/>
      <w:color w:val="000000"/>
      <w:sz w:val="22"/>
      <w:szCs w:val="22"/>
      <w:u w:val="none"/>
    </w:rPr>
  </w:style>
  <w:style w:type="character" w:customStyle="1" w:styleId="Char1">
    <w:name w:val="批注框文本 Char"/>
    <w:link w:val="a6"/>
    <w:qFormat/>
    <w:rPr>
      <w:kern w:val="2"/>
      <w:sz w:val="18"/>
      <w:szCs w:val="18"/>
    </w:rPr>
  </w:style>
  <w:style w:type="character" w:customStyle="1" w:styleId="Char2">
    <w:name w:val="页脚 Char"/>
    <w:link w:val="a7"/>
    <w:uiPriority w:val="99"/>
    <w:qFormat/>
    <w:rPr>
      <w:kern w:val="2"/>
      <w:sz w:val="18"/>
      <w:szCs w:val="18"/>
    </w:rPr>
  </w:style>
  <w:style w:type="character" w:customStyle="1" w:styleId="font81">
    <w:name w:val="font81"/>
    <w:qFormat/>
    <w:rPr>
      <w:rFonts w:ascii="Arial" w:hAnsi="Arial" w:cs="Arial" w:hint="default"/>
      <w:color w:val="000000"/>
      <w:sz w:val="22"/>
      <w:szCs w:val="22"/>
      <w:u w:val="none"/>
    </w:rPr>
  </w:style>
  <w:style w:type="character" w:customStyle="1" w:styleId="font21">
    <w:name w:val="font21"/>
    <w:qFormat/>
    <w:rPr>
      <w:rFonts w:ascii="font-weight : 400" w:eastAsia="font-weight : 400" w:hAnsi="font-weight : 400" w:cs="font-weight : 400"/>
      <w:color w:val="000000"/>
      <w:sz w:val="22"/>
      <w:szCs w:val="22"/>
      <w:u w:val="none"/>
    </w:rPr>
  </w:style>
  <w:style w:type="character" w:customStyle="1" w:styleId="font71">
    <w:name w:val="font71"/>
    <w:qFormat/>
    <w:rPr>
      <w:rFonts w:ascii="font-weight : 400" w:eastAsia="font-weight : 400" w:hAnsi="font-weight : 400" w:cs="font-weight : 400" w:hint="default"/>
      <w:color w:val="000000"/>
      <w:sz w:val="22"/>
      <w:szCs w:val="22"/>
      <w:u w:val="none"/>
      <w:vertAlign w:val="superscript"/>
    </w:rPr>
  </w:style>
  <w:style w:type="character" w:customStyle="1" w:styleId="font61">
    <w:name w:val="font61"/>
    <w:qFormat/>
    <w:rPr>
      <w:rFonts w:ascii="宋体" w:eastAsia="宋体" w:hAnsi="宋体" w:cs="宋体" w:hint="eastAsia"/>
      <w:b/>
      <w:color w:val="000000"/>
      <w:sz w:val="22"/>
      <w:szCs w:val="22"/>
      <w:u w:val="none"/>
    </w:rPr>
  </w:style>
  <w:style w:type="character" w:customStyle="1" w:styleId="font51">
    <w:name w:val="font51"/>
    <w:qFormat/>
    <w:rPr>
      <w:rFonts w:ascii="宋体" w:eastAsia="宋体" w:hAnsi="宋体" w:cs="宋体" w:hint="eastAsia"/>
      <w:b/>
      <w:color w:val="000000"/>
      <w:sz w:val="22"/>
      <w:szCs w:val="22"/>
      <w:u w:val="none"/>
      <w:vertAlign w:val="superscript"/>
    </w:rPr>
  </w:style>
  <w:style w:type="character" w:customStyle="1" w:styleId="Char3">
    <w:name w:val="页眉 Char"/>
    <w:link w:val="a8"/>
    <w:uiPriority w:val="99"/>
    <w:qFormat/>
    <w:rPr>
      <w:kern w:val="2"/>
      <w:sz w:val="18"/>
      <w:szCs w:val="18"/>
    </w:rPr>
  </w:style>
  <w:style w:type="character" w:customStyle="1" w:styleId="font01">
    <w:name w:val="font01"/>
    <w:qFormat/>
    <w:rPr>
      <w:rFonts w:ascii="宋体" w:eastAsia="宋体" w:hAnsi="宋体" w:cs="宋体" w:hint="eastAsia"/>
      <w:color w:val="000000"/>
      <w:sz w:val="22"/>
      <w:szCs w:val="22"/>
      <w:u w:val="none"/>
      <w:vertAlign w:val="superscript"/>
    </w:rPr>
  </w:style>
  <w:style w:type="character" w:customStyle="1" w:styleId="font31">
    <w:name w:val="font31"/>
    <w:qFormat/>
    <w:rPr>
      <w:rFonts w:ascii="宋体" w:eastAsia="宋体" w:hAnsi="宋体" w:cs="宋体" w:hint="eastAsia"/>
      <w:color w:val="000000"/>
      <w:sz w:val="22"/>
      <w:szCs w:val="22"/>
      <w:u w:val="none"/>
      <w:vertAlign w:val="superscript"/>
    </w:rPr>
  </w:style>
  <w:style w:type="character" w:customStyle="1" w:styleId="Char4">
    <w:name w:val="无间隔 Char"/>
    <w:link w:val="11"/>
    <w:uiPriority w:val="1"/>
    <w:qFormat/>
    <w:rPr>
      <w:rFonts w:ascii="Calibri" w:hAnsi="Calibri"/>
      <w:sz w:val="22"/>
      <w:szCs w:val="22"/>
      <w:lang w:val="en-US" w:eastAsia="zh-CN" w:bidi="ar-SA"/>
    </w:rPr>
  </w:style>
  <w:style w:type="paragraph" w:customStyle="1" w:styleId="11">
    <w:name w:val="无间隔1"/>
    <w:link w:val="Char4"/>
    <w:uiPriority w:val="1"/>
    <w:qFormat/>
    <w:rPr>
      <w:rFonts w:ascii="Calibri" w:hAnsi="Calibri"/>
      <w:sz w:val="22"/>
      <w:szCs w:val="22"/>
    </w:rPr>
  </w:style>
  <w:style w:type="paragraph" w:customStyle="1" w:styleId="12">
    <w:name w:val="列出段落1"/>
    <w:basedOn w:val="a"/>
    <w:uiPriority w:val="34"/>
    <w:qFormat/>
    <w:pPr>
      <w:ind w:firstLineChars="200" w:firstLine="420"/>
    </w:pPr>
  </w:style>
  <w:style w:type="character" w:customStyle="1" w:styleId="Char">
    <w:name w:val="文档结构图 Char"/>
    <w:link w:val="a3"/>
    <w:qFormat/>
    <w:rPr>
      <w:rFonts w:ascii="宋体"/>
      <w:kern w:val="2"/>
      <w:sz w:val="18"/>
      <w:szCs w:val="18"/>
    </w:rPr>
  </w:style>
  <w:style w:type="character" w:customStyle="1" w:styleId="13">
    <w:name w:val="占位符文本1"/>
    <w:basedOn w:val="a0"/>
    <w:uiPriority w:val="99"/>
    <w:unhideWhenUsed/>
    <w:qFormat/>
    <w:rPr>
      <w:color w:val="808080"/>
    </w:rPr>
  </w:style>
  <w:style w:type="paragraph" w:customStyle="1" w:styleId="21">
    <w:name w:val="列出段落2"/>
    <w:basedOn w:val="a"/>
    <w:uiPriority w:val="99"/>
    <w:qFormat/>
    <w:pPr>
      <w:ind w:firstLineChars="200" w:firstLine="420"/>
    </w:pPr>
  </w:style>
  <w:style w:type="paragraph" w:styleId="ac">
    <w:name w:val="List Paragraph"/>
    <w:basedOn w:val="a"/>
    <w:uiPriority w:val="34"/>
    <w:qFormat/>
    <w:pPr>
      <w:widowControl/>
      <w:adjustRightInd w:val="0"/>
      <w:snapToGrid w:val="0"/>
      <w:spacing w:after="200"/>
      <w:ind w:firstLineChars="200" w:firstLine="420"/>
      <w:jc w:val="left"/>
    </w:pPr>
    <w:rPr>
      <w:rFonts w:ascii="Tahoma" w:eastAsia="微软雅黑" w:hAnsi="Tahoma" w:cstheme="minorBidi"/>
      <w:kern w:val="0"/>
      <w:sz w:val="22"/>
      <w:szCs w:val="22"/>
    </w:rPr>
  </w:style>
</w:styles>
</file>

<file path=word/webSettings.xml><?xml version="1.0" encoding="utf-8"?>
<w:webSettings xmlns:r="http://schemas.openxmlformats.org/officeDocument/2006/relationships" xmlns:w="http://schemas.openxmlformats.org/wordprocessingml/2006/main">
  <w:divs>
    <w:div w:id="16128102">
      <w:bodyDiv w:val="1"/>
      <w:marLeft w:val="0"/>
      <w:marRight w:val="0"/>
      <w:marTop w:val="0"/>
      <w:marBottom w:val="0"/>
      <w:divBdr>
        <w:top w:val="none" w:sz="0" w:space="0" w:color="auto"/>
        <w:left w:val="none" w:sz="0" w:space="0" w:color="auto"/>
        <w:bottom w:val="none" w:sz="0" w:space="0" w:color="auto"/>
        <w:right w:val="none" w:sz="0" w:space="0" w:color="auto"/>
      </w:divBdr>
      <w:divsChild>
        <w:div w:id="524908496">
          <w:marLeft w:val="0"/>
          <w:marRight w:val="0"/>
          <w:marTop w:val="0"/>
          <w:marBottom w:val="0"/>
          <w:divBdr>
            <w:top w:val="none" w:sz="0" w:space="0" w:color="auto"/>
            <w:left w:val="none" w:sz="0" w:space="0" w:color="auto"/>
            <w:bottom w:val="none" w:sz="0" w:space="0" w:color="auto"/>
            <w:right w:val="none" w:sz="0" w:space="0" w:color="auto"/>
          </w:divBdr>
        </w:div>
      </w:divsChild>
    </w:div>
    <w:div w:id="156307017">
      <w:bodyDiv w:val="1"/>
      <w:marLeft w:val="0"/>
      <w:marRight w:val="0"/>
      <w:marTop w:val="0"/>
      <w:marBottom w:val="0"/>
      <w:divBdr>
        <w:top w:val="none" w:sz="0" w:space="0" w:color="auto"/>
        <w:left w:val="none" w:sz="0" w:space="0" w:color="auto"/>
        <w:bottom w:val="none" w:sz="0" w:space="0" w:color="auto"/>
        <w:right w:val="none" w:sz="0" w:space="0" w:color="auto"/>
      </w:divBdr>
    </w:div>
    <w:div w:id="186529515">
      <w:bodyDiv w:val="1"/>
      <w:marLeft w:val="0"/>
      <w:marRight w:val="0"/>
      <w:marTop w:val="0"/>
      <w:marBottom w:val="0"/>
      <w:divBdr>
        <w:top w:val="none" w:sz="0" w:space="0" w:color="auto"/>
        <w:left w:val="none" w:sz="0" w:space="0" w:color="auto"/>
        <w:bottom w:val="none" w:sz="0" w:space="0" w:color="auto"/>
        <w:right w:val="none" w:sz="0" w:space="0" w:color="auto"/>
      </w:divBdr>
    </w:div>
    <w:div w:id="200241081">
      <w:bodyDiv w:val="1"/>
      <w:marLeft w:val="0"/>
      <w:marRight w:val="0"/>
      <w:marTop w:val="0"/>
      <w:marBottom w:val="0"/>
      <w:divBdr>
        <w:top w:val="none" w:sz="0" w:space="0" w:color="auto"/>
        <w:left w:val="none" w:sz="0" w:space="0" w:color="auto"/>
        <w:bottom w:val="none" w:sz="0" w:space="0" w:color="auto"/>
        <w:right w:val="none" w:sz="0" w:space="0" w:color="auto"/>
      </w:divBdr>
    </w:div>
    <w:div w:id="286204010">
      <w:bodyDiv w:val="1"/>
      <w:marLeft w:val="0"/>
      <w:marRight w:val="0"/>
      <w:marTop w:val="0"/>
      <w:marBottom w:val="0"/>
      <w:divBdr>
        <w:top w:val="none" w:sz="0" w:space="0" w:color="auto"/>
        <w:left w:val="none" w:sz="0" w:space="0" w:color="auto"/>
        <w:bottom w:val="none" w:sz="0" w:space="0" w:color="auto"/>
        <w:right w:val="none" w:sz="0" w:space="0" w:color="auto"/>
      </w:divBdr>
    </w:div>
    <w:div w:id="316963346">
      <w:bodyDiv w:val="1"/>
      <w:marLeft w:val="0"/>
      <w:marRight w:val="0"/>
      <w:marTop w:val="0"/>
      <w:marBottom w:val="0"/>
      <w:divBdr>
        <w:top w:val="none" w:sz="0" w:space="0" w:color="auto"/>
        <w:left w:val="none" w:sz="0" w:space="0" w:color="auto"/>
        <w:bottom w:val="none" w:sz="0" w:space="0" w:color="auto"/>
        <w:right w:val="none" w:sz="0" w:space="0" w:color="auto"/>
      </w:divBdr>
    </w:div>
    <w:div w:id="398404086">
      <w:bodyDiv w:val="1"/>
      <w:marLeft w:val="0"/>
      <w:marRight w:val="0"/>
      <w:marTop w:val="0"/>
      <w:marBottom w:val="0"/>
      <w:divBdr>
        <w:top w:val="none" w:sz="0" w:space="0" w:color="auto"/>
        <w:left w:val="none" w:sz="0" w:space="0" w:color="auto"/>
        <w:bottom w:val="none" w:sz="0" w:space="0" w:color="auto"/>
        <w:right w:val="none" w:sz="0" w:space="0" w:color="auto"/>
      </w:divBdr>
      <w:divsChild>
        <w:div w:id="1964191598">
          <w:marLeft w:val="0"/>
          <w:marRight w:val="0"/>
          <w:marTop w:val="0"/>
          <w:marBottom w:val="0"/>
          <w:divBdr>
            <w:top w:val="none" w:sz="0" w:space="0" w:color="auto"/>
            <w:left w:val="none" w:sz="0" w:space="0" w:color="auto"/>
            <w:bottom w:val="none" w:sz="0" w:space="0" w:color="auto"/>
            <w:right w:val="none" w:sz="0" w:space="0" w:color="auto"/>
          </w:divBdr>
        </w:div>
      </w:divsChild>
    </w:div>
    <w:div w:id="507057695">
      <w:bodyDiv w:val="1"/>
      <w:marLeft w:val="0"/>
      <w:marRight w:val="0"/>
      <w:marTop w:val="0"/>
      <w:marBottom w:val="0"/>
      <w:divBdr>
        <w:top w:val="none" w:sz="0" w:space="0" w:color="auto"/>
        <w:left w:val="none" w:sz="0" w:space="0" w:color="auto"/>
        <w:bottom w:val="none" w:sz="0" w:space="0" w:color="auto"/>
        <w:right w:val="none" w:sz="0" w:space="0" w:color="auto"/>
      </w:divBdr>
      <w:divsChild>
        <w:div w:id="1845239494">
          <w:marLeft w:val="0"/>
          <w:marRight w:val="0"/>
          <w:marTop w:val="0"/>
          <w:marBottom w:val="0"/>
          <w:divBdr>
            <w:top w:val="none" w:sz="0" w:space="0" w:color="auto"/>
            <w:left w:val="none" w:sz="0" w:space="0" w:color="auto"/>
            <w:bottom w:val="none" w:sz="0" w:space="0" w:color="auto"/>
            <w:right w:val="none" w:sz="0" w:space="0" w:color="auto"/>
          </w:divBdr>
        </w:div>
      </w:divsChild>
    </w:div>
    <w:div w:id="547573471">
      <w:bodyDiv w:val="1"/>
      <w:marLeft w:val="0"/>
      <w:marRight w:val="0"/>
      <w:marTop w:val="0"/>
      <w:marBottom w:val="0"/>
      <w:divBdr>
        <w:top w:val="none" w:sz="0" w:space="0" w:color="auto"/>
        <w:left w:val="none" w:sz="0" w:space="0" w:color="auto"/>
        <w:bottom w:val="none" w:sz="0" w:space="0" w:color="auto"/>
        <w:right w:val="none" w:sz="0" w:space="0" w:color="auto"/>
      </w:divBdr>
    </w:div>
    <w:div w:id="584728593">
      <w:bodyDiv w:val="1"/>
      <w:marLeft w:val="0"/>
      <w:marRight w:val="0"/>
      <w:marTop w:val="0"/>
      <w:marBottom w:val="0"/>
      <w:divBdr>
        <w:top w:val="none" w:sz="0" w:space="0" w:color="auto"/>
        <w:left w:val="none" w:sz="0" w:space="0" w:color="auto"/>
        <w:bottom w:val="none" w:sz="0" w:space="0" w:color="auto"/>
        <w:right w:val="none" w:sz="0" w:space="0" w:color="auto"/>
      </w:divBdr>
      <w:divsChild>
        <w:div w:id="1688362608">
          <w:marLeft w:val="0"/>
          <w:marRight w:val="0"/>
          <w:marTop w:val="0"/>
          <w:marBottom w:val="0"/>
          <w:divBdr>
            <w:top w:val="none" w:sz="0" w:space="0" w:color="auto"/>
            <w:left w:val="none" w:sz="0" w:space="0" w:color="auto"/>
            <w:bottom w:val="none" w:sz="0" w:space="0" w:color="auto"/>
            <w:right w:val="none" w:sz="0" w:space="0" w:color="auto"/>
          </w:divBdr>
        </w:div>
      </w:divsChild>
    </w:div>
    <w:div w:id="652223711">
      <w:bodyDiv w:val="1"/>
      <w:marLeft w:val="0"/>
      <w:marRight w:val="0"/>
      <w:marTop w:val="0"/>
      <w:marBottom w:val="0"/>
      <w:divBdr>
        <w:top w:val="none" w:sz="0" w:space="0" w:color="auto"/>
        <w:left w:val="none" w:sz="0" w:space="0" w:color="auto"/>
        <w:bottom w:val="none" w:sz="0" w:space="0" w:color="auto"/>
        <w:right w:val="none" w:sz="0" w:space="0" w:color="auto"/>
      </w:divBdr>
      <w:divsChild>
        <w:div w:id="2005038683">
          <w:marLeft w:val="0"/>
          <w:marRight w:val="0"/>
          <w:marTop w:val="0"/>
          <w:marBottom w:val="0"/>
          <w:divBdr>
            <w:top w:val="none" w:sz="0" w:space="0" w:color="auto"/>
            <w:left w:val="none" w:sz="0" w:space="0" w:color="auto"/>
            <w:bottom w:val="none" w:sz="0" w:space="0" w:color="auto"/>
            <w:right w:val="none" w:sz="0" w:space="0" w:color="auto"/>
          </w:divBdr>
        </w:div>
      </w:divsChild>
    </w:div>
    <w:div w:id="781071703">
      <w:bodyDiv w:val="1"/>
      <w:marLeft w:val="0"/>
      <w:marRight w:val="0"/>
      <w:marTop w:val="0"/>
      <w:marBottom w:val="0"/>
      <w:divBdr>
        <w:top w:val="none" w:sz="0" w:space="0" w:color="auto"/>
        <w:left w:val="none" w:sz="0" w:space="0" w:color="auto"/>
        <w:bottom w:val="none" w:sz="0" w:space="0" w:color="auto"/>
        <w:right w:val="none" w:sz="0" w:space="0" w:color="auto"/>
      </w:divBdr>
      <w:divsChild>
        <w:div w:id="1651054438">
          <w:marLeft w:val="0"/>
          <w:marRight w:val="0"/>
          <w:marTop w:val="0"/>
          <w:marBottom w:val="0"/>
          <w:divBdr>
            <w:top w:val="none" w:sz="0" w:space="0" w:color="auto"/>
            <w:left w:val="none" w:sz="0" w:space="0" w:color="auto"/>
            <w:bottom w:val="none" w:sz="0" w:space="0" w:color="auto"/>
            <w:right w:val="none" w:sz="0" w:space="0" w:color="auto"/>
          </w:divBdr>
        </w:div>
      </w:divsChild>
    </w:div>
    <w:div w:id="860898573">
      <w:bodyDiv w:val="1"/>
      <w:marLeft w:val="0"/>
      <w:marRight w:val="0"/>
      <w:marTop w:val="0"/>
      <w:marBottom w:val="0"/>
      <w:divBdr>
        <w:top w:val="none" w:sz="0" w:space="0" w:color="auto"/>
        <w:left w:val="none" w:sz="0" w:space="0" w:color="auto"/>
        <w:bottom w:val="none" w:sz="0" w:space="0" w:color="auto"/>
        <w:right w:val="none" w:sz="0" w:space="0" w:color="auto"/>
      </w:divBdr>
    </w:div>
    <w:div w:id="862019639">
      <w:bodyDiv w:val="1"/>
      <w:marLeft w:val="0"/>
      <w:marRight w:val="0"/>
      <w:marTop w:val="0"/>
      <w:marBottom w:val="0"/>
      <w:divBdr>
        <w:top w:val="none" w:sz="0" w:space="0" w:color="auto"/>
        <w:left w:val="none" w:sz="0" w:space="0" w:color="auto"/>
        <w:bottom w:val="none" w:sz="0" w:space="0" w:color="auto"/>
        <w:right w:val="none" w:sz="0" w:space="0" w:color="auto"/>
      </w:divBdr>
    </w:div>
    <w:div w:id="877930485">
      <w:bodyDiv w:val="1"/>
      <w:marLeft w:val="0"/>
      <w:marRight w:val="0"/>
      <w:marTop w:val="0"/>
      <w:marBottom w:val="0"/>
      <w:divBdr>
        <w:top w:val="none" w:sz="0" w:space="0" w:color="auto"/>
        <w:left w:val="none" w:sz="0" w:space="0" w:color="auto"/>
        <w:bottom w:val="none" w:sz="0" w:space="0" w:color="auto"/>
        <w:right w:val="none" w:sz="0" w:space="0" w:color="auto"/>
      </w:divBdr>
    </w:div>
    <w:div w:id="983390842">
      <w:bodyDiv w:val="1"/>
      <w:marLeft w:val="0"/>
      <w:marRight w:val="0"/>
      <w:marTop w:val="0"/>
      <w:marBottom w:val="0"/>
      <w:divBdr>
        <w:top w:val="none" w:sz="0" w:space="0" w:color="auto"/>
        <w:left w:val="none" w:sz="0" w:space="0" w:color="auto"/>
        <w:bottom w:val="none" w:sz="0" w:space="0" w:color="auto"/>
        <w:right w:val="none" w:sz="0" w:space="0" w:color="auto"/>
      </w:divBdr>
    </w:div>
    <w:div w:id="1101337645">
      <w:bodyDiv w:val="1"/>
      <w:marLeft w:val="0"/>
      <w:marRight w:val="0"/>
      <w:marTop w:val="0"/>
      <w:marBottom w:val="0"/>
      <w:divBdr>
        <w:top w:val="none" w:sz="0" w:space="0" w:color="auto"/>
        <w:left w:val="none" w:sz="0" w:space="0" w:color="auto"/>
        <w:bottom w:val="none" w:sz="0" w:space="0" w:color="auto"/>
        <w:right w:val="none" w:sz="0" w:space="0" w:color="auto"/>
      </w:divBdr>
    </w:div>
    <w:div w:id="1114862328">
      <w:bodyDiv w:val="1"/>
      <w:marLeft w:val="0"/>
      <w:marRight w:val="0"/>
      <w:marTop w:val="0"/>
      <w:marBottom w:val="0"/>
      <w:divBdr>
        <w:top w:val="none" w:sz="0" w:space="0" w:color="auto"/>
        <w:left w:val="none" w:sz="0" w:space="0" w:color="auto"/>
        <w:bottom w:val="none" w:sz="0" w:space="0" w:color="auto"/>
        <w:right w:val="none" w:sz="0" w:space="0" w:color="auto"/>
      </w:divBdr>
    </w:div>
    <w:div w:id="1188173677">
      <w:bodyDiv w:val="1"/>
      <w:marLeft w:val="0"/>
      <w:marRight w:val="0"/>
      <w:marTop w:val="0"/>
      <w:marBottom w:val="0"/>
      <w:divBdr>
        <w:top w:val="none" w:sz="0" w:space="0" w:color="auto"/>
        <w:left w:val="none" w:sz="0" w:space="0" w:color="auto"/>
        <w:bottom w:val="none" w:sz="0" w:space="0" w:color="auto"/>
        <w:right w:val="none" w:sz="0" w:space="0" w:color="auto"/>
      </w:divBdr>
      <w:divsChild>
        <w:div w:id="377440730">
          <w:marLeft w:val="0"/>
          <w:marRight w:val="0"/>
          <w:marTop w:val="0"/>
          <w:marBottom w:val="0"/>
          <w:divBdr>
            <w:top w:val="none" w:sz="0" w:space="0" w:color="auto"/>
            <w:left w:val="none" w:sz="0" w:space="0" w:color="auto"/>
            <w:bottom w:val="none" w:sz="0" w:space="0" w:color="auto"/>
            <w:right w:val="none" w:sz="0" w:space="0" w:color="auto"/>
          </w:divBdr>
        </w:div>
      </w:divsChild>
    </w:div>
    <w:div w:id="1553610840">
      <w:bodyDiv w:val="1"/>
      <w:marLeft w:val="0"/>
      <w:marRight w:val="0"/>
      <w:marTop w:val="0"/>
      <w:marBottom w:val="0"/>
      <w:divBdr>
        <w:top w:val="none" w:sz="0" w:space="0" w:color="auto"/>
        <w:left w:val="none" w:sz="0" w:space="0" w:color="auto"/>
        <w:bottom w:val="none" w:sz="0" w:space="0" w:color="auto"/>
        <w:right w:val="none" w:sz="0" w:space="0" w:color="auto"/>
      </w:divBdr>
    </w:div>
    <w:div w:id="1570726939">
      <w:bodyDiv w:val="1"/>
      <w:marLeft w:val="0"/>
      <w:marRight w:val="0"/>
      <w:marTop w:val="0"/>
      <w:marBottom w:val="0"/>
      <w:divBdr>
        <w:top w:val="none" w:sz="0" w:space="0" w:color="auto"/>
        <w:left w:val="none" w:sz="0" w:space="0" w:color="auto"/>
        <w:bottom w:val="none" w:sz="0" w:space="0" w:color="auto"/>
        <w:right w:val="none" w:sz="0" w:space="0" w:color="auto"/>
      </w:divBdr>
    </w:div>
    <w:div w:id="1745177573">
      <w:bodyDiv w:val="1"/>
      <w:marLeft w:val="0"/>
      <w:marRight w:val="0"/>
      <w:marTop w:val="0"/>
      <w:marBottom w:val="0"/>
      <w:divBdr>
        <w:top w:val="none" w:sz="0" w:space="0" w:color="auto"/>
        <w:left w:val="none" w:sz="0" w:space="0" w:color="auto"/>
        <w:bottom w:val="none" w:sz="0" w:space="0" w:color="auto"/>
        <w:right w:val="none" w:sz="0" w:space="0" w:color="auto"/>
      </w:divBdr>
    </w:div>
    <w:div w:id="1879850091">
      <w:bodyDiv w:val="1"/>
      <w:marLeft w:val="0"/>
      <w:marRight w:val="0"/>
      <w:marTop w:val="0"/>
      <w:marBottom w:val="0"/>
      <w:divBdr>
        <w:top w:val="none" w:sz="0" w:space="0" w:color="auto"/>
        <w:left w:val="none" w:sz="0" w:space="0" w:color="auto"/>
        <w:bottom w:val="none" w:sz="0" w:space="0" w:color="auto"/>
        <w:right w:val="none" w:sz="0" w:space="0" w:color="auto"/>
      </w:divBdr>
    </w:div>
    <w:div w:id="1887908307">
      <w:bodyDiv w:val="1"/>
      <w:marLeft w:val="0"/>
      <w:marRight w:val="0"/>
      <w:marTop w:val="0"/>
      <w:marBottom w:val="0"/>
      <w:divBdr>
        <w:top w:val="none" w:sz="0" w:space="0" w:color="auto"/>
        <w:left w:val="none" w:sz="0" w:space="0" w:color="auto"/>
        <w:bottom w:val="none" w:sz="0" w:space="0" w:color="auto"/>
        <w:right w:val="none" w:sz="0" w:space="0" w:color="auto"/>
      </w:divBdr>
      <w:divsChild>
        <w:div w:id="1867281275">
          <w:marLeft w:val="0"/>
          <w:marRight w:val="0"/>
          <w:marTop w:val="0"/>
          <w:marBottom w:val="0"/>
          <w:divBdr>
            <w:top w:val="none" w:sz="0" w:space="0" w:color="auto"/>
            <w:left w:val="none" w:sz="0" w:space="0" w:color="auto"/>
            <w:bottom w:val="none" w:sz="0" w:space="0" w:color="auto"/>
            <w:right w:val="none" w:sz="0" w:space="0" w:color="auto"/>
          </w:divBdr>
        </w:div>
      </w:divsChild>
    </w:div>
    <w:div w:id="1895390707">
      <w:bodyDiv w:val="1"/>
      <w:marLeft w:val="0"/>
      <w:marRight w:val="0"/>
      <w:marTop w:val="0"/>
      <w:marBottom w:val="0"/>
      <w:divBdr>
        <w:top w:val="none" w:sz="0" w:space="0" w:color="auto"/>
        <w:left w:val="none" w:sz="0" w:space="0" w:color="auto"/>
        <w:bottom w:val="none" w:sz="0" w:space="0" w:color="auto"/>
        <w:right w:val="none" w:sz="0" w:space="0" w:color="auto"/>
      </w:divBdr>
      <w:divsChild>
        <w:div w:id="426392520">
          <w:marLeft w:val="0"/>
          <w:marRight w:val="0"/>
          <w:marTop w:val="0"/>
          <w:marBottom w:val="0"/>
          <w:divBdr>
            <w:top w:val="none" w:sz="0" w:space="0" w:color="auto"/>
            <w:left w:val="none" w:sz="0" w:space="0" w:color="auto"/>
            <w:bottom w:val="none" w:sz="0" w:space="0" w:color="auto"/>
            <w:right w:val="none" w:sz="0" w:space="0" w:color="auto"/>
          </w:divBdr>
        </w:div>
      </w:divsChild>
    </w:div>
    <w:div w:id="20373862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jpeg"/><Relationship Id="rId26" Type="http://schemas.openxmlformats.org/officeDocument/2006/relationships/image" Target="media/image10.jpeg"/><Relationship Id="rId3" Type="http://schemas.openxmlformats.org/officeDocument/2006/relationships/numbering" Target="numbering.xml"/><Relationship Id="rId21" Type="http://schemas.openxmlformats.org/officeDocument/2006/relationships/image" Target="media/image5.jpe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5" Type="http://schemas.openxmlformats.org/officeDocument/2006/relationships/image" Target="media/image9.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image" Target="media/image4.jpe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8.jpeg"/><Relationship Id="rId32"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image" Target="media/image7.jpeg"/><Relationship Id="rId28" Type="http://schemas.openxmlformats.org/officeDocument/2006/relationships/image" Target="media/image12.png"/><Relationship Id="rId10" Type="http://schemas.openxmlformats.org/officeDocument/2006/relationships/header" Target="header2.xml"/><Relationship Id="rId19" Type="http://schemas.openxmlformats.org/officeDocument/2006/relationships/image" Target="media/image3.jpeg"/><Relationship Id="rId31" Type="http://schemas.openxmlformats.org/officeDocument/2006/relationships/footer" Target="foot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6.jpeg"/><Relationship Id="rId27" Type="http://schemas.openxmlformats.org/officeDocument/2006/relationships/image" Target="media/image11.png"/><Relationship Id="rId30" Type="http://schemas.openxmlformats.org/officeDocument/2006/relationships/footer" Target="footer6.xml"/><Relationship Id="rId35"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a:noFill/>
        </a:ln>
      </a:spPr>
      <a:bodyPr rot="0" vert="horz" wrap="square" lIns="0" tIns="0" rIns="0" bIns="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7346E3-7C8E-47F4-88E7-9525B7BC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25</Pages>
  <Words>1589</Words>
  <Characters>9063</Characters>
  <Application>Microsoft Office Word</Application>
  <DocSecurity>0</DocSecurity>
  <Lines>75</Lines>
  <Paragraphs>21</Paragraphs>
  <ScaleCrop>false</ScaleCrop>
  <Company/>
  <LinksUpToDate>false</LinksUpToDate>
  <CharactersWithSpaces>10631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烟台安德利果胶股份有限公司污水站</dc:title>
  <dc:creator>侯风文</dc:creator>
  <cp:lastModifiedBy>88</cp:lastModifiedBy>
  <cp:revision>9</cp:revision>
  <cp:lastPrinted>2020-07-20T05:36:00Z</cp:lastPrinted>
  <dcterms:created xsi:type="dcterms:W3CDTF">2020-08-04T07:38:00Z</dcterms:created>
  <dcterms:modified xsi:type="dcterms:W3CDTF">2020-08-05T00:51:00Z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