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591" w:rsidRPr="009D56C5" w:rsidRDefault="00122591" w:rsidP="009D56C5">
      <w:pPr>
        <w:rPr>
          <w:rFonts w:hint="eastAsia"/>
          <w:b/>
          <w:sz w:val="32"/>
          <w:szCs w:val="32"/>
        </w:rPr>
      </w:pPr>
    </w:p>
    <w:p w:rsidR="00040716" w:rsidRDefault="00CF63F4" w:rsidP="00040716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家电产物</w:t>
      </w:r>
      <w:r w:rsidR="00040716">
        <w:rPr>
          <w:rFonts w:hint="eastAsia"/>
          <w:b/>
          <w:sz w:val="36"/>
        </w:rPr>
        <w:t>招标书</w:t>
      </w:r>
    </w:p>
    <w:p w:rsidR="00040716" w:rsidRDefault="00FA4D4D" w:rsidP="00FA4D4D">
      <w:pPr>
        <w:tabs>
          <w:tab w:val="left" w:pos="1200"/>
          <w:tab w:val="center" w:pos="4873"/>
        </w:tabs>
        <w:jc w:val="left"/>
        <w:rPr>
          <w:b/>
          <w:sz w:val="32"/>
        </w:rPr>
      </w:pP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>
        <w:rPr>
          <w:rFonts w:ascii="楷体_GB2312" w:eastAsia="楷体_GB2312" w:hAnsi="宋体" w:cs="楷体_GB2312"/>
          <w:b/>
          <w:bCs/>
          <w:sz w:val="36"/>
          <w:szCs w:val="36"/>
        </w:rPr>
        <w:tab/>
      </w:r>
      <w:r w:rsidR="00200B6E">
        <w:rPr>
          <w:rFonts w:ascii="楷体_GB2312" w:eastAsia="楷体_GB2312" w:hAnsi="宋体" w:cs="楷体_GB2312"/>
          <w:b/>
          <w:bCs/>
          <w:sz w:val="36"/>
          <w:szCs w:val="36"/>
        </w:rPr>
        <w:t>XGLH</w:t>
      </w:r>
      <w:r w:rsidR="00200B6E">
        <w:rPr>
          <w:rFonts w:hint="eastAsia"/>
          <w:b/>
          <w:sz w:val="32"/>
        </w:rPr>
        <w:t xml:space="preserve"> </w:t>
      </w:r>
      <w:r w:rsidR="004A33F9">
        <w:rPr>
          <w:rFonts w:hint="eastAsia"/>
          <w:b/>
          <w:sz w:val="32"/>
        </w:rPr>
        <w:t>2</w:t>
      </w:r>
      <w:r>
        <w:rPr>
          <w:rFonts w:hint="eastAsia"/>
          <w:b/>
          <w:sz w:val="32"/>
        </w:rPr>
        <w:t>020</w:t>
      </w:r>
      <w:r w:rsidR="00040716">
        <w:rPr>
          <w:rFonts w:hint="eastAsia"/>
          <w:b/>
          <w:sz w:val="32"/>
        </w:rPr>
        <w:t>年</w:t>
      </w:r>
      <w:r>
        <w:rPr>
          <w:rFonts w:hint="eastAsia"/>
          <w:b/>
          <w:sz w:val="32"/>
        </w:rPr>
        <w:t>0</w:t>
      </w:r>
      <w:r w:rsidR="00A93C06">
        <w:rPr>
          <w:rFonts w:hint="eastAsia"/>
          <w:b/>
          <w:sz w:val="32"/>
        </w:rPr>
        <w:t>3</w:t>
      </w:r>
      <w:r w:rsidR="00040716">
        <w:rPr>
          <w:rFonts w:hint="eastAsia"/>
          <w:b/>
          <w:sz w:val="32"/>
        </w:rPr>
        <w:t>月</w:t>
      </w:r>
      <w:r w:rsidR="00A93C06">
        <w:rPr>
          <w:rFonts w:hint="eastAsia"/>
          <w:b/>
          <w:sz w:val="32"/>
        </w:rPr>
        <w:t>16</w:t>
      </w:r>
      <w:r w:rsidR="00040716">
        <w:rPr>
          <w:rFonts w:hint="eastAsia"/>
          <w:b/>
          <w:sz w:val="32"/>
        </w:rPr>
        <w:t>日邀请招标</w:t>
      </w:r>
    </w:p>
    <w:p w:rsidR="00040716" w:rsidRDefault="00040716" w:rsidP="00040716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200B6E" w:rsidRDefault="00200B6E" w:rsidP="00CF63F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CF63F4">
        <w:rPr>
          <w:rFonts w:hint="eastAsia"/>
          <w:b/>
          <w:sz w:val="28"/>
        </w:rPr>
        <w:t>家电拆解</w:t>
      </w:r>
      <w:r w:rsidR="009B6092">
        <w:rPr>
          <w:rFonts w:hint="eastAsia"/>
          <w:b/>
          <w:sz w:val="28"/>
        </w:rPr>
        <w:t>产</w:t>
      </w:r>
      <w:r w:rsidR="00CF63F4">
        <w:rPr>
          <w:rFonts w:hint="eastAsia"/>
          <w:b/>
          <w:sz w:val="28"/>
        </w:rPr>
        <w:t>物</w:t>
      </w:r>
    </w:p>
    <w:p w:rsidR="00CF63F4" w:rsidRPr="00CF63F4" w:rsidRDefault="00CF63F4" w:rsidP="00CF63F4">
      <w:pPr>
        <w:jc w:val="center"/>
        <w:rPr>
          <w:b/>
          <w:sz w:val="28"/>
        </w:rPr>
      </w:pPr>
    </w:p>
    <w:p w:rsidR="00200B6E" w:rsidRPr="005B1E60" w:rsidRDefault="00200B6E" w:rsidP="00CB3816">
      <w:pPr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鑫广绿</w:t>
      </w:r>
      <w:proofErr w:type="gramEnd"/>
      <w:r w:rsidR="003E6381" w:rsidRPr="005B1E60">
        <w:rPr>
          <w:rFonts w:asciiTheme="minorEastAsia" w:eastAsiaTheme="minorEastAsia" w:hAnsiTheme="minorEastAsia" w:hint="eastAsia"/>
          <w:b/>
          <w:sz w:val="28"/>
          <w:szCs w:val="28"/>
        </w:rPr>
        <w:t>环再生资源股份有限公司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（以下简称“本公司”）就产生的系列物资（以下简称“标的物”）进行国内公开招标销售，</w:t>
      </w:r>
      <w:r w:rsidR="00122591"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标书涉及九</w:t>
      </w:r>
      <w:r w:rsidRPr="005B1E60">
        <w:rPr>
          <w:rFonts w:asciiTheme="minorEastAsia" w:eastAsiaTheme="minorEastAsia" w:hAnsiTheme="minorEastAsia" w:hint="eastAsia"/>
          <w:b/>
          <w:color w:val="FF0000"/>
          <w:sz w:val="28"/>
          <w:szCs w:val="28"/>
          <w:u w:val="single"/>
        </w:rPr>
        <w:t>项内容，请认真详细阅读</w:t>
      </w:r>
      <w:r w:rsidRPr="005B1E60">
        <w:rPr>
          <w:rFonts w:asciiTheme="minorEastAsia" w:eastAsiaTheme="minorEastAsia" w:hAnsiTheme="minorEastAsia" w:hint="eastAsia"/>
          <w:b/>
          <w:sz w:val="28"/>
          <w:szCs w:val="28"/>
        </w:rPr>
        <w:t>。</w:t>
      </w:r>
    </w:p>
    <w:p w:rsidR="000240C3" w:rsidRPr="00CB3816" w:rsidRDefault="000240C3" w:rsidP="000240C3">
      <w:pPr>
        <w:pStyle w:val="a4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投标厂商资质要求：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1.1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投标厂商应有良好的财务状况及商业信誉；</w:t>
      </w:r>
    </w:p>
    <w:p w:rsidR="00200B6E" w:rsidRPr="00CB3816" w:rsidRDefault="000240C3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1.2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投标厂商具备合法之营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业执照及税务登记证（国地税）等数据，并向本公司提供相应复印件。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需提供营业执照、税务登记证、组织机构代码、开票信息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或三证合一营业执照、开票信息</w:t>
      </w:r>
      <w:r w:rsidR="00200B6E" w:rsidRPr="00CB3816">
        <w:rPr>
          <w:rFonts w:asciiTheme="minorEastAsia" w:eastAsiaTheme="minorEastAsia" w:hAnsiTheme="minorEastAsia" w:cs="宋体" w:hint="eastAsia"/>
          <w:sz w:val="24"/>
          <w:szCs w:val="24"/>
        </w:rPr>
        <w:t>，授权委托书等信息，</w:t>
      </w:r>
      <w:r w:rsidR="00200B6E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涉及特殊资质的另行提供</w:t>
      </w:r>
      <w:r w:rsidR="00200B6E"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1.3 本公司不接受联合体参与投标，本公司保持对资质审核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和追申确认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的权利。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二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、</w:t>
      </w: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本公司履行招标事项</w:t>
      </w: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：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2.1 标书制定：销售部根据本公司库存物资和预计产出情况，制定本招标书，标书所列标的物名称、数量及报价方式详见本标书“</w:t>
      </w:r>
      <w:r w:rsidR="00931C99" w:rsidRPr="00CB3816">
        <w:rPr>
          <w:rFonts w:asciiTheme="minorEastAsia" w:eastAsiaTheme="minorEastAsia" w:hAnsiTheme="minorEastAsia" w:hint="eastAsia"/>
          <w:sz w:val="24"/>
        </w:rPr>
        <w:t>三</w:t>
      </w:r>
      <w:r w:rsidRPr="00CB3816">
        <w:rPr>
          <w:rFonts w:asciiTheme="minorEastAsia" w:eastAsiaTheme="minorEastAsia" w:hAnsiTheme="minorEastAsia" w:hint="eastAsia"/>
          <w:sz w:val="24"/>
        </w:rPr>
        <w:t>”项。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2.2 销售部根据所需资质条件对投标方进行审查，条件不符者取消投标资格或投标无效。</w:t>
      </w:r>
    </w:p>
    <w:p w:rsidR="00200B6E" w:rsidRPr="00CB3816" w:rsidRDefault="00200B6E" w:rsidP="00200B6E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2.3 邀请投标：销售部于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年 </w:t>
      </w:r>
      <w:r w:rsidR="00A93C0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03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93C0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09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日 </w:t>
      </w:r>
      <w:r w:rsidR="00883E9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17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:00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前通知投标方参与本次招标，并以邮件、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微信或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传真的方式发送《邀请招标》标书。</w:t>
      </w:r>
    </w:p>
    <w:p w:rsidR="00097C9A" w:rsidRPr="00CB3816" w:rsidRDefault="00097C9A" w:rsidP="00097C9A">
      <w:pPr>
        <w:rPr>
          <w:rFonts w:asciiTheme="minorEastAsia" w:eastAsiaTheme="minorEastAsia" w:hAnsiTheme="minorEastAsia"/>
          <w:b/>
          <w:color w:val="FF0000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2.4 组织勘察标的物：销售部将定于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A4D4D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2020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年</w:t>
      </w:r>
      <w:r w:rsidR="00A93C0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03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月</w:t>
      </w:r>
      <w:r w:rsidR="00A93C0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日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 </w:t>
      </w:r>
      <w:r w:rsidR="00F802AE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12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 xml:space="preserve">:00  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之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前专人负责带领投标方勘察标的物，并及时统一解答疑问。</w:t>
      </w:r>
    </w:p>
    <w:p w:rsidR="00931C99" w:rsidRPr="00CB3816" w:rsidRDefault="000240C3" w:rsidP="000240C3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2.5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 xml:space="preserve">开标时间：本次招标将于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="00931C99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="00931C99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15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分开标，逾期不予受理。</w:t>
      </w:r>
    </w:p>
    <w:p w:rsidR="009D56C5" w:rsidRPr="00CB3816" w:rsidRDefault="00122591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2.6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投标保证金时间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883E9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030A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12</w:t>
      </w:r>
      <w:r w:rsidR="009A499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="009D56C5"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DB6D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9B6092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分前支付</w:t>
      </w:r>
      <w:r w:rsidR="009D56C5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</w:t>
      </w:r>
      <w:r w:rsidR="002065B6"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逾期不支付视为弃标。</w:t>
      </w:r>
    </w:p>
    <w:p w:rsidR="009D56C5" w:rsidRPr="00DB6DF9" w:rsidRDefault="009D56C5" w:rsidP="009D56C5">
      <w:pPr>
        <w:spacing w:line="360" w:lineRule="auto"/>
        <w:rPr>
          <w:rFonts w:asciiTheme="minorEastAsia" w:eastAsiaTheme="minorEastAsia" w:hAnsiTheme="minorEastAsia" w:cs="宋体"/>
          <w:b/>
          <w:color w:val="FF000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2.7标书接收时间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="00FA4D4D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2020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年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03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月</w:t>
      </w:r>
      <w:r w:rsidR="00A93C0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16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日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>14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  <w:u w:val="single"/>
        </w:rPr>
        <w:t xml:space="preserve"> 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时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F329F3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3</w:t>
      </w:r>
      <w:r w:rsidR="009A499D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</w:t>
      </w:r>
      <w:r w:rsidR="004A33F9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 xml:space="preserve"> </w:t>
      </w:r>
      <w:r w:rsidR="004A33F9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分</w:t>
      </w:r>
      <w:r w:rsidRPr="00CB3816">
        <w:rPr>
          <w:rFonts w:asciiTheme="minorEastAsia" w:eastAsiaTheme="minorEastAsia" w:hAnsiTheme="minorEastAsia" w:cs="宋体" w:hint="eastAsia"/>
          <w:b/>
          <w:color w:val="FF0000"/>
          <w:sz w:val="24"/>
          <w:szCs w:val="24"/>
        </w:rPr>
        <w:t>，逾时视为自动放弃。</w:t>
      </w:r>
    </w:p>
    <w:p w:rsidR="009D56C5" w:rsidRPr="00CB3816" w:rsidRDefault="009D56C5" w:rsidP="009D56C5">
      <w:pPr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标书报价方式：</w:t>
      </w:r>
    </w:p>
    <w:p w:rsidR="009D56C5" w:rsidRPr="00CB3816" w:rsidRDefault="009D56C5" w:rsidP="009D56C5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快递地址：烟台开发区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开封路8号鑫广绿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环再生资源股份有限公司审计部收电话：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lastRenderedPageBreak/>
        <w:t>0535-6977130</w:t>
      </w:r>
    </w:p>
    <w:p w:rsidR="009D56C5" w:rsidRPr="006267FB" w:rsidRDefault="009D56C5" w:rsidP="009D56C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</w:rPr>
        <w:t>邮箱：</w:t>
      </w:r>
      <w:hyperlink r:id="rId10" w:history="1">
        <w:r w:rsidR="006267FB" w:rsidRPr="006267FB">
          <w:rPr>
            <w:rStyle w:val="a5"/>
            <w:rFonts w:asciiTheme="minorEastAsia" w:eastAsiaTheme="minorEastAsia" w:hAnsiTheme="minorEastAsia" w:hint="eastAsia"/>
            <w:b/>
            <w:color w:val="FF0000"/>
            <w:sz w:val="24"/>
            <w:szCs w:val="24"/>
          </w:rPr>
          <w:t>baojia@lvhuanchina.com</w:t>
        </w:r>
      </w:hyperlink>
    </w:p>
    <w:p w:rsidR="005F2295" w:rsidRPr="00CB3816" w:rsidRDefault="005F2295" w:rsidP="005F2295">
      <w:pPr>
        <w:widowControl/>
        <w:spacing w:line="360" w:lineRule="auto"/>
        <w:ind w:firstLineChars="200" w:firstLine="482"/>
        <w:jc w:val="left"/>
        <w:rPr>
          <w:rStyle w:val="a5"/>
          <w:rFonts w:asciiTheme="minorEastAsia" w:eastAsiaTheme="minorEastAsia" w:hAnsiTheme="minorEastAsia"/>
          <w:b/>
          <w:color w:val="FF000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color w:val="FF0000"/>
          <w:kern w:val="0"/>
          <w:sz w:val="24"/>
          <w:szCs w:val="24"/>
        </w:rPr>
        <w:t>销售部答疑电话：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szCs w:val="24"/>
          <w:u w:val="single"/>
        </w:rPr>
        <w:t>0535-6977138</w:t>
      </w:r>
    </w:p>
    <w:p w:rsidR="000240C3" w:rsidRPr="00CB3816" w:rsidRDefault="000240C3" w:rsidP="005F2295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sz w:val="24"/>
          <w:szCs w:val="24"/>
        </w:rPr>
        <w:t>三.</w:t>
      </w:r>
      <w:r w:rsidRPr="00CB3816">
        <w:rPr>
          <w:rFonts w:asciiTheme="minorEastAsia" w:eastAsiaTheme="minorEastAsia" w:hAnsiTheme="minorEastAsia" w:cs="宋体" w:hint="eastAsia"/>
          <w:b/>
          <w:bCs/>
          <w:kern w:val="0"/>
          <w:sz w:val="24"/>
          <w:szCs w:val="24"/>
        </w:rPr>
        <w:t>投标标单：</w:t>
      </w:r>
      <w:r w:rsidR="00931C99" w:rsidRPr="00CB3816">
        <w:rPr>
          <w:rFonts w:asciiTheme="minorEastAsia" w:eastAsiaTheme="minorEastAsia" w:hAnsiTheme="minorEastAsia" w:cs="宋体" w:hint="eastAsia"/>
          <w:sz w:val="24"/>
          <w:szCs w:val="24"/>
        </w:rPr>
        <w:t xml:space="preserve"> 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127"/>
        <w:gridCol w:w="2126"/>
        <w:gridCol w:w="1418"/>
        <w:gridCol w:w="4110"/>
      </w:tblGrid>
      <w:tr w:rsidR="00C019F0" w:rsidRPr="00C019F0" w:rsidTr="006F6362">
        <w:trPr>
          <w:trHeight w:val="456"/>
        </w:trPr>
        <w:tc>
          <w:tcPr>
            <w:tcW w:w="2127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招标物资</w:t>
            </w:r>
          </w:p>
        </w:tc>
        <w:tc>
          <w:tcPr>
            <w:tcW w:w="2126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招标数量</w:t>
            </w:r>
          </w:p>
        </w:tc>
        <w:tc>
          <w:tcPr>
            <w:tcW w:w="1418" w:type="dxa"/>
          </w:tcPr>
          <w:p w:rsidR="000240C3" w:rsidRPr="00CB3816" w:rsidRDefault="000240C3" w:rsidP="000A2E30">
            <w:pPr>
              <w:widowControl/>
              <w:spacing w:line="360" w:lineRule="auto"/>
              <w:ind w:firstLineChars="98" w:firstLine="197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投标单价</w:t>
            </w:r>
          </w:p>
        </w:tc>
        <w:tc>
          <w:tcPr>
            <w:tcW w:w="4110" w:type="dxa"/>
            <w:vAlign w:val="center"/>
          </w:tcPr>
          <w:p w:rsidR="000240C3" w:rsidRPr="00CB3816" w:rsidRDefault="000240C3" w:rsidP="00DC372D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  <w:r w:rsidRPr="00CB3816">
              <w:rPr>
                <w:rFonts w:asciiTheme="minorEastAsia" w:eastAsiaTheme="minorEastAsia" w:hAnsiTheme="minorEastAsia" w:cs="宋体" w:hint="eastAsia"/>
                <w:b/>
                <w:bCs/>
                <w:kern w:val="0"/>
                <w:sz w:val="20"/>
                <w:szCs w:val="20"/>
              </w:rPr>
              <w:t>备注</w:t>
            </w:r>
          </w:p>
        </w:tc>
      </w:tr>
      <w:tr w:rsidR="00C019F0" w:rsidRPr="00C019F0" w:rsidTr="006F6362">
        <w:trPr>
          <w:trHeight w:val="392"/>
        </w:trPr>
        <w:tc>
          <w:tcPr>
            <w:tcW w:w="2127" w:type="dxa"/>
            <w:vAlign w:val="center"/>
          </w:tcPr>
          <w:p w:rsidR="001D4A4F" w:rsidRDefault="00FA4D4D" w:rsidP="00A93C0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电源线</w:t>
            </w:r>
          </w:p>
        </w:tc>
        <w:tc>
          <w:tcPr>
            <w:tcW w:w="2126" w:type="dxa"/>
            <w:vAlign w:val="center"/>
          </w:tcPr>
          <w:p w:rsidR="00C019F0" w:rsidRDefault="00A93C0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418" w:type="dxa"/>
          </w:tcPr>
          <w:p w:rsidR="001D4A4F" w:rsidRPr="00CB3816" w:rsidRDefault="001D4A4F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Default="003B6896" w:rsidP="003B6896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</w:pP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电视电源线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19</w:t>
            </w: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吨、显示器电线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3.6</w:t>
            </w:r>
            <w:r w:rsid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</w:t>
            </w:r>
          </w:p>
          <w:p w:rsidR="001D4A4F" w:rsidRPr="00A93C06" w:rsidRDefault="003B6896" w:rsidP="003B6896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0"/>
                <w:szCs w:val="20"/>
              </w:rPr>
            </w:pP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冰箱电线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6.5</w:t>
            </w: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吨、主机电线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2</w:t>
            </w: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</w:t>
            </w:r>
          </w:p>
        </w:tc>
      </w:tr>
      <w:tr w:rsidR="00DB6DF9" w:rsidRPr="00C019F0" w:rsidTr="006F6362">
        <w:trPr>
          <w:trHeight w:val="392"/>
        </w:trPr>
        <w:tc>
          <w:tcPr>
            <w:tcW w:w="2127" w:type="dxa"/>
            <w:vAlign w:val="center"/>
          </w:tcPr>
          <w:p w:rsidR="00DB6DF9" w:rsidRDefault="00FA4D4D" w:rsidP="00A93C06">
            <w:pPr>
              <w:widowControl/>
              <w:ind w:firstLineChars="250" w:firstLine="600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消磁线</w:t>
            </w:r>
            <w:proofErr w:type="gramEnd"/>
          </w:p>
        </w:tc>
        <w:tc>
          <w:tcPr>
            <w:tcW w:w="2126" w:type="dxa"/>
            <w:vAlign w:val="center"/>
          </w:tcPr>
          <w:p w:rsidR="00DB6DF9" w:rsidRDefault="00A93C0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B6DF9" w:rsidRPr="00CB3816" w:rsidRDefault="00DB6DF9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DB6DF9" w:rsidRPr="00A93C06" w:rsidRDefault="003B689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0"/>
                <w:szCs w:val="20"/>
              </w:rPr>
            </w:pP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铜：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25</w:t>
            </w: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吨、铝</w:t>
            </w:r>
            <w:r w:rsidR="00A93C06"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5</w:t>
            </w:r>
            <w:r w:rsidRPr="00A93C06"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  <w:t>吨</w:t>
            </w:r>
          </w:p>
        </w:tc>
      </w:tr>
      <w:tr w:rsidR="00A93C0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A93C06" w:rsidRDefault="00A93C06" w:rsidP="00F64BC3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压缩机</w:t>
            </w:r>
          </w:p>
        </w:tc>
        <w:tc>
          <w:tcPr>
            <w:tcW w:w="2126" w:type="dxa"/>
            <w:vAlign w:val="center"/>
          </w:tcPr>
          <w:p w:rsidR="00A93C06" w:rsidRDefault="00A93C06" w:rsidP="00F64BC3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1418" w:type="dxa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Pr="00A93C0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 w:hint="eastAsia"/>
                <w:bCs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93C0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A93C06" w:rsidRDefault="00A93C06" w:rsidP="00A93C0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冰箱粉碎铝</w:t>
            </w:r>
          </w:p>
        </w:tc>
        <w:tc>
          <w:tcPr>
            <w:tcW w:w="2126" w:type="dxa"/>
            <w:vAlign w:val="center"/>
          </w:tcPr>
          <w:p w:rsidR="00A93C06" w:rsidRDefault="00A93C0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Pr="00A93C0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Cs/>
                <w:kern w:val="0"/>
                <w:sz w:val="20"/>
                <w:szCs w:val="20"/>
              </w:rPr>
            </w:pPr>
          </w:p>
        </w:tc>
      </w:tr>
      <w:tr w:rsidR="00A93C0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A93C06" w:rsidRDefault="00A93C06" w:rsidP="00A93C0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镍  网</w:t>
            </w:r>
          </w:p>
        </w:tc>
        <w:tc>
          <w:tcPr>
            <w:tcW w:w="2126" w:type="dxa"/>
            <w:vAlign w:val="center"/>
          </w:tcPr>
          <w:p w:rsidR="00A93C06" w:rsidRDefault="00A93C0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  <w:tr w:rsidR="00A93C06" w:rsidRPr="00C019F0" w:rsidTr="006F6362">
        <w:trPr>
          <w:trHeight w:val="392"/>
        </w:trPr>
        <w:tc>
          <w:tcPr>
            <w:tcW w:w="2127" w:type="dxa"/>
            <w:vAlign w:val="center"/>
          </w:tcPr>
          <w:p w:rsidR="00A93C06" w:rsidRDefault="00A93C06" w:rsidP="00A93C06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冰箱粉碎塑料</w:t>
            </w:r>
          </w:p>
        </w:tc>
        <w:tc>
          <w:tcPr>
            <w:tcW w:w="2126" w:type="dxa"/>
            <w:vAlign w:val="center"/>
          </w:tcPr>
          <w:p w:rsidR="00A93C06" w:rsidRDefault="00A93C06" w:rsidP="006F6362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418" w:type="dxa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110" w:type="dxa"/>
            <w:vAlign w:val="center"/>
          </w:tcPr>
          <w:p w:rsidR="00A93C06" w:rsidRPr="00CB3816" w:rsidRDefault="00A93C06" w:rsidP="001D4A4F">
            <w:pPr>
              <w:widowControl/>
              <w:spacing w:line="360" w:lineRule="auto"/>
              <w:jc w:val="center"/>
              <w:rPr>
                <w:rFonts w:asciiTheme="minorEastAsia" w:eastAsiaTheme="minorEastAsia" w:hAnsiTheme="minorEastAsia" w:cs="宋体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931C99" w:rsidRPr="00CB3816" w:rsidRDefault="00931C99" w:rsidP="00CB3816">
      <w:pPr>
        <w:ind w:left="689" w:hangingChars="286" w:hanging="68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注意：1、现场报价的用信封自行封好交至我公司</w:t>
      </w:r>
      <w:r w:rsidR="003E6381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审计部</w:t>
      </w:r>
      <w:r w:rsidR="00B6142F"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，封口处加盖公章</w:t>
      </w: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。</w:t>
      </w:r>
    </w:p>
    <w:p w:rsidR="00931C99" w:rsidRPr="00CB3816" w:rsidRDefault="00931C99" w:rsidP="00931C99">
      <w:pPr>
        <w:numPr>
          <w:ilvl w:val="0"/>
          <w:numId w:val="4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FF0000"/>
          <w:sz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具体物资以实物为准；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本邀请招标函须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加盖公章和骑缝章。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招标货物为现货。标的物数量为约数，以实际产出为准。中标货物不满一车的自行解决配货问题。</w:t>
      </w:r>
    </w:p>
    <w:p w:rsidR="000240C3" w:rsidRPr="00CB3816" w:rsidRDefault="000240C3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包装物的供应和回收：吨包袋连同货物一起称重销售，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不扣吨包重量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，不计回收。</w:t>
      </w:r>
    </w:p>
    <w:p w:rsidR="00931C99" w:rsidRPr="00CB3816" w:rsidRDefault="00931C99" w:rsidP="00931C99">
      <w:pPr>
        <w:widowControl/>
        <w:numPr>
          <w:ilvl w:val="0"/>
          <w:numId w:val="4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FF0000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装货期限为：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招标商告知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投标商中标后，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中标商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931C99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四、</w:t>
      </w:r>
      <w:r w:rsidR="00931C99" w:rsidRPr="00CB3816">
        <w:rPr>
          <w:rFonts w:asciiTheme="minorEastAsia" w:eastAsiaTheme="minorEastAsia" w:hAnsiTheme="minorEastAsia" w:hint="eastAsia"/>
          <w:b/>
          <w:sz w:val="24"/>
        </w:rPr>
        <w:t>货物质量：</w:t>
      </w:r>
    </w:p>
    <w:p w:rsidR="00931C99" w:rsidRPr="00CB3816" w:rsidRDefault="00931C99" w:rsidP="00CB3816">
      <w:pPr>
        <w:ind w:firstLineChars="200" w:firstLine="482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由于标的物为废旧物资，无材质单、质量保证书、使用说明书等相关资料文件，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b/>
          <w:color w:val="FF0000"/>
          <w:sz w:val="24"/>
        </w:rPr>
        <w:t>不承担任何责任，由此产生一切的责任及后果由投标商承担。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b/>
          <w:sz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五、</w:t>
      </w:r>
      <w:r w:rsidRPr="00CB3816">
        <w:rPr>
          <w:rFonts w:asciiTheme="minorEastAsia" w:eastAsiaTheme="minorEastAsia" w:hAnsiTheme="minorEastAsia" w:hint="eastAsia"/>
          <w:b/>
          <w:sz w:val="24"/>
        </w:rPr>
        <w:t>投标方报价：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5.1投标方须按本标书格式填写报价，标书上应加盖投标方公章及代理人签字，所有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投标价格必须清晰、准确（涂改处请在一旁签字确认，否则视为无效）</w:t>
      </w:r>
      <w:r w:rsidRPr="00CB3816">
        <w:rPr>
          <w:rFonts w:asciiTheme="minorEastAsia" w:eastAsiaTheme="minorEastAsia" w:hAnsiTheme="minorEastAsia" w:hint="eastAsia"/>
          <w:sz w:val="24"/>
        </w:rPr>
        <w:t>。</w:t>
      </w:r>
    </w:p>
    <w:p w:rsidR="004C78D4" w:rsidRPr="00CB3816" w:rsidRDefault="004C78D4" w:rsidP="004C78D4">
      <w:pPr>
        <w:ind w:firstLineChars="202" w:firstLine="48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5.2 投标方的报价须考虑运输、重复装卸车、增值税赋等相关费用。</w:t>
      </w:r>
    </w:p>
    <w:p w:rsidR="004C78D4" w:rsidRPr="00CB3816" w:rsidRDefault="004C78D4" w:rsidP="004C78D4">
      <w:pPr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b/>
          <w:sz w:val="24"/>
        </w:rPr>
        <w:t>六、投标厂商与本公司之共同约定条件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请相应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投标方替补承接其收购业务。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6.2投标保证金：投标保证金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伍万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元整（￥</w:t>
      </w:r>
      <w:r w:rsidR="00FA4D4D">
        <w:rPr>
          <w:rFonts w:asciiTheme="minorEastAsia" w:eastAsiaTheme="minorEastAsia" w:hAnsiTheme="minorEastAsia" w:hint="eastAsia"/>
          <w:b/>
          <w:sz w:val="24"/>
          <w:u w:val="single"/>
        </w:rPr>
        <w:t>50000</w:t>
      </w:r>
      <w:r w:rsidRPr="00CB3816">
        <w:rPr>
          <w:rFonts w:asciiTheme="minorEastAsia" w:eastAsiaTheme="minorEastAsia" w:hAnsiTheme="minorEastAsia" w:hint="eastAsia"/>
          <w:b/>
          <w:sz w:val="24"/>
          <w:u w:val="single"/>
        </w:rPr>
        <w:t>）</w:t>
      </w:r>
      <w:r w:rsidRPr="00CB3816">
        <w:rPr>
          <w:rFonts w:asciiTheme="minorEastAsia" w:eastAsiaTheme="minorEastAsia" w:hAnsiTheme="minorEastAsia" w:hint="eastAsia"/>
          <w:sz w:val="24"/>
        </w:rPr>
        <w:t>。中标后中标方之投标保证金自动转为签订合同和履约保证金，合同履行中抵扣最后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一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批次应付货款；因中标方违约行为被扣减履约保证金的，应于履约保证金被扣除后三天内补足，否则本公司有权解除合同，所剩余保证金按</w:t>
      </w:r>
      <w:r w:rsidRPr="00CB3816">
        <w:rPr>
          <w:rFonts w:asciiTheme="minorEastAsia" w:eastAsiaTheme="minorEastAsia" w:hAnsiTheme="minorEastAsia" w:hint="eastAsia"/>
          <w:sz w:val="24"/>
        </w:rPr>
        <w:lastRenderedPageBreak/>
        <w:t>合同违约金扣减方式执行；未中标的投标方保证金，本公司在七个工作日内无息退还。本次投标保证金必须在开标前以转账形式交付完毕，否则视为弃权。</w:t>
      </w:r>
    </w:p>
    <w:p w:rsidR="004C78D4" w:rsidRPr="00CB3816" w:rsidRDefault="004C78D4" w:rsidP="00122591">
      <w:pPr>
        <w:ind w:firstLineChars="200" w:firstLine="48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6.3 投标厂商所投报价必须按标的物的不同项目分别标出含税出厂单价，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若全体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参与投标客户投标价格均低于我公司标底价时，本公司有权废标，报价明显不合理者将不再邀约参与本次投标。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6.4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各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单项标的物原则上以高于我方标底价的最高投标单价为中标价，但须经总公司批准。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6.6因中标方原因，未能完成当月合同约定回收量的，对缺口数量按中标单价*20%元/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吨进行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6.7 标的物的名称没有统一规范名称，其名称与实物名称不符的，以实物为准。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6.8投标方以他人的名义投标、串通投标、以行贿手段谋取中标或者以其他弄虚作假方式投标的，投标无效，保证金不予返还。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6.9 </w:t>
      </w:r>
      <w:r w:rsidRPr="00CB3816">
        <w:rPr>
          <w:rFonts w:asciiTheme="minorEastAsia" w:eastAsiaTheme="minorEastAsia" w:hAnsiTheme="minorEastAsia" w:hint="eastAsia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6.10 凡投标客户，均视为接受本招标书之各项要求，并认同作为合同履行条款。</w:t>
      </w:r>
    </w:p>
    <w:p w:rsidR="000240C3" w:rsidRPr="00CB3816" w:rsidRDefault="000240C3" w:rsidP="000240C3">
      <w:pPr>
        <w:pStyle w:val="a4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bCs/>
          <w:sz w:val="24"/>
          <w:szCs w:val="24"/>
        </w:rPr>
        <w:t>结算及开票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7.1 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定期由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质量技术监督局校验，出货重量以本公司地磅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磅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单为准。</w:t>
      </w:r>
    </w:p>
    <w:p w:rsidR="004C78D4" w:rsidRPr="00CB3816" w:rsidRDefault="004C78D4" w:rsidP="00122591">
      <w:pPr>
        <w:ind w:firstLineChars="150" w:firstLine="360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7.2 合同执行过程中，本公司每月末提供全额增值税发票。</w:t>
      </w:r>
    </w:p>
    <w:p w:rsidR="000240C3" w:rsidRPr="00DB6DF9" w:rsidRDefault="00122591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sz w:val="24"/>
          <w:szCs w:val="24"/>
        </w:rPr>
        <w:t>八</w:t>
      </w:r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、本公司</w:t>
      </w:r>
      <w:proofErr w:type="gramStart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之银行</w:t>
      </w:r>
      <w:proofErr w:type="gramEnd"/>
      <w:r w:rsidR="000240C3" w:rsidRPr="00DB6DF9">
        <w:rPr>
          <w:rFonts w:asciiTheme="minorEastAsia" w:eastAsiaTheme="minorEastAsia" w:hAnsiTheme="minorEastAsia" w:cs="宋体" w:hint="eastAsia"/>
          <w:sz w:val="24"/>
          <w:szCs w:val="24"/>
        </w:rPr>
        <w:t>账户及地址</w:t>
      </w:r>
      <w:r w:rsidR="000240C3" w:rsidRPr="00DB6DF9">
        <w:rPr>
          <w:rFonts w:asciiTheme="minorEastAsia" w:eastAsiaTheme="minorEastAsia" w:hAnsiTheme="minorEastAsia" w:hint="eastAsia"/>
          <w:sz w:val="24"/>
          <w:szCs w:val="24"/>
        </w:rPr>
        <w:t>：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户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名：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鑫广绿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环再生资源股份有限公司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账</w:t>
      </w:r>
      <w:proofErr w:type="gramEnd"/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4560000010120100060062</w:t>
      </w:r>
    </w:p>
    <w:p w:rsidR="00DB6DF9" w:rsidRPr="00DB6DF9" w:rsidRDefault="00DB6DF9" w:rsidP="00DB6DF9">
      <w:pPr>
        <w:autoSpaceDE w:val="0"/>
        <w:autoSpaceDN w:val="0"/>
        <w:adjustRightInd w:val="0"/>
        <w:ind w:left="200"/>
        <w:jc w:val="left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开户行：</w:t>
      </w:r>
      <w:proofErr w:type="gramStart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浙商银行</w:t>
      </w:r>
      <w:proofErr w:type="gramEnd"/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股份有限公司烟台分行</w:t>
      </w:r>
    </w:p>
    <w:p w:rsidR="00DB6DF9" w:rsidRPr="00DB6DF9" w:rsidRDefault="00DB6DF9" w:rsidP="00DB6DF9">
      <w:pPr>
        <w:spacing w:line="360" w:lineRule="auto"/>
        <w:ind w:firstLineChars="50" w:firstLine="120"/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</w:pP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行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 xml:space="preserve">  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号：</w:t>
      </w:r>
      <w:r w:rsidRPr="00DB6DF9">
        <w:rPr>
          <w:rFonts w:asciiTheme="minorEastAsia" w:eastAsiaTheme="minorEastAsia" w:hAnsiTheme="minorEastAsia" w:cs="宋体"/>
          <w:kern w:val="0"/>
          <w:sz w:val="24"/>
          <w:szCs w:val="24"/>
          <w:lang w:val="zh-CN"/>
        </w:rPr>
        <w:t>316456000015</w:t>
      </w:r>
      <w:r w:rsidRPr="00DB6DF9">
        <w:rPr>
          <w:rFonts w:asciiTheme="minorEastAsia" w:eastAsiaTheme="minorEastAsia" w:hAnsiTheme="minorEastAsia" w:cs="宋体" w:hint="eastAsia"/>
          <w:kern w:val="0"/>
          <w:sz w:val="24"/>
          <w:szCs w:val="24"/>
          <w:lang w:val="zh-CN"/>
        </w:rPr>
        <w:t>（搜索行号可以查到开户行）</w:t>
      </w:r>
    </w:p>
    <w:p w:rsidR="000240C3" w:rsidRPr="00CB3816" w:rsidRDefault="00122591" w:rsidP="00DB6DF9">
      <w:pPr>
        <w:spacing w:line="360" w:lineRule="auto"/>
        <w:rPr>
          <w:rFonts w:asciiTheme="minorEastAsia" w:eastAsiaTheme="minorEastAsia" w:hAnsiTheme="minorEastAsia" w:cs="宋体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b/>
          <w:kern w:val="0"/>
          <w:sz w:val="24"/>
          <w:szCs w:val="24"/>
        </w:rPr>
        <w:t>九</w:t>
      </w:r>
      <w:r w:rsidR="000240C3"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、投标方银行退款账号及开户行：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sz w:val="24"/>
          <w:szCs w:val="24"/>
        </w:rPr>
        <w:t>开户名：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开户行：</w:t>
      </w:r>
      <w:r w:rsidRPr="00CB3816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</w:p>
    <w:p w:rsidR="000240C3" w:rsidRPr="00CB3816" w:rsidRDefault="000240C3" w:rsidP="000240C3">
      <w:pPr>
        <w:spacing w:line="360" w:lineRule="auto"/>
        <w:rPr>
          <w:rFonts w:asciiTheme="minorEastAsia" w:eastAsiaTheme="minorEastAsia" w:hAnsiTheme="minorEastAsia"/>
          <w:kern w:val="0"/>
          <w:sz w:val="24"/>
          <w:szCs w:val="24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税号：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地址：                               投标厂商全称（盖章）：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 </w:t>
      </w:r>
    </w:p>
    <w:p w:rsidR="000240C3" w:rsidRPr="00CB3816" w:rsidRDefault="000240C3" w:rsidP="000240C3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kern w:val="0"/>
          <w:sz w:val="24"/>
          <w:szCs w:val="24"/>
          <w:u w:val="single"/>
        </w:rPr>
      </w:pPr>
      <w:r w:rsidRPr="00CB3816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账号：                               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</w:rPr>
        <w:t>投标厂商授权代表签名：</w:t>
      </w:r>
      <w:r w:rsidRPr="00CB3816">
        <w:rPr>
          <w:rFonts w:asciiTheme="minorEastAsia" w:eastAsiaTheme="minorEastAsia" w:hAnsiTheme="minorEastAsia" w:cs="宋体" w:hint="eastAsia"/>
          <w:kern w:val="0"/>
          <w:sz w:val="24"/>
          <w:szCs w:val="24"/>
          <w:u w:val="single"/>
        </w:rPr>
        <w:t xml:space="preserve">                 </w:t>
      </w:r>
    </w:p>
    <w:p w:rsidR="00A46CB7" w:rsidRPr="00CB3816" w:rsidRDefault="00A46CB7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CB3816" w:rsidRDefault="00CB3816" w:rsidP="00122591">
      <w:pPr>
        <w:jc w:val="center"/>
        <w:rPr>
          <w:rFonts w:asciiTheme="minorEastAsia" w:eastAsiaTheme="minorEastAsia" w:hAnsiTheme="minorEastAsia"/>
          <w:b/>
          <w:sz w:val="36"/>
        </w:rPr>
      </w:pPr>
    </w:p>
    <w:p w:rsidR="00122591" w:rsidRPr="00CB3816" w:rsidRDefault="00122591" w:rsidP="00122591">
      <w:pPr>
        <w:jc w:val="center"/>
        <w:rPr>
          <w:rFonts w:asciiTheme="minorEastAsia" w:eastAsiaTheme="minorEastAsia" w:hAnsiTheme="minorEastAsia"/>
          <w:b/>
          <w:sz w:val="36"/>
        </w:rPr>
      </w:pPr>
      <w:r w:rsidRPr="00CB3816">
        <w:rPr>
          <w:rFonts w:asciiTheme="minorEastAsia" w:eastAsiaTheme="minorEastAsia" w:hAnsiTheme="minorEastAsia" w:hint="eastAsia"/>
          <w:b/>
          <w:sz w:val="36"/>
        </w:rPr>
        <w:t>放弃现场看货声明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 w:rsidRPr="00CB3816">
        <w:rPr>
          <w:rFonts w:asciiTheme="minorEastAsia" w:eastAsiaTheme="minorEastAsia" w:hAnsiTheme="minorEastAsia" w:hint="eastAsia"/>
          <w:sz w:val="24"/>
        </w:rPr>
        <w:t>招标商</w:t>
      </w:r>
      <w:proofErr w:type="gramEnd"/>
      <w:r w:rsidRPr="00CB3816">
        <w:rPr>
          <w:rFonts w:asciiTheme="minorEastAsia" w:eastAsiaTheme="minorEastAsia" w:hAnsiTheme="minorEastAsia" w:hint="eastAsia"/>
          <w:sz w:val="24"/>
        </w:rPr>
        <w:t>不承担任何责任，由此产生一切的责任及后果由我方承担。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公司全称（盖章）：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>授权代表签名：</w:t>
      </w:r>
    </w:p>
    <w:p w:rsidR="00122591" w:rsidRPr="00CB3816" w:rsidRDefault="00122591" w:rsidP="00122591">
      <w:pPr>
        <w:ind w:firstLineChars="177" w:firstLine="425"/>
        <w:rPr>
          <w:rFonts w:asciiTheme="minorEastAsia" w:eastAsiaTheme="minorEastAsia" w:hAnsiTheme="minorEastAsia"/>
          <w:sz w:val="24"/>
        </w:rPr>
      </w:pPr>
      <w:r w:rsidRPr="00CB3816">
        <w:rPr>
          <w:rFonts w:asciiTheme="minorEastAsia" w:eastAsiaTheme="minorEastAsia" w:hAnsiTheme="minorEastAsia" w:hint="eastAsia"/>
          <w:sz w:val="24"/>
        </w:rPr>
        <w:t xml:space="preserve">                                                   年  月  日</w:t>
      </w:r>
    </w:p>
    <w:p w:rsidR="00122591" w:rsidRPr="00CB3816" w:rsidRDefault="00122591">
      <w:pPr>
        <w:rPr>
          <w:rFonts w:asciiTheme="minorEastAsia" w:eastAsiaTheme="minorEastAsia" w:hAnsiTheme="minorEastAsia"/>
        </w:rPr>
      </w:pPr>
    </w:p>
    <w:sectPr w:rsidR="00122591" w:rsidRPr="00CB3816" w:rsidSect="00DC372D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DA4" w:rsidRDefault="00A05DA4">
      <w:r>
        <w:separator/>
      </w:r>
    </w:p>
  </w:endnote>
  <w:endnote w:type="continuationSeparator" w:id="0">
    <w:p w:rsidR="00A05DA4" w:rsidRDefault="00A05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  <w:docPartObj>
        <w:docPartGallery w:val="Page Numbers (Bottom of Page)"/>
        <w:docPartUnique/>
      </w:docPartObj>
    </w:sdtPr>
    <w:sdtEndPr/>
    <w:sdtContent>
      <w:p w:rsidR="00CA437A" w:rsidRDefault="00CA437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3C06" w:rsidRPr="00A93C06">
          <w:rPr>
            <w:noProof/>
            <w:lang w:val="zh-CN"/>
          </w:rPr>
          <w:t>2</w:t>
        </w:r>
        <w:r>
          <w:fldChar w:fldCharType="end"/>
        </w:r>
      </w:p>
    </w:sdtContent>
  </w:sdt>
  <w:p w:rsidR="005F2295" w:rsidRDefault="005F2295" w:rsidP="005F2295">
    <w:pPr>
      <w:pStyle w:val="a6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DA4" w:rsidRDefault="00A05DA4">
      <w:r>
        <w:separator/>
      </w:r>
    </w:p>
  </w:footnote>
  <w:footnote w:type="continuationSeparator" w:id="0">
    <w:p w:rsidR="00A05DA4" w:rsidRDefault="00A05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71" w:type="pct"/>
      <w:tblInd w:w="257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37590C" w:rsidTr="001166DA">
      <w:trPr>
        <w:trHeight w:val="635"/>
      </w:trPr>
      <w:sdt>
        <w:sdtPr>
          <w:alias w:val="日期"/>
          <w:id w:val="77625188"/>
          <w:placeholder>
            <w:docPart w:val="7F1DBEC7B4274912A1141343B4934A21"/>
          </w:placeholder>
          <w:dataBinding w:prefixMappings="xmlns:ns0='http://schemas.microsoft.com/office/2006/coverPageProps'" w:xpath="/ns0:CoverPageProperties[1]/ns0:PublishDate[1]" w:storeItemID="{55AF091B-3C7A-41E3-B477-F2FDAA23CFDA}"/>
          <w:date w:fullDate="2020-03-16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1167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37590C" w:rsidRDefault="00A93C06" w:rsidP="00BD3022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2020-3-16</w:t>
              </w:r>
            </w:p>
          </w:tc>
        </w:sdtContent>
      </w:sdt>
      <w:tc>
        <w:tcPr>
          <w:tcW w:w="3833" w:type="pct"/>
          <w:tcBorders>
            <w:bottom w:val="single" w:sz="4" w:space="0" w:color="auto"/>
          </w:tcBorders>
          <w:vAlign w:val="bottom"/>
        </w:tcPr>
        <w:p w:rsidR="0037590C" w:rsidRDefault="00A05DA4">
          <w:pPr>
            <w:pStyle w:val="a3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37590C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37590C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1166D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036306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BC55D5B" wp14:editId="5D9B7819">
                <wp:extent cx="405287" cy="413896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未标题-1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DC372D" w:rsidRDefault="00DC372D" w:rsidP="00DC372D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hybridMultilevel"/>
    <w:tmpl w:val="8E1A1658"/>
    <w:lvl w:ilvl="0" w:tplc="FC46ACC4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5CBC62A2"/>
    <w:multiLevelType w:val="hybridMultilevel"/>
    <w:tmpl w:val="8F4CC54E"/>
    <w:lvl w:ilvl="0" w:tplc="47BC6F26">
      <w:start w:val="4"/>
      <w:numFmt w:val="japaneseCounting"/>
      <w:lvlText w:val="%1、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53B288E"/>
    <w:multiLevelType w:val="hybridMultilevel"/>
    <w:tmpl w:val="7326E26A"/>
    <w:lvl w:ilvl="0" w:tplc="7AF0ADC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20CF"/>
    <w:rsid w:val="00036306"/>
    <w:rsid w:val="000378ED"/>
    <w:rsid w:val="00040716"/>
    <w:rsid w:val="00097C9A"/>
    <w:rsid w:val="000A2E30"/>
    <w:rsid w:val="001166DA"/>
    <w:rsid w:val="00122591"/>
    <w:rsid w:val="001623BE"/>
    <w:rsid w:val="001A00E0"/>
    <w:rsid w:val="001D456F"/>
    <w:rsid w:val="001D4A4F"/>
    <w:rsid w:val="001D719E"/>
    <w:rsid w:val="001F5274"/>
    <w:rsid w:val="00200B6E"/>
    <w:rsid w:val="002065B6"/>
    <w:rsid w:val="00216EAF"/>
    <w:rsid w:val="002812E8"/>
    <w:rsid w:val="00297956"/>
    <w:rsid w:val="00311C7C"/>
    <w:rsid w:val="00335CBD"/>
    <w:rsid w:val="00352990"/>
    <w:rsid w:val="0037590C"/>
    <w:rsid w:val="0038128F"/>
    <w:rsid w:val="0039128C"/>
    <w:rsid w:val="00391C24"/>
    <w:rsid w:val="003B6896"/>
    <w:rsid w:val="003E6381"/>
    <w:rsid w:val="003E7434"/>
    <w:rsid w:val="00405E9F"/>
    <w:rsid w:val="004A33F9"/>
    <w:rsid w:val="004B2AF8"/>
    <w:rsid w:val="004B7DBD"/>
    <w:rsid w:val="004C78D4"/>
    <w:rsid w:val="004D347A"/>
    <w:rsid w:val="004D59D7"/>
    <w:rsid w:val="004D643A"/>
    <w:rsid w:val="004D7288"/>
    <w:rsid w:val="004E3154"/>
    <w:rsid w:val="00510B47"/>
    <w:rsid w:val="00562F45"/>
    <w:rsid w:val="00573AE0"/>
    <w:rsid w:val="005B1E60"/>
    <w:rsid w:val="005C2522"/>
    <w:rsid w:val="005C4274"/>
    <w:rsid w:val="005D1DBE"/>
    <w:rsid w:val="005E4039"/>
    <w:rsid w:val="005F2295"/>
    <w:rsid w:val="00607F42"/>
    <w:rsid w:val="006267FB"/>
    <w:rsid w:val="00636534"/>
    <w:rsid w:val="00683DF6"/>
    <w:rsid w:val="006F6362"/>
    <w:rsid w:val="00725181"/>
    <w:rsid w:val="00735181"/>
    <w:rsid w:val="007520DA"/>
    <w:rsid w:val="008311F0"/>
    <w:rsid w:val="00834DCB"/>
    <w:rsid w:val="00841C59"/>
    <w:rsid w:val="0087009B"/>
    <w:rsid w:val="00870208"/>
    <w:rsid w:val="00883E96"/>
    <w:rsid w:val="008C3653"/>
    <w:rsid w:val="008C6DCF"/>
    <w:rsid w:val="008D6124"/>
    <w:rsid w:val="008F5EFD"/>
    <w:rsid w:val="00906848"/>
    <w:rsid w:val="00931C99"/>
    <w:rsid w:val="00973752"/>
    <w:rsid w:val="009A499D"/>
    <w:rsid w:val="009B6092"/>
    <w:rsid w:val="009D56C5"/>
    <w:rsid w:val="00A05DA4"/>
    <w:rsid w:val="00A3519A"/>
    <w:rsid w:val="00A46CB7"/>
    <w:rsid w:val="00A93C06"/>
    <w:rsid w:val="00AB3BF2"/>
    <w:rsid w:val="00AD0A98"/>
    <w:rsid w:val="00AD35F3"/>
    <w:rsid w:val="00AE276D"/>
    <w:rsid w:val="00AF2387"/>
    <w:rsid w:val="00B21CF4"/>
    <w:rsid w:val="00B6142F"/>
    <w:rsid w:val="00B666EB"/>
    <w:rsid w:val="00B67FAA"/>
    <w:rsid w:val="00B718B4"/>
    <w:rsid w:val="00B8013B"/>
    <w:rsid w:val="00BA1151"/>
    <w:rsid w:val="00BA53C5"/>
    <w:rsid w:val="00BB47DF"/>
    <w:rsid w:val="00BD3022"/>
    <w:rsid w:val="00C019F0"/>
    <w:rsid w:val="00C30DAB"/>
    <w:rsid w:val="00C313A4"/>
    <w:rsid w:val="00C43F9C"/>
    <w:rsid w:val="00C84992"/>
    <w:rsid w:val="00CA437A"/>
    <w:rsid w:val="00CB3816"/>
    <w:rsid w:val="00CD5900"/>
    <w:rsid w:val="00CF63F4"/>
    <w:rsid w:val="00D10A7D"/>
    <w:rsid w:val="00D11A32"/>
    <w:rsid w:val="00D23141"/>
    <w:rsid w:val="00DB37C9"/>
    <w:rsid w:val="00DB6DF9"/>
    <w:rsid w:val="00DC372D"/>
    <w:rsid w:val="00DE60C3"/>
    <w:rsid w:val="00E14542"/>
    <w:rsid w:val="00E21E62"/>
    <w:rsid w:val="00E816F1"/>
    <w:rsid w:val="00E8421C"/>
    <w:rsid w:val="00F0205D"/>
    <w:rsid w:val="00F030A9"/>
    <w:rsid w:val="00F2148D"/>
    <w:rsid w:val="00F30274"/>
    <w:rsid w:val="00F329F3"/>
    <w:rsid w:val="00F56C7F"/>
    <w:rsid w:val="00F802AE"/>
    <w:rsid w:val="00FA4D4D"/>
    <w:rsid w:val="00FE50CB"/>
    <w:rsid w:val="00FF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6C5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024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240C3"/>
    <w:rPr>
      <w:rFonts w:ascii="Calibri" w:eastAsia="宋体" w:hAnsi="Calibri" w:cs="Calibri"/>
      <w:sz w:val="18"/>
      <w:szCs w:val="18"/>
    </w:rPr>
  </w:style>
  <w:style w:type="paragraph" w:styleId="a4">
    <w:name w:val="List Paragraph"/>
    <w:basedOn w:val="a"/>
    <w:uiPriority w:val="99"/>
    <w:qFormat/>
    <w:rsid w:val="000240C3"/>
    <w:pPr>
      <w:ind w:firstLineChars="200" w:firstLine="420"/>
    </w:pPr>
  </w:style>
  <w:style w:type="character" w:styleId="a5">
    <w:name w:val="Hyperlink"/>
    <w:basedOn w:val="a0"/>
    <w:uiPriority w:val="99"/>
    <w:rsid w:val="000240C3"/>
    <w:rPr>
      <w:color w:val="0000FF"/>
      <w:u w:val="single"/>
    </w:rPr>
  </w:style>
  <w:style w:type="paragraph" w:styleId="a6">
    <w:name w:val="footer"/>
    <w:basedOn w:val="a"/>
    <w:link w:val="Char0"/>
    <w:uiPriority w:val="99"/>
    <w:unhideWhenUsed/>
    <w:rsid w:val="00311C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1C7C"/>
    <w:rPr>
      <w:rFonts w:ascii="Times New Roman" w:eastAsia="宋体" w:hAnsi="Times New Roman" w:cs="Times New Roman"/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311C7C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311C7C"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sid w:val="00040716"/>
    <w:rPr>
      <w:kern w:val="0"/>
      <w:sz w:val="22"/>
    </w:rPr>
  </w:style>
  <w:style w:type="character" w:customStyle="1" w:styleId="Char2">
    <w:name w:val="无间隔 Char"/>
    <w:basedOn w:val="a0"/>
    <w:link w:val="a8"/>
    <w:uiPriority w:val="1"/>
    <w:rsid w:val="00040716"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609F7" w:rsidRDefault="00B7718A" w:rsidP="00B7718A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609F7" w:rsidRDefault="00B7718A" w:rsidP="00B7718A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141E16"/>
    <w:rsid w:val="00144FE4"/>
    <w:rsid w:val="00214F17"/>
    <w:rsid w:val="00246AD3"/>
    <w:rsid w:val="002666D0"/>
    <w:rsid w:val="0028764A"/>
    <w:rsid w:val="0029761D"/>
    <w:rsid w:val="002E37BA"/>
    <w:rsid w:val="002E532C"/>
    <w:rsid w:val="00456B58"/>
    <w:rsid w:val="004C6327"/>
    <w:rsid w:val="0051464A"/>
    <w:rsid w:val="00575433"/>
    <w:rsid w:val="0063254F"/>
    <w:rsid w:val="00637C76"/>
    <w:rsid w:val="006F501E"/>
    <w:rsid w:val="00713276"/>
    <w:rsid w:val="007524D3"/>
    <w:rsid w:val="00787875"/>
    <w:rsid w:val="00794E4A"/>
    <w:rsid w:val="0083019E"/>
    <w:rsid w:val="00922B92"/>
    <w:rsid w:val="00924B33"/>
    <w:rsid w:val="00A02BCA"/>
    <w:rsid w:val="00B7718A"/>
    <w:rsid w:val="00D74304"/>
    <w:rsid w:val="00E25F80"/>
    <w:rsid w:val="00F609F7"/>
    <w:rsid w:val="00F707CA"/>
    <w:rsid w:val="00F73BD6"/>
    <w:rsid w:val="00FF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rsid w:val="0063254F"/>
    <w:pPr>
      <w:widowControl w:val="0"/>
      <w:jc w:val="both"/>
    </w:pPr>
  </w:style>
  <w:style w:type="paragraph" w:customStyle="1" w:styleId="C0E4D0D1F64646D2A327271E2976500C">
    <w:name w:val="C0E4D0D1F64646D2A327271E2976500C"/>
    <w:rsid w:val="0063254F"/>
    <w:pPr>
      <w:widowControl w:val="0"/>
      <w:jc w:val="both"/>
    </w:pPr>
  </w:style>
  <w:style w:type="paragraph" w:customStyle="1" w:styleId="11ED822ADE534A8599628B8DC0FEC8A8">
    <w:name w:val="11ED822ADE534A8599628B8DC0FEC8A8"/>
    <w:rsid w:val="0063254F"/>
    <w:pPr>
      <w:widowControl w:val="0"/>
      <w:jc w:val="both"/>
    </w:pPr>
  </w:style>
  <w:style w:type="paragraph" w:customStyle="1" w:styleId="28F6BF5A7E4E4B5AA6912BF447A8FB3E">
    <w:name w:val="28F6BF5A7E4E4B5AA6912BF447A8FB3E"/>
    <w:rsid w:val="0063254F"/>
    <w:pPr>
      <w:widowControl w:val="0"/>
      <w:jc w:val="both"/>
    </w:pPr>
  </w:style>
  <w:style w:type="paragraph" w:customStyle="1" w:styleId="6F080990096D497B9D474827A99D128B">
    <w:name w:val="6F080990096D497B9D474827A99D128B"/>
    <w:rsid w:val="0063254F"/>
    <w:pPr>
      <w:widowControl w:val="0"/>
      <w:jc w:val="both"/>
    </w:pPr>
  </w:style>
  <w:style w:type="paragraph" w:customStyle="1" w:styleId="FEB914F6A7E34C49BE06F2C6CDEB9507">
    <w:name w:val="FEB914F6A7E34C49BE06F2C6CDEB9507"/>
    <w:rsid w:val="0063254F"/>
    <w:pPr>
      <w:widowControl w:val="0"/>
      <w:jc w:val="both"/>
    </w:pPr>
  </w:style>
  <w:style w:type="paragraph" w:customStyle="1" w:styleId="45969FDD3F2E4CA680F2CBB8F9E8C104">
    <w:name w:val="45969FDD3F2E4CA680F2CBB8F9E8C104"/>
    <w:rsid w:val="0063254F"/>
    <w:pPr>
      <w:widowControl w:val="0"/>
      <w:jc w:val="both"/>
    </w:pPr>
  </w:style>
  <w:style w:type="paragraph" w:customStyle="1" w:styleId="CBC07D564A2644189E582C92EF4CBA88">
    <w:name w:val="CBC07D564A2644189E582C92EF4CBA88"/>
    <w:rsid w:val="0063254F"/>
    <w:pPr>
      <w:widowControl w:val="0"/>
      <w:jc w:val="both"/>
    </w:pPr>
  </w:style>
  <w:style w:type="paragraph" w:customStyle="1" w:styleId="D97E3F1D6C044319BD55360CCEC1828D">
    <w:name w:val="D97E3F1D6C044319BD55360CCEC1828D"/>
    <w:rsid w:val="0063254F"/>
    <w:pPr>
      <w:widowControl w:val="0"/>
      <w:jc w:val="both"/>
    </w:pPr>
  </w:style>
  <w:style w:type="paragraph" w:customStyle="1" w:styleId="DAE2DAE92CFB4D85AB2600BDFAA43625">
    <w:name w:val="DAE2DAE92CFB4D85AB2600BDFAA43625"/>
    <w:rsid w:val="0063254F"/>
    <w:pPr>
      <w:widowControl w:val="0"/>
      <w:jc w:val="both"/>
    </w:pPr>
  </w:style>
  <w:style w:type="paragraph" w:customStyle="1" w:styleId="BEF366F956FB4F089B867B73F66D2555">
    <w:name w:val="BEF366F956FB4F089B867B73F66D2555"/>
    <w:rsid w:val="0063254F"/>
    <w:pPr>
      <w:widowControl w:val="0"/>
      <w:jc w:val="both"/>
    </w:pPr>
  </w:style>
  <w:style w:type="paragraph" w:customStyle="1" w:styleId="E0D5323DB4454C678E91E661794F1927">
    <w:name w:val="E0D5323DB4454C678E91E661794F1927"/>
    <w:rsid w:val="0063254F"/>
    <w:pPr>
      <w:widowControl w:val="0"/>
      <w:jc w:val="both"/>
    </w:pPr>
  </w:style>
  <w:style w:type="paragraph" w:customStyle="1" w:styleId="151CD7F26C55408EA765676AF4DD34BB">
    <w:name w:val="151CD7F26C55408EA765676AF4DD34BB"/>
    <w:rsid w:val="0063254F"/>
    <w:pPr>
      <w:widowControl w:val="0"/>
      <w:jc w:val="both"/>
    </w:pPr>
  </w:style>
  <w:style w:type="paragraph" w:customStyle="1" w:styleId="38A0F344DE8E4FB5AC03DAD0F19BECEF">
    <w:name w:val="38A0F344DE8E4FB5AC03DAD0F19BECEF"/>
    <w:rsid w:val="0063254F"/>
    <w:pPr>
      <w:widowControl w:val="0"/>
      <w:jc w:val="both"/>
    </w:pPr>
  </w:style>
  <w:style w:type="paragraph" w:customStyle="1" w:styleId="186A2963831D495B828983CDEAB4A307">
    <w:name w:val="186A2963831D495B828983CDEAB4A307"/>
    <w:rsid w:val="0063254F"/>
    <w:pPr>
      <w:widowControl w:val="0"/>
      <w:jc w:val="both"/>
    </w:pPr>
  </w:style>
  <w:style w:type="paragraph" w:customStyle="1" w:styleId="A8CABD314CD9413EABDA1347EEF6FB68">
    <w:name w:val="A8CABD314CD9413EABDA1347EEF6FB68"/>
    <w:rsid w:val="0063254F"/>
    <w:pPr>
      <w:widowControl w:val="0"/>
      <w:jc w:val="both"/>
    </w:pPr>
  </w:style>
  <w:style w:type="paragraph" w:customStyle="1" w:styleId="2CDBC9760E7D47EA85C85E5202BA3FFB">
    <w:name w:val="2CDBC9760E7D47EA85C85E5202BA3FFB"/>
    <w:rsid w:val="0063254F"/>
    <w:pPr>
      <w:widowControl w:val="0"/>
      <w:jc w:val="both"/>
    </w:pPr>
  </w:style>
  <w:style w:type="paragraph" w:customStyle="1" w:styleId="73E1E09427334588A45E1F8AFDA69CDC">
    <w:name w:val="73E1E09427334588A45E1F8AFDA69CDC"/>
    <w:rsid w:val="0063254F"/>
    <w:pPr>
      <w:widowControl w:val="0"/>
      <w:jc w:val="both"/>
    </w:pPr>
  </w:style>
  <w:style w:type="paragraph" w:customStyle="1" w:styleId="36B594EBA8644550A99CD75884EC891A">
    <w:name w:val="36B594EBA8644550A99CD75884EC891A"/>
    <w:rsid w:val="0063254F"/>
    <w:pPr>
      <w:widowControl w:val="0"/>
      <w:jc w:val="both"/>
    </w:pPr>
  </w:style>
  <w:style w:type="paragraph" w:customStyle="1" w:styleId="1E01829E19D94117907C8680D5210037">
    <w:name w:val="1E01829E19D94117907C8680D5210037"/>
    <w:rsid w:val="0063254F"/>
    <w:pPr>
      <w:widowControl w:val="0"/>
      <w:jc w:val="both"/>
    </w:pPr>
  </w:style>
  <w:style w:type="paragraph" w:customStyle="1" w:styleId="2D6DF60DF2A34997B11B928FCF6CCDE0">
    <w:name w:val="2D6DF60DF2A34997B11B928FCF6CCDE0"/>
    <w:rsid w:val="0063254F"/>
    <w:pPr>
      <w:widowControl w:val="0"/>
      <w:jc w:val="both"/>
    </w:pPr>
  </w:style>
  <w:style w:type="paragraph" w:customStyle="1" w:styleId="BF0D8290C0114D2A9491A529AFE4AD37">
    <w:name w:val="BF0D8290C0114D2A9491A529AFE4AD37"/>
    <w:rsid w:val="0063254F"/>
    <w:pPr>
      <w:widowControl w:val="0"/>
      <w:jc w:val="both"/>
    </w:pPr>
  </w:style>
  <w:style w:type="paragraph" w:customStyle="1" w:styleId="A9345533057D4F9283C2ECA14C16EDCF">
    <w:name w:val="A9345533057D4F9283C2ECA14C16EDCF"/>
    <w:rsid w:val="0063254F"/>
    <w:pPr>
      <w:widowControl w:val="0"/>
      <w:jc w:val="both"/>
    </w:pPr>
  </w:style>
  <w:style w:type="paragraph" w:customStyle="1" w:styleId="D98D10B30FD1463F9A62EC30C0D902B2">
    <w:name w:val="D98D10B30FD1463F9A62EC30C0D902B2"/>
    <w:rsid w:val="0063254F"/>
    <w:pPr>
      <w:widowControl w:val="0"/>
      <w:jc w:val="both"/>
    </w:pPr>
  </w:style>
  <w:style w:type="paragraph" w:customStyle="1" w:styleId="695B03EE181B4F8E817FA8B2695187F5">
    <w:name w:val="695B03EE181B4F8E817FA8B2695187F5"/>
    <w:rsid w:val="0063254F"/>
    <w:pPr>
      <w:widowControl w:val="0"/>
      <w:jc w:val="both"/>
    </w:pPr>
  </w:style>
  <w:style w:type="paragraph" w:customStyle="1" w:styleId="FE4C89950FDD4E13AB7B815C17124D58">
    <w:name w:val="FE4C89950FDD4E13AB7B815C17124D58"/>
    <w:rsid w:val="0063254F"/>
    <w:pPr>
      <w:widowControl w:val="0"/>
      <w:jc w:val="both"/>
    </w:pPr>
  </w:style>
  <w:style w:type="paragraph" w:customStyle="1" w:styleId="70735202376749A6A8F5333CA2AEC9A8">
    <w:name w:val="70735202376749A6A8F5333CA2AEC9A8"/>
    <w:rsid w:val="0063254F"/>
    <w:pPr>
      <w:widowControl w:val="0"/>
      <w:jc w:val="both"/>
    </w:pPr>
  </w:style>
  <w:style w:type="paragraph" w:customStyle="1" w:styleId="1EB36E8328FB48C1B09ACA6DDE8552CF">
    <w:name w:val="1EB36E8328FB48C1B09ACA6DDE8552CF"/>
    <w:rsid w:val="0063254F"/>
    <w:pPr>
      <w:widowControl w:val="0"/>
      <w:jc w:val="both"/>
    </w:pPr>
  </w:style>
  <w:style w:type="paragraph" w:customStyle="1" w:styleId="953727F9335444FD97842208B738BE5A">
    <w:name w:val="953727F9335444FD97842208B738BE5A"/>
    <w:rsid w:val="0063254F"/>
    <w:pPr>
      <w:widowControl w:val="0"/>
      <w:jc w:val="both"/>
    </w:pPr>
  </w:style>
  <w:style w:type="paragraph" w:customStyle="1" w:styleId="8890B76BF43B440E9414E4D866D43905">
    <w:name w:val="8890B76BF43B440E9414E4D866D43905"/>
    <w:rsid w:val="0063254F"/>
    <w:pPr>
      <w:widowControl w:val="0"/>
      <w:jc w:val="both"/>
    </w:pPr>
  </w:style>
  <w:style w:type="paragraph" w:customStyle="1" w:styleId="E557B1127DAD48BEB2A1C9F70D3F09AF">
    <w:name w:val="E557B1127DAD48BEB2A1C9F70D3F09AF"/>
    <w:rsid w:val="0063254F"/>
    <w:pPr>
      <w:widowControl w:val="0"/>
      <w:jc w:val="both"/>
    </w:pPr>
  </w:style>
  <w:style w:type="paragraph" w:customStyle="1" w:styleId="C687206094DC480C8675089C1B77FAE3">
    <w:name w:val="C687206094DC480C8675089C1B77FAE3"/>
    <w:rsid w:val="0063254F"/>
    <w:pPr>
      <w:widowControl w:val="0"/>
      <w:jc w:val="both"/>
    </w:pPr>
  </w:style>
  <w:style w:type="paragraph" w:customStyle="1" w:styleId="D2BF224ADC3D44848782633F3EF52D4E">
    <w:name w:val="D2BF224ADC3D44848782633F3EF52D4E"/>
    <w:rsid w:val="0063254F"/>
    <w:pPr>
      <w:widowControl w:val="0"/>
      <w:jc w:val="both"/>
    </w:pPr>
  </w:style>
  <w:style w:type="paragraph" w:customStyle="1" w:styleId="106B6717AA664D2095B6C8A56FC051DB">
    <w:name w:val="106B6717AA664D2095B6C8A56FC051DB"/>
    <w:rsid w:val="0063254F"/>
    <w:pPr>
      <w:widowControl w:val="0"/>
      <w:jc w:val="both"/>
    </w:pPr>
  </w:style>
  <w:style w:type="paragraph" w:customStyle="1" w:styleId="66CCAACDEA0642F092CB385803BB9F27">
    <w:name w:val="66CCAACDEA0642F092CB385803BB9F27"/>
    <w:rsid w:val="0063254F"/>
    <w:pPr>
      <w:widowControl w:val="0"/>
      <w:jc w:val="both"/>
    </w:pPr>
  </w:style>
  <w:style w:type="paragraph" w:customStyle="1" w:styleId="1F2B8F6416DE49A4B3D4480C7C3A011E">
    <w:name w:val="1F2B8F6416DE49A4B3D4480C7C3A011E"/>
    <w:rsid w:val="0063254F"/>
    <w:pPr>
      <w:widowControl w:val="0"/>
      <w:jc w:val="both"/>
    </w:pPr>
  </w:style>
  <w:style w:type="paragraph" w:customStyle="1" w:styleId="E0910A9F16A449F8A35693B3E45E5FD2">
    <w:name w:val="E0910A9F16A449F8A35693B3E45E5FD2"/>
    <w:rsid w:val="00456B58"/>
    <w:pPr>
      <w:widowControl w:val="0"/>
      <w:jc w:val="both"/>
    </w:pPr>
  </w:style>
  <w:style w:type="paragraph" w:customStyle="1" w:styleId="14058901C7F64E429A1414E476758B5C">
    <w:name w:val="14058901C7F64E429A1414E476758B5C"/>
    <w:rsid w:val="00B7718A"/>
    <w:pPr>
      <w:widowControl w:val="0"/>
      <w:jc w:val="both"/>
    </w:pPr>
  </w:style>
  <w:style w:type="paragraph" w:customStyle="1" w:styleId="3AC18AC8C8AE484FAE38C0FE18C8B917">
    <w:name w:val="3AC18AC8C8AE484FAE38C0FE18C8B917"/>
    <w:rsid w:val="00B7718A"/>
    <w:pPr>
      <w:widowControl w:val="0"/>
      <w:jc w:val="both"/>
    </w:pPr>
  </w:style>
  <w:style w:type="paragraph" w:customStyle="1" w:styleId="76C3D4ACFD824CB8B8D91476122FC415">
    <w:name w:val="76C3D4ACFD824CB8B8D91476122FC415"/>
    <w:rsid w:val="00B7718A"/>
    <w:pPr>
      <w:widowControl w:val="0"/>
      <w:jc w:val="both"/>
    </w:pPr>
  </w:style>
  <w:style w:type="paragraph" w:customStyle="1" w:styleId="7F1DBEC7B4274912A1141343B4934A21">
    <w:name w:val="7F1DBEC7B4274912A1141343B4934A21"/>
    <w:rsid w:val="00B7718A"/>
    <w:pPr>
      <w:widowControl w:val="0"/>
      <w:jc w:val="both"/>
    </w:pPr>
  </w:style>
  <w:style w:type="paragraph" w:customStyle="1" w:styleId="A24468C8D8BB4432B369CC6E2D9B871E">
    <w:name w:val="A24468C8D8BB4432B369CC6E2D9B871E"/>
    <w:rsid w:val="00B7718A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2020-03-16T00:00:00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5D0B387-C67A-4CAC-BF45-454181380D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4</Pages>
  <Words>437</Words>
  <Characters>2491</Characters>
  <Application>Microsoft Office Word</Application>
  <DocSecurity>0</DocSecurity>
  <Lines>20</Lines>
  <Paragraphs>5</Paragraphs>
  <ScaleCrop>false</ScaleCrop>
  <Company>微软中国</Company>
  <LinksUpToDate>false</LinksUpToDate>
  <CharactersWithSpaces>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subject/>
  <dc:creator>王昱婷</dc:creator>
  <cp:keywords/>
  <dc:description/>
  <cp:lastModifiedBy>PC</cp:lastModifiedBy>
  <cp:revision>39</cp:revision>
  <dcterms:created xsi:type="dcterms:W3CDTF">2017-04-05T04:52:00Z</dcterms:created>
  <dcterms:modified xsi:type="dcterms:W3CDTF">2020-03-09T04:00:00Z</dcterms:modified>
</cp:coreProperties>
</file>