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cs="Times New Roman" w:asciiTheme="minorEastAsia" w:hAnsiTheme="minorEastAsia"/>
          <w:b/>
          <w:sz w:val="30"/>
          <w:szCs w:val="30"/>
        </w:rPr>
      </w:pPr>
      <w:r>
        <w:rPr>
          <w:rFonts w:cs="Times New Roman" w:asciiTheme="minorEastAsia" w:hAnsiTheme="minorEastAsia"/>
          <w:b/>
          <w:sz w:val="30"/>
          <w:szCs w:val="30"/>
        </w:rPr>
        <w:t>A7</w:t>
      </w:r>
      <w:r>
        <w:rPr>
          <w:rFonts w:hint="eastAsia" w:cs="Times New Roman" w:asciiTheme="minorEastAsia" w:hAnsiTheme="minorEastAsia"/>
          <w:b/>
          <w:sz w:val="30"/>
          <w:szCs w:val="30"/>
        </w:rPr>
        <w:t>改造</w:t>
      </w:r>
      <w:r>
        <w:rPr>
          <w:rFonts w:cs="Times New Roman" w:asciiTheme="minorEastAsia" w:hAnsiTheme="minorEastAsia"/>
          <w:b/>
          <w:sz w:val="30"/>
          <w:szCs w:val="30"/>
        </w:rPr>
        <w:t>图纸外施工内容</w:t>
      </w:r>
    </w:p>
    <w:p>
      <w:pPr>
        <w:tabs>
          <w:tab w:val="left" w:pos="312"/>
        </w:tabs>
        <w:rPr>
          <w:rFonts w:cs="Times New Roman" w:asciiTheme="minorEastAsia" w:hAnsiTheme="minorEastAsia"/>
          <w:sz w:val="28"/>
          <w:szCs w:val="28"/>
        </w:rPr>
      </w:pPr>
      <w:r>
        <w:rPr>
          <w:rFonts w:hint="eastAsia" w:cs="Times New Roman" w:asciiTheme="minorEastAsia" w:hAnsiTheme="minorEastAsia"/>
          <w:sz w:val="28"/>
          <w:szCs w:val="28"/>
        </w:rPr>
        <w:t>一</w:t>
      </w:r>
      <w:r>
        <w:rPr>
          <w:rFonts w:cs="Times New Roman" w:asciiTheme="minorEastAsia" w:hAnsiTheme="minorEastAsia"/>
          <w:sz w:val="28"/>
          <w:szCs w:val="28"/>
        </w:rPr>
        <w:t>、</w:t>
      </w:r>
      <w:r>
        <w:rPr>
          <w:rFonts w:cs="Times New Roman" w:asciiTheme="minorEastAsia" w:hAnsiTheme="minorEastAsia"/>
          <w:b/>
          <w:sz w:val="28"/>
          <w:szCs w:val="28"/>
        </w:rPr>
        <w:t>拆除</w:t>
      </w:r>
      <w:r>
        <w:rPr>
          <w:rFonts w:hint="eastAsia" w:cs="Times New Roman" w:asciiTheme="minorEastAsia" w:hAnsiTheme="minorEastAsia"/>
          <w:b/>
          <w:sz w:val="28"/>
          <w:szCs w:val="28"/>
        </w:rPr>
        <w:t>镀锌</w:t>
      </w:r>
      <w:r>
        <w:rPr>
          <w:rFonts w:cs="Times New Roman" w:asciiTheme="minorEastAsia" w:hAnsiTheme="minorEastAsia"/>
          <w:b/>
          <w:sz w:val="28"/>
          <w:szCs w:val="28"/>
        </w:rPr>
        <w:t>自然通风管。</w:t>
      </w:r>
    </w:p>
    <w:p>
      <w:pPr>
        <w:ind w:firstLine="560" w:firstLineChars="200"/>
        <w:rPr>
          <w:rFonts w:hint="eastAsia" w:cs="Times New Roman" w:asciiTheme="minorEastAsia" w:hAnsiTheme="minorEastAsia"/>
          <w:sz w:val="28"/>
          <w:szCs w:val="28"/>
        </w:rPr>
      </w:pPr>
      <w:r>
        <w:rPr>
          <w:rFonts w:cs="Times New Roman" w:asciiTheme="minorEastAsia" w:hAnsiTheme="minorEastAsia"/>
          <w:sz w:val="28"/>
          <w:szCs w:val="28"/>
        </w:rPr>
        <w:t>拆除</w:t>
      </w:r>
      <w:r>
        <w:rPr>
          <w:rFonts w:hint="eastAsia" w:cs="Times New Roman" w:asciiTheme="minorEastAsia" w:hAnsiTheme="minorEastAsia"/>
          <w:sz w:val="28"/>
          <w:szCs w:val="28"/>
        </w:rPr>
        <w:t>原</w:t>
      </w:r>
      <w:r>
        <w:rPr>
          <w:rFonts w:cs="Times New Roman" w:asciiTheme="minorEastAsia" w:hAnsiTheme="minorEastAsia"/>
          <w:sz w:val="28"/>
          <w:szCs w:val="28"/>
        </w:rPr>
        <w:t>板房屋面风管</w:t>
      </w:r>
      <w:r>
        <w:rPr>
          <w:rFonts w:hint="eastAsia" w:cs="Times New Roman" w:asciiTheme="minorEastAsia" w:hAnsiTheme="minorEastAsia"/>
          <w:sz w:val="28"/>
          <w:szCs w:val="28"/>
        </w:rPr>
        <w:t>，连通立管一起拆除，如图所示，长度约为19.489m。</w:t>
      </w:r>
    </w:p>
    <w:p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114300" distR="114300">
            <wp:extent cx="5268595" cy="2097405"/>
            <wp:effectExtent l="0" t="0" r="444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9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12"/>
        </w:tabs>
        <w:rPr>
          <w:rFonts w:cs="Times New Roman" w:asciiTheme="minorEastAsia" w:hAnsiTheme="minorEastAsia"/>
          <w:b/>
          <w:sz w:val="28"/>
          <w:szCs w:val="28"/>
        </w:rPr>
      </w:pPr>
      <w:r>
        <w:rPr>
          <w:rFonts w:hint="eastAsia" w:asciiTheme="minorEastAsia" w:hAnsiTheme="minorEastAsia"/>
          <w:b/>
        </w:rPr>
        <w:t>二</w:t>
      </w:r>
      <w:r>
        <w:rPr>
          <w:rFonts w:asciiTheme="minorEastAsia" w:hAnsiTheme="minorEastAsia"/>
          <w:b/>
        </w:rPr>
        <w:t>、</w:t>
      </w:r>
      <w:r>
        <w:rPr>
          <w:rFonts w:hint="eastAsia" w:cs="Times New Roman" w:asciiTheme="minorEastAsia" w:hAnsiTheme="minorEastAsia"/>
          <w:b/>
          <w:sz w:val="28"/>
          <w:szCs w:val="28"/>
        </w:rPr>
        <w:t>1.2米*1.2米镀锌管道拆除</w:t>
      </w:r>
      <w:r>
        <w:rPr>
          <w:rFonts w:cs="Times New Roman" w:asciiTheme="minorEastAsia" w:hAnsiTheme="minorEastAsia"/>
          <w:b/>
          <w:sz w:val="28"/>
          <w:szCs w:val="28"/>
        </w:rPr>
        <w:t>及重新敷设。</w:t>
      </w:r>
    </w:p>
    <w:p>
      <w:pPr>
        <w:pStyle w:val="6"/>
        <w:numPr>
          <w:ilvl w:val="0"/>
          <w:numId w:val="1"/>
        </w:numPr>
        <w:ind w:firstLineChars="0"/>
        <w:rPr>
          <w:rFonts w:cs="Times New Roman" w:asciiTheme="minorEastAsia" w:hAnsiTheme="minorEastAsia"/>
          <w:sz w:val="28"/>
          <w:szCs w:val="28"/>
        </w:rPr>
      </w:pPr>
      <w:r>
        <w:rPr>
          <w:rFonts w:hint="eastAsia" w:cs="Times New Roman" w:asciiTheme="minorEastAsia" w:hAnsiTheme="minorEastAsia"/>
          <w:sz w:val="28"/>
          <w:szCs w:val="28"/>
        </w:rPr>
        <w:t>将本次</w:t>
      </w:r>
      <w:r>
        <w:rPr>
          <w:rFonts w:cs="Times New Roman" w:asciiTheme="minorEastAsia" w:hAnsiTheme="minorEastAsia"/>
          <w:sz w:val="28"/>
          <w:szCs w:val="28"/>
        </w:rPr>
        <w:t>改造甲类车间</w:t>
      </w:r>
      <w:r>
        <w:rPr>
          <w:rFonts w:hint="eastAsia" w:cs="Times New Roman" w:asciiTheme="minorEastAsia" w:hAnsiTheme="minorEastAsia"/>
          <w:sz w:val="28"/>
          <w:szCs w:val="28"/>
        </w:rPr>
        <w:t>上方金属方管改到南侧车间，从南侧车间穿墙而出，最终与A7车间西侧外墙的原有管道连接（如图</w:t>
      </w:r>
      <w:r>
        <w:rPr>
          <w:rFonts w:cs="Times New Roman" w:asciiTheme="minorEastAsia" w:hAnsiTheme="minorEastAsia"/>
          <w:sz w:val="28"/>
          <w:szCs w:val="28"/>
        </w:rPr>
        <w:t>镀锌金属</w:t>
      </w:r>
      <w:r>
        <w:rPr>
          <w:rFonts w:hint="eastAsia" w:cs="Times New Roman" w:asciiTheme="minorEastAsia" w:hAnsiTheme="minorEastAsia"/>
          <w:sz w:val="28"/>
          <w:szCs w:val="28"/>
        </w:rPr>
        <w:t>风</w:t>
      </w:r>
      <w:r>
        <w:rPr>
          <w:rFonts w:cs="Times New Roman" w:asciiTheme="minorEastAsia" w:hAnsiTheme="minorEastAsia"/>
          <w:sz w:val="28"/>
          <w:szCs w:val="28"/>
        </w:rPr>
        <w:t>管）</w:t>
      </w:r>
      <w:r>
        <w:rPr>
          <w:rFonts w:hint="eastAsia" w:cs="Times New Roman" w:asciiTheme="minorEastAsia" w:hAnsiTheme="minorEastAsia"/>
          <w:sz w:val="28"/>
          <w:szCs w:val="28"/>
        </w:rPr>
        <w:t>；风管</w:t>
      </w:r>
      <w:r>
        <w:rPr>
          <w:rFonts w:cs="Times New Roman" w:asciiTheme="minorEastAsia" w:hAnsiTheme="minorEastAsia"/>
          <w:sz w:val="28"/>
          <w:szCs w:val="28"/>
        </w:rPr>
        <w:t>规格为</w:t>
      </w:r>
      <w:r>
        <w:rPr>
          <w:rFonts w:hint="eastAsia" w:cs="Times New Roman" w:asciiTheme="minorEastAsia" w:hAnsiTheme="minorEastAsia"/>
          <w:sz w:val="28"/>
          <w:szCs w:val="28"/>
        </w:rPr>
        <w:t>1.2米*1.2米1.3MM厚镀锌板</w:t>
      </w:r>
      <w:r>
        <w:rPr>
          <w:rFonts w:cs="Times New Roman" w:asciiTheme="minorEastAsia" w:hAnsiTheme="minorEastAsia"/>
          <w:sz w:val="28"/>
          <w:szCs w:val="28"/>
        </w:rPr>
        <w:t>。</w:t>
      </w:r>
    </w:p>
    <w:p>
      <w:pPr>
        <w:pStyle w:val="6"/>
        <w:ind w:left="1280" w:firstLine="0" w:firstLineChars="0"/>
        <w:rPr>
          <w:rFonts w:cs="Times New Roman" w:asciiTheme="minorEastAsia" w:hAnsiTheme="minorEastAsia"/>
          <w:sz w:val="28"/>
          <w:szCs w:val="28"/>
        </w:rPr>
      </w:pPr>
      <w:r>
        <w:rPr>
          <w:rFonts w:hint="eastAsia" w:cs="Times New Roman" w:asciiTheme="minorEastAsia" w:hAnsiTheme="minorEastAsia"/>
          <w:sz w:val="28"/>
          <w:szCs w:val="28"/>
        </w:rPr>
        <w:t>包含</w:t>
      </w:r>
      <w:r>
        <w:rPr>
          <w:rFonts w:cs="Times New Roman" w:asciiTheme="minorEastAsia" w:hAnsiTheme="minorEastAsia"/>
          <w:sz w:val="28"/>
          <w:szCs w:val="28"/>
        </w:rPr>
        <w:t>的施工内容</w:t>
      </w:r>
      <w:r>
        <w:rPr>
          <w:rFonts w:hint="eastAsia" w:cs="Times New Roman" w:asciiTheme="minorEastAsia" w:hAnsiTheme="minorEastAsia"/>
          <w:sz w:val="28"/>
          <w:szCs w:val="28"/>
        </w:rPr>
        <w:t>：保护</w:t>
      </w:r>
      <w:r>
        <w:rPr>
          <w:rFonts w:cs="Times New Roman" w:asciiTheme="minorEastAsia" w:hAnsiTheme="minorEastAsia"/>
          <w:sz w:val="28"/>
          <w:szCs w:val="28"/>
        </w:rPr>
        <w:t>性拆除</w:t>
      </w:r>
      <w:r>
        <w:rPr>
          <w:rFonts w:hint="eastAsia" w:cs="Times New Roman" w:asciiTheme="minorEastAsia" w:hAnsiTheme="minorEastAsia"/>
          <w:sz w:val="28"/>
          <w:szCs w:val="28"/>
        </w:rPr>
        <w:t>风管12米</w:t>
      </w:r>
      <w:r>
        <w:rPr>
          <w:rFonts w:cs="Times New Roman" w:asciiTheme="minorEastAsia" w:hAnsiTheme="minorEastAsia"/>
          <w:sz w:val="28"/>
          <w:szCs w:val="28"/>
        </w:rPr>
        <w:t>；拆除</w:t>
      </w:r>
      <w:r>
        <w:rPr>
          <w:rFonts w:hint="eastAsia" w:cs="Times New Roman" w:asciiTheme="minorEastAsia" w:hAnsiTheme="minorEastAsia"/>
          <w:sz w:val="28"/>
          <w:szCs w:val="28"/>
        </w:rPr>
        <w:t>车间</w:t>
      </w:r>
      <w:r>
        <w:rPr>
          <w:rFonts w:cs="Times New Roman" w:asciiTheme="minorEastAsia" w:hAnsiTheme="minorEastAsia"/>
          <w:sz w:val="28"/>
          <w:szCs w:val="28"/>
        </w:rPr>
        <w:t>外侧</w:t>
      </w:r>
      <w:r>
        <w:rPr>
          <w:rFonts w:hint="eastAsia" w:cs="Times New Roman" w:asciiTheme="minorEastAsia" w:hAnsiTheme="minorEastAsia"/>
          <w:sz w:val="28"/>
          <w:szCs w:val="28"/>
        </w:rPr>
        <w:t>直径1.2圆</w:t>
      </w:r>
      <w:r>
        <w:rPr>
          <w:rFonts w:cs="Times New Roman" w:asciiTheme="minorEastAsia" w:hAnsiTheme="minorEastAsia"/>
          <w:sz w:val="28"/>
          <w:szCs w:val="28"/>
        </w:rPr>
        <w:t>风管</w:t>
      </w:r>
      <w:r>
        <w:rPr>
          <w:rFonts w:hint="eastAsia" w:cs="Times New Roman" w:asciiTheme="minorEastAsia" w:hAnsiTheme="minorEastAsia"/>
          <w:sz w:val="28"/>
          <w:szCs w:val="28"/>
        </w:rPr>
        <w:t>约4米。</w:t>
      </w:r>
      <w:r>
        <w:rPr>
          <w:rFonts w:cs="Times New Roman" w:asciiTheme="minorEastAsia" w:hAnsiTheme="minorEastAsia"/>
          <w:sz w:val="28"/>
          <w:szCs w:val="28"/>
        </w:rPr>
        <w:t>新增</w:t>
      </w:r>
      <w:r>
        <w:rPr>
          <w:rFonts w:hint="eastAsia" w:cs="Times New Roman" w:asciiTheme="minorEastAsia" w:hAnsiTheme="minorEastAsia"/>
          <w:sz w:val="28"/>
          <w:szCs w:val="28"/>
        </w:rPr>
        <w:t>风管（包含</w:t>
      </w:r>
      <w:r>
        <w:rPr>
          <w:rFonts w:cs="Times New Roman" w:asciiTheme="minorEastAsia" w:hAnsiTheme="minorEastAsia"/>
          <w:sz w:val="28"/>
          <w:szCs w:val="28"/>
        </w:rPr>
        <w:t>弯头等）</w:t>
      </w:r>
      <w:r>
        <w:rPr>
          <w:rFonts w:hint="eastAsia" w:cs="Times New Roman" w:asciiTheme="minorEastAsia" w:hAnsiTheme="minorEastAsia"/>
          <w:sz w:val="28"/>
          <w:szCs w:val="28"/>
        </w:rPr>
        <w:t>4米，</w:t>
      </w:r>
      <w:r>
        <w:rPr>
          <w:rFonts w:cs="Times New Roman" w:asciiTheme="minorEastAsia" w:hAnsiTheme="minorEastAsia"/>
          <w:sz w:val="28"/>
          <w:szCs w:val="28"/>
        </w:rPr>
        <w:t>沿墙距地约</w:t>
      </w:r>
      <w:r>
        <w:rPr>
          <w:rFonts w:hint="eastAsia" w:cs="Times New Roman" w:asciiTheme="minorEastAsia" w:hAnsiTheme="minorEastAsia"/>
          <w:sz w:val="28"/>
          <w:szCs w:val="28"/>
        </w:rPr>
        <w:t>4.5米</w:t>
      </w:r>
      <w:r>
        <w:rPr>
          <w:rFonts w:cs="Times New Roman" w:asciiTheme="minorEastAsia" w:hAnsiTheme="minorEastAsia"/>
          <w:sz w:val="28"/>
          <w:szCs w:val="28"/>
        </w:rPr>
        <w:t>三角支撑敷设，间距</w:t>
      </w:r>
      <w:r>
        <w:rPr>
          <w:rFonts w:hint="eastAsia" w:cs="Times New Roman" w:asciiTheme="minorEastAsia" w:hAnsiTheme="minorEastAsia"/>
          <w:sz w:val="28"/>
          <w:szCs w:val="28"/>
        </w:rPr>
        <w:t>1米</w:t>
      </w:r>
      <w:r>
        <w:rPr>
          <w:rFonts w:cs="Times New Roman" w:asciiTheme="minorEastAsia" w:hAnsiTheme="minorEastAsia"/>
          <w:sz w:val="28"/>
          <w:szCs w:val="28"/>
        </w:rPr>
        <w:t>。</w:t>
      </w:r>
      <w:r>
        <w:rPr>
          <w:rFonts w:hint="eastAsia" w:cs="Times New Roman" w:asciiTheme="minorEastAsia" w:hAnsiTheme="minorEastAsia"/>
          <w:sz w:val="28"/>
          <w:szCs w:val="28"/>
        </w:rPr>
        <w:t>其他12米</w:t>
      </w:r>
      <w:r>
        <w:rPr>
          <w:rFonts w:cs="Times New Roman" w:asciiTheme="minorEastAsia" w:hAnsiTheme="minorEastAsia"/>
          <w:sz w:val="28"/>
          <w:szCs w:val="28"/>
        </w:rPr>
        <w:t>风管利旧距地</w:t>
      </w:r>
      <w:r>
        <w:rPr>
          <w:rFonts w:hint="eastAsia" w:cs="Times New Roman" w:asciiTheme="minorEastAsia" w:hAnsiTheme="minorEastAsia"/>
          <w:sz w:val="28"/>
          <w:szCs w:val="28"/>
        </w:rPr>
        <w:t>约4.5米</w:t>
      </w:r>
      <w:r>
        <w:rPr>
          <w:rFonts w:cs="Times New Roman" w:asciiTheme="minorEastAsia" w:hAnsiTheme="minorEastAsia"/>
          <w:sz w:val="28"/>
          <w:szCs w:val="28"/>
        </w:rPr>
        <w:t>三角支撑敷设。</w:t>
      </w:r>
      <w:r>
        <w:rPr>
          <w:rFonts w:hint="eastAsia" w:cs="Times New Roman" w:asciiTheme="minorEastAsia" w:hAnsiTheme="minorEastAsia"/>
          <w:sz w:val="28"/>
          <w:szCs w:val="28"/>
        </w:rPr>
        <w:t>室外1.2米</w:t>
      </w:r>
      <w:r>
        <w:rPr>
          <w:rFonts w:cs="Times New Roman" w:asciiTheme="minorEastAsia" w:hAnsiTheme="minorEastAsia"/>
          <w:sz w:val="28"/>
          <w:szCs w:val="28"/>
        </w:rPr>
        <w:t>圆风管利用拆除的管道重新安装制作</w:t>
      </w:r>
      <w:r>
        <w:rPr>
          <w:rFonts w:hint="eastAsia" w:cs="Times New Roman" w:asciiTheme="minorEastAsia" w:hAnsiTheme="minorEastAsia"/>
          <w:sz w:val="28"/>
          <w:szCs w:val="28"/>
        </w:rPr>
        <w:t>（约4米</w:t>
      </w:r>
      <w:r>
        <w:rPr>
          <w:rFonts w:cs="Times New Roman" w:asciiTheme="minorEastAsia" w:hAnsiTheme="minorEastAsia"/>
          <w:sz w:val="28"/>
          <w:szCs w:val="28"/>
        </w:rPr>
        <w:t>）。</w:t>
      </w:r>
    </w:p>
    <w:p>
      <w:pPr>
        <w:pStyle w:val="6"/>
        <w:numPr>
          <w:ilvl w:val="0"/>
          <w:numId w:val="1"/>
        </w:numPr>
        <w:ind w:firstLineChars="0"/>
        <w:rPr>
          <w:rFonts w:cs="Times New Roman" w:asciiTheme="minorEastAsia" w:hAnsiTheme="minorEastAsia"/>
          <w:sz w:val="28"/>
          <w:szCs w:val="28"/>
        </w:rPr>
      </w:pPr>
      <w:r>
        <w:rPr>
          <w:rFonts w:cs="Times New Roman" w:asciiTheme="minorEastAsia" w:hAnsiTheme="minorEastAsia"/>
          <w:sz w:val="28"/>
          <w:szCs w:val="28"/>
        </w:rPr>
        <w:t>分支管道拆除及安装。</w:t>
      </w:r>
    </w:p>
    <w:p>
      <w:pPr>
        <w:pStyle w:val="6"/>
        <w:ind w:left="1280" w:firstLine="0" w:firstLineChars="0"/>
        <w:rPr>
          <w:rFonts w:hint="eastAsia" w:cs="Times New Roman" w:asciiTheme="minorEastAsia" w:hAnsiTheme="minorEastAsia"/>
          <w:sz w:val="28"/>
          <w:szCs w:val="28"/>
        </w:rPr>
      </w:pPr>
      <w:r>
        <w:rPr>
          <w:rFonts w:hint="eastAsia" w:cs="Times New Roman" w:asciiTheme="minorEastAsia" w:hAnsiTheme="minorEastAsia"/>
          <w:sz w:val="28"/>
          <w:szCs w:val="28"/>
        </w:rPr>
        <w:t>分支镀锌</w:t>
      </w:r>
      <w:r>
        <w:rPr>
          <w:rFonts w:cs="Times New Roman" w:asciiTheme="minorEastAsia" w:hAnsiTheme="minorEastAsia"/>
          <w:sz w:val="28"/>
          <w:szCs w:val="28"/>
        </w:rPr>
        <w:t>管道</w:t>
      </w:r>
      <w:r>
        <w:rPr>
          <w:rFonts w:hint="eastAsia" w:cs="Times New Roman" w:asciiTheme="minorEastAsia" w:hAnsiTheme="minorEastAsia"/>
          <w:sz w:val="28"/>
          <w:szCs w:val="28"/>
        </w:rPr>
        <w:t>规格</w:t>
      </w:r>
      <w:r>
        <w:rPr>
          <w:rFonts w:cs="Times New Roman" w:asciiTheme="minorEastAsia" w:hAnsiTheme="minorEastAsia"/>
          <w:sz w:val="28"/>
          <w:szCs w:val="28"/>
        </w:rPr>
        <w:t>约为</w:t>
      </w:r>
      <w:r>
        <w:rPr>
          <w:rFonts w:hint="eastAsia" w:cs="Times New Roman" w:asciiTheme="minorEastAsia" w:hAnsiTheme="minorEastAsia"/>
          <w:sz w:val="28"/>
          <w:szCs w:val="28"/>
        </w:rPr>
        <w:t>200*600MM，保护</w:t>
      </w:r>
      <w:r>
        <w:rPr>
          <w:rFonts w:cs="Times New Roman" w:asciiTheme="minorEastAsia" w:hAnsiTheme="minorEastAsia"/>
          <w:sz w:val="28"/>
          <w:szCs w:val="28"/>
        </w:rPr>
        <w:t>性</w:t>
      </w:r>
      <w:r>
        <w:rPr>
          <w:rFonts w:hint="eastAsia" w:cs="Times New Roman" w:asciiTheme="minorEastAsia" w:hAnsiTheme="minorEastAsia"/>
          <w:sz w:val="28"/>
          <w:szCs w:val="28"/>
        </w:rPr>
        <w:t>拆除</w:t>
      </w:r>
      <w:r>
        <w:rPr>
          <w:rFonts w:cs="Times New Roman" w:asciiTheme="minorEastAsia" w:hAnsiTheme="minorEastAsia"/>
          <w:sz w:val="28"/>
          <w:szCs w:val="28"/>
        </w:rPr>
        <w:t>长度约</w:t>
      </w:r>
      <w:r>
        <w:rPr>
          <w:rFonts w:hint="eastAsia" w:cs="Times New Roman" w:asciiTheme="minorEastAsia" w:hAnsiTheme="minorEastAsia"/>
          <w:sz w:val="28"/>
          <w:szCs w:val="28"/>
        </w:rPr>
        <w:t>25米，</w:t>
      </w:r>
      <w:r>
        <w:rPr>
          <w:rFonts w:cs="Times New Roman" w:asciiTheme="minorEastAsia" w:hAnsiTheme="minorEastAsia"/>
          <w:sz w:val="28"/>
          <w:szCs w:val="28"/>
        </w:rPr>
        <w:t>重新安装。增加</w:t>
      </w:r>
      <w:r>
        <w:rPr>
          <w:rFonts w:hint="eastAsia" w:cs="Times New Roman" w:asciiTheme="minorEastAsia" w:hAnsiTheme="minorEastAsia"/>
          <w:sz w:val="28"/>
          <w:szCs w:val="28"/>
        </w:rPr>
        <w:t>200*600</w:t>
      </w:r>
      <w:r>
        <w:rPr>
          <w:rFonts w:cs="Times New Roman" w:asciiTheme="minorEastAsia" w:hAnsiTheme="minorEastAsia"/>
          <w:sz w:val="28"/>
          <w:szCs w:val="28"/>
        </w:rPr>
        <w:t>mm1.3</w:t>
      </w:r>
      <w:r>
        <w:rPr>
          <w:rFonts w:hint="eastAsia" w:cs="Times New Roman" w:asciiTheme="minorEastAsia" w:hAnsiTheme="minorEastAsia"/>
          <w:sz w:val="28"/>
          <w:szCs w:val="28"/>
        </w:rPr>
        <w:t>毫米</w:t>
      </w:r>
      <w:r>
        <w:rPr>
          <w:rFonts w:cs="Times New Roman" w:asciiTheme="minorEastAsia" w:hAnsiTheme="minorEastAsia"/>
          <w:sz w:val="28"/>
          <w:szCs w:val="28"/>
        </w:rPr>
        <w:t>厚镀锌管道</w:t>
      </w:r>
      <w:r>
        <w:rPr>
          <w:rFonts w:hint="eastAsia" w:cs="Times New Roman" w:asciiTheme="minorEastAsia" w:hAnsiTheme="minorEastAsia"/>
          <w:sz w:val="28"/>
          <w:szCs w:val="28"/>
        </w:rPr>
        <w:t>6米，</w:t>
      </w:r>
      <w:r>
        <w:rPr>
          <w:rFonts w:cs="Times New Roman" w:asciiTheme="minorEastAsia" w:hAnsiTheme="minorEastAsia"/>
          <w:sz w:val="28"/>
          <w:szCs w:val="28"/>
        </w:rPr>
        <w:t>距地</w:t>
      </w:r>
      <w:r>
        <w:rPr>
          <w:rFonts w:hint="eastAsia" w:cs="Times New Roman" w:asciiTheme="minorEastAsia" w:hAnsiTheme="minorEastAsia"/>
          <w:sz w:val="28"/>
          <w:szCs w:val="28"/>
        </w:rPr>
        <w:t>约5米</w:t>
      </w:r>
      <w:r>
        <w:rPr>
          <w:rFonts w:cs="Times New Roman" w:asciiTheme="minorEastAsia" w:hAnsiTheme="minorEastAsia"/>
          <w:sz w:val="28"/>
          <w:szCs w:val="28"/>
        </w:rPr>
        <w:t>处安装。</w:t>
      </w:r>
    </w:p>
    <w:p>
      <w:pPr>
        <w:pStyle w:val="6"/>
        <w:ind w:left="1280" w:firstLine="0" w:firstLineChars="0"/>
        <w:rPr>
          <w:rFonts w:hint="eastAsia" w:cs="Times New Roman" w:asciiTheme="minorEastAsia" w:hAnsiTheme="minorEastAsia"/>
          <w:sz w:val="28"/>
          <w:szCs w:val="28"/>
        </w:rPr>
      </w:pPr>
    </w:p>
    <w:p>
      <w:pPr>
        <w:ind w:firstLine="420" w:firstLineChars="200"/>
        <w:rPr>
          <w:rFonts w:cs="Times New Roman" w:asciiTheme="minorEastAsia" w:hAnsiTheme="minorEastAsia"/>
          <w:sz w:val="28"/>
          <w:szCs w:val="28"/>
        </w:rPr>
      </w:pPr>
      <w:r>
        <w:rPr>
          <w:rFonts w:asciiTheme="minorEastAsia" w:hAnsiTheme="minorEastAsia"/>
        </w:rPr>
        <w:drawing>
          <wp:inline distT="0" distB="0" distL="114300" distR="114300">
            <wp:extent cx="5268595" cy="3277870"/>
            <wp:effectExtent l="0" t="0" r="4445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27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cs="Times New Roman" w:asciiTheme="minorEastAsia" w:hAnsiTheme="minorEastAsia"/>
          <w:sz w:val="28"/>
          <w:szCs w:val="28"/>
        </w:rPr>
      </w:pPr>
    </w:p>
    <w:p>
      <w:pPr>
        <w:ind w:firstLine="562" w:firstLineChars="200"/>
        <w:rPr>
          <w:rFonts w:cs="Times New Roman" w:asciiTheme="minorEastAsia" w:hAnsiTheme="minorEastAsia"/>
          <w:b/>
          <w:sz w:val="28"/>
          <w:szCs w:val="28"/>
        </w:rPr>
      </w:pPr>
      <w:r>
        <w:rPr>
          <w:rFonts w:hint="eastAsia" w:cs="Times New Roman" w:asciiTheme="minorEastAsia" w:hAnsiTheme="minorEastAsia"/>
          <w:b/>
          <w:sz w:val="28"/>
          <w:szCs w:val="28"/>
        </w:rPr>
        <w:t>三</w:t>
      </w:r>
      <w:r>
        <w:rPr>
          <w:rFonts w:cs="Times New Roman" w:asciiTheme="minorEastAsia" w:hAnsiTheme="minorEastAsia"/>
          <w:b/>
          <w:sz w:val="28"/>
          <w:szCs w:val="28"/>
        </w:rPr>
        <w:t>、</w:t>
      </w:r>
      <w:r>
        <w:rPr>
          <w:rFonts w:hint="eastAsia" w:cs="Times New Roman" w:asciiTheme="minorEastAsia" w:hAnsiTheme="minorEastAsia"/>
          <w:b/>
          <w:sz w:val="28"/>
          <w:szCs w:val="28"/>
        </w:rPr>
        <w:t>PP气体</w:t>
      </w:r>
      <w:r>
        <w:rPr>
          <w:rFonts w:cs="Times New Roman" w:asciiTheme="minorEastAsia" w:hAnsiTheme="minorEastAsia"/>
          <w:b/>
          <w:sz w:val="28"/>
          <w:szCs w:val="28"/>
        </w:rPr>
        <w:t>处理设备管道改造。</w:t>
      </w:r>
    </w:p>
    <w:p>
      <w:pPr>
        <w:ind w:firstLine="560" w:firstLineChars="200"/>
        <w:rPr>
          <w:rFonts w:hint="eastAsia" w:cs="Times New Roman" w:asciiTheme="minorEastAsia" w:hAnsiTheme="minorEastAsia"/>
          <w:sz w:val="28"/>
          <w:szCs w:val="28"/>
        </w:rPr>
      </w:pPr>
      <w:r>
        <w:rPr>
          <w:rFonts w:cs="Times New Roman" w:asciiTheme="minorEastAsia" w:hAnsiTheme="minorEastAsia"/>
          <w:sz w:val="28"/>
          <w:szCs w:val="28"/>
        </w:rPr>
        <w:t>1</w:t>
      </w:r>
      <w:r>
        <w:rPr>
          <w:rFonts w:hint="eastAsia" w:cs="Times New Roman" w:asciiTheme="minorEastAsia" w:hAnsiTheme="minorEastAsia"/>
          <w:sz w:val="28"/>
          <w:szCs w:val="28"/>
        </w:rPr>
        <w:t>）保护</w:t>
      </w:r>
      <w:r>
        <w:rPr>
          <w:rFonts w:cs="Times New Roman" w:asciiTheme="minorEastAsia" w:hAnsiTheme="minorEastAsia"/>
          <w:sz w:val="28"/>
          <w:szCs w:val="28"/>
        </w:rPr>
        <w:t>性拆除</w:t>
      </w:r>
      <w:r>
        <w:rPr>
          <w:rFonts w:hint="eastAsia" w:cs="Times New Roman" w:asciiTheme="minorEastAsia" w:hAnsiTheme="minorEastAsia"/>
          <w:sz w:val="28"/>
          <w:szCs w:val="28"/>
        </w:rPr>
        <w:t>原有PP</w:t>
      </w:r>
      <w:r>
        <w:rPr>
          <w:rFonts w:cs="Times New Roman" w:asciiTheme="minorEastAsia" w:hAnsiTheme="minorEastAsia"/>
          <w:sz w:val="28"/>
          <w:szCs w:val="28"/>
        </w:rPr>
        <w:t>DE630mm</w:t>
      </w:r>
      <w:r>
        <w:rPr>
          <w:rFonts w:hint="eastAsia" w:cs="Times New Roman" w:asciiTheme="minorEastAsia" w:hAnsiTheme="minorEastAsia"/>
          <w:sz w:val="28"/>
          <w:szCs w:val="28"/>
        </w:rPr>
        <w:t>管道4米</w:t>
      </w:r>
      <w:r>
        <w:rPr>
          <w:rFonts w:cs="Times New Roman" w:asciiTheme="minorEastAsia" w:hAnsiTheme="minorEastAsia"/>
          <w:sz w:val="28"/>
          <w:szCs w:val="28"/>
        </w:rPr>
        <w:t>；</w:t>
      </w:r>
      <w:r>
        <w:rPr>
          <w:rFonts w:hint="eastAsia" w:cs="Times New Roman" w:asciiTheme="minorEastAsia" w:hAnsiTheme="minorEastAsia"/>
          <w:sz w:val="28"/>
          <w:szCs w:val="28"/>
        </w:rPr>
        <w:t>保护</w:t>
      </w:r>
      <w:r>
        <w:rPr>
          <w:rFonts w:cs="Times New Roman" w:asciiTheme="minorEastAsia" w:hAnsiTheme="minorEastAsia"/>
          <w:sz w:val="28"/>
          <w:szCs w:val="28"/>
        </w:rPr>
        <w:t>性拆除</w:t>
      </w:r>
      <w:r>
        <w:rPr>
          <w:rFonts w:hint="eastAsia" w:cs="Times New Roman" w:asciiTheme="minorEastAsia" w:hAnsiTheme="minorEastAsia"/>
          <w:sz w:val="28"/>
          <w:szCs w:val="28"/>
        </w:rPr>
        <w:t>原有PP</w:t>
      </w:r>
      <w:r>
        <w:rPr>
          <w:rFonts w:cs="Times New Roman" w:asciiTheme="minorEastAsia" w:hAnsiTheme="minorEastAsia"/>
          <w:sz w:val="28"/>
          <w:szCs w:val="28"/>
        </w:rPr>
        <w:t>DE500mm</w:t>
      </w:r>
      <w:r>
        <w:rPr>
          <w:rFonts w:hint="eastAsia" w:cs="Times New Roman" w:asciiTheme="minorEastAsia" w:hAnsiTheme="minorEastAsia"/>
          <w:sz w:val="28"/>
          <w:szCs w:val="28"/>
        </w:rPr>
        <w:t>管道6米；保护</w:t>
      </w:r>
      <w:r>
        <w:rPr>
          <w:rFonts w:cs="Times New Roman" w:asciiTheme="minorEastAsia" w:hAnsiTheme="minorEastAsia"/>
          <w:sz w:val="28"/>
          <w:szCs w:val="28"/>
        </w:rPr>
        <w:t>性拆除</w:t>
      </w:r>
      <w:r>
        <w:rPr>
          <w:rFonts w:hint="eastAsia" w:cs="Times New Roman" w:asciiTheme="minorEastAsia" w:hAnsiTheme="minorEastAsia"/>
          <w:sz w:val="28"/>
          <w:szCs w:val="28"/>
        </w:rPr>
        <w:t>原有PP</w:t>
      </w:r>
      <w:r>
        <w:rPr>
          <w:rFonts w:cs="Times New Roman" w:asciiTheme="minorEastAsia" w:hAnsiTheme="minorEastAsia"/>
          <w:sz w:val="28"/>
          <w:szCs w:val="28"/>
        </w:rPr>
        <w:t>DE300mm</w:t>
      </w:r>
      <w:r>
        <w:rPr>
          <w:rFonts w:hint="eastAsia" w:cs="Times New Roman" w:asciiTheme="minorEastAsia" w:hAnsiTheme="minorEastAsia"/>
          <w:sz w:val="28"/>
          <w:szCs w:val="28"/>
        </w:rPr>
        <w:t>分支管道20米。</w:t>
      </w:r>
    </w:p>
    <w:p>
      <w:pPr>
        <w:ind w:firstLine="560" w:firstLineChars="200"/>
        <w:rPr>
          <w:rFonts w:hint="eastAsia" w:cs="Times New Roman" w:asciiTheme="minorEastAsia" w:hAnsiTheme="minorEastAsia"/>
          <w:sz w:val="28"/>
          <w:szCs w:val="28"/>
        </w:rPr>
      </w:pPr>
      <w:r>
        <w:rPr>
          <w:rFonts w:cs="Times New Roman" w:asciiTheme="minorEastAsia" w:hAnsiTheme="minorEastAsia"/>
          <w:sz w:val="28"/>
          <w:szCs w:val="28"/>
        </w:rPr>
        <w:t>2</w:t>
      </w:r>
      <w:r>
        <w:rPr>
          <w:rFonts w:hint="eastAsia" w:cs="Times New Roman" w:asciiTheme="minorEastAsia" w:hAnsiTheme="minorEastAsia"/>
          <w:sz w:val="28"/>
          <w:szCs w:val="28"/>
        </w:rPr>
        <w:t>）管道</w:t>
      </w:r>
      <w:r>
        <w:rPr>
          <w:rFonts w:cs="Times New Roman" w:asciiTheme="minorEastAsia" w:hAnsiTheme="minorEastAsia"/>
          <w:sz w:val="28"/>
          <w:szCs w:val="28"/>
        </w:rPr>
        <w:t>走向改变，主管道</w:t>
      </w:r>
      <w:r>
        <w:rPr>
          <w:rFonts w:hint="eastAsia" w:cs="Times New Roman" w:asciiTheme="minorEastAsia" w:hAnsiTheme="minorEastAsia"/>
          <w:sz w:val="28"/>
          <w:szCs w:val="28"/>
        </w:rPr>
        <w:t>改</w:t>
      </w:r>
      <w:r>
        <w:rPr>
          <w:rFonts w:cs="Times New Roman" w:asciiTheme="minorEastAsia" w:hAnsiTheme="minorEastAsia"/>
          <w:sz w:val="28"/>
          <w:szCs w:val="28"/>
        </w:rPr>
        <w:t>至隔墙西侧</w:t>
      </w:r>
      <w:r>
        <w:rPr>
          <w:rFonts w:hint="eastAsia" w:cs="Times New Roman" w:asciiTheme="minorEastAsia" w:hAnsiTheme="minorEastAsia"/>
          <w:sz w:val="28"/>
          <w:szCs w:val="28"/>
        </w:rPr>
        <w:t>或</w:t>
      </w:r>
      <w:r>
        <w:rPr>
          <w:rFonts w:cs="Times New Roman" w:asciiTheme="minorEastAsia" w:hAnsiTheme="minorEastAsia"/>
          <w:sz w:val="28"/>
          <w:szCs w:val="28"/>
        </w:rPr>
        <w:t>加高，分支管道穿过隔墙与原管道连接。</w:t>
      </w:r>
      <w:r>
        <w:rPr>
          <w:rFonts w:hint="eastAsia" w:cs="Times New Roman" w:asciiTheme="minorEastAsia" w:hAnsiTheme="minorEastAsia"/>
          <w:sz w:val="28"/>
          <w:szCs w:val="28"/>
        </w:rPr>
        <w:t>新增PPDE300管道3米，</w:t>
      </w:r>
      <w:r>
        <w:rPr>
          <w:rFonts w:cs="Times New Roman" w:asciiTheme="minorEastAsia" w:hAnsiTheme="minorEastAsia"/>
          <w:sz w:val="28"/>
          <w:szCs w:val="28"/>
        </w:rPr>
        <w:t>壁厚</w:t>
      </w:r>
      <w:r>
        <w:rPr>
          <w:rFonts w:hint="eastAsia" w:cs="Times New Roman" w:asciiTheme="minorEastAsia" w:hAnsiTheme="minorEastAsia"/>
          <w:sz w:val="28"/>
          <w:szCs w:val="28"/>
        </w:rPr>
        <w:t>5毫米</w:t>
      </w:r>
      <w:r>
        <w:rPr>
          <w:rFonts w:cs="Times New Roman" w:asciiTheme="minorEastAsia" w:hAnsiTheme="minorEastAsia"/>
          <w:sz w:val="28"/>
          <w:szCs w:val="28"/>
        </w:rPr>
        <w:t>；新增</w:t>
      </w:r>
      <w:r>
        <w:rPr>
          <w:rFonts w:hint="eastAsia" w:cs="Times New Roman" w:asciiTheme="minorEastAsia" w:hAnsiTheme="minorEastAsia"/>
          <w:sz w:val="28"/>
          <w:szCs w:val="28"/>
        </w:rPr>
        <w:t>PP</w:t>
      </w:r>
      <w:r>
        <w:rPr>
          <w:rFonts w:cs="Times New Roman" w:asciiTheme="minorEastAsia" w:hAnsiTheme="minorEastAsia"/>
          <w:sz w:val="28"/>
          <w:szCs w:val="28"/>
        </w:rPr>
        <w:t>DE630</w:t>
      </w:r>
      <w:r>
        <w:rPr>
          <w:rFonts w:hint="eastAsia" w:cs="Times New Roman" w:asciiTheme="minorEastAsia" w:hAnsiTheme="minorEastAsia"/>
          <w:sz w:val="28"/>
          <w:szCs w:val="28"/>
        </w:rPr>
        <w:t>管道3米</w:t>
      </w:r>
      <w:r>
        <w:rPr>
          <w:rFonts w:cs="Times New Roman" w:asciiTheme="minorEastAsia" w:hAnsiTheme="minorEastAsia"/>
          <w:sz w:val="28"/>
          <w:szCs w:val="28"/>
        </w:rPr>
        <w:t>；管道距地</w:t>
      </w:r>
      <w:r>
        <w:rPr>
          <w:rFonts w:hint="eastAsia" w:cs="Times New Roman" w:asciiTheme="minorEastAsia" w:hAnsiTheme="minorEastAsia"/>
          <w:sz w:val="28"/>
          <w:szCs w:val="28"/>
        </w:rPr>
        <w:t>约5米通过</w:t>
      </w:r>
      <w:r>
        <w:rPr>
          <w:rFonts w:cs="Times New Roman" w:asciiTheme="minorEastAsia" w:hAnsiTheme="minorEastAsia"/>
          <w:sz w:val="28"/>
          <w:szCs w:val="28"/>
        </w:rPr>
        <w:t>三角支撑固定安装</w:t>
      </w:r>
      <w:r>
        <w:rPr>
          <w:rFonts w:hint="eastAsia" w:cs="Times New Roman" w:asciiTheme="minorEastAsia" w:hAnsiTheme="minorEastAsia"/>
          <w:sz w:val="28"/>
          <w:szCs w:val="28"/>
        </w:rPr>
        <w:t>，</w:t>
      </w:r>
      <w:r>
        <w:rPr>
          <w:rFonts w:cs="Times New Roman" w:asciiTheme="minorEastAsia" w:hAnsiTheme="minorEastAsia"/>
          <w:sz w:val="28"/>
          <w:szCs w:val="28"/>
        </w:rPr>
        <w:t>数量为拆除管道数量加新增管道数量之和。</w:t>
      </w:r>
    </w:p>
    <w:p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114300" distR="114300">
            <wp:extent cx="5268595" cy="3277870"/>
            <wp:effectExtent l="0" t="0" r="4445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27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</w:rPr>
        <w:drawing>
          <wp:inline distT="0" distB="0" distL="114300" distR="114300">
            <wp:extent cx="5273040" cy="35052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br w:type="page"/>
      </w:r>
    </w:p>
    <w:p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114300" distR="114300">
            <wp:extent cx="5273675" cy="1949450"/>
            <wp:effectExtent l="0" t="0" r="14605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4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2" w:firstLineChars="200"/>
        <w:rPr>
          <w:rFonts w:cs="Times New Roman" w:asciiTheme="minorEastAsia" w:hAnsiTheme="minorEastAsia"/>
          <w:b/>
          <w:sz w:val="28"/>
          <w:szCs w:val="28"/>
        </w:rPr>
      </w:pPr>
      <w:r>
        <w:rPr>
          <w:rFonts w:hint="eastAsia" w:cs="Times New Roman" w:asciiTheme="minorEastAsia" w:hAnsiTheme="minorEastAsia"/>
          <w:b/>
          <w:sz w:val="28"/>
          <w:szCs w:val="28"/>
        </w:rPr>
        <w:t>四</w:t>
      </w:r>
      <w:r>
        <w:rPr>
          <w:rFonts w:cs="Times New Roman" w:asciiTheme="minorEastAsia" w:hAnsiTheme="minorEastAsia"/>
          <w:b/>
          <w:sz w:val="28"/>
          <w:szCs w:val="28"/>
        </w:rPr>
        <w:t>、</w:t>
      </w:r>
      <w:r>
        <w:rPr>
          <w:rFonts w:hint="eastAsia" w:cs="Times New Roman" w:asciiTheme="minorEastAsia" w:hAnsiTheme="minorEastAsia"/>
          <w:b/>
          <w:sz w:val="28"/>
          <w:szCs w:val="28"/>
        </w:rPr>
        <w:t>镀锌</w:t>
      </w:r>
      <w:r>
        <w:rPr>
          <w:rFonts w:cs="Times New Roman" w:asciiTheme="minorEastAsia" w:hAnsiTheme="minorEastAsia"/>
          <w:b/>
          <w:sz w:val="28"/>
          <w:szCs w:val="28"/>
        </w:rPr>
        <w:t>金属圆管改造。</w:t>
      </w:r>
    </w:p>
    <w:p>
      <w:pPr>
        <w:ind w:firstLine="560" w:firstLineChars="200"/>
        <w:rPr>
          <w:rFonts w:cs="Times New Roman" w:asciiTheme="minorEastAsia" w:hAnsiTheme="minorEastAsia"/>
          <w:sz w:val="28"/>
          <w:szCs w:val="28"/>
        </w:rPr>
      </w:pPr>
      <w:r>
        <w:rPr>
          <w:rFonts w:hint="eastAsia" w:cs="Times New Roman" w:asciiTheme="minorEastAsia" w:hAnsiTheme="minorEastAsia"/>
          <w:sz w:val="28"/>
          <w:szCs w:val="28"/>
        </w:rPr>
        <w:t>1、镀锌金属</w:t>
      </w:r>
      <w:r>
        <w:rPr>
          <w:rFonts w:cs="Times New Roman" w:asciiTheme="minorEastAsia" w:hAnsiTheme="minorEastAsia"/>
          <w:sz w:val="28"/>
          <w:szCs w:val="28"/>
        </w:rPr>
        <w:t>圆管</w:t>
      </w:r>
      <w:r>
        <w:rPr>
          <w:rFonts w:hint="eastAsia" w:cs="Times New Roman" w:asciiTheme="minorEastAsia" w:hAnsiTheme="minorEastAsia"/>
          <w:sz w:val="28"/>
          <w:szCs w:val="28"/>
        </w:rPr>
        <w:t>局部</w:t>
      </w:r>
      <w:r>
        <w:rPr>
          <w:rFonts w:cs="Times New Roman" w:asciiTheme="minorEastAsia" w:hAnsiTheme="minorEastAsia"/>
          <w:sz w:val="28"/>
          <w:szCs w:val="28"/>
        </w:rPr>
        <w:t>（</w:t>
      </w:r>
      <w:r>
        <w:rPr>
          <w:rFonts w:hint="eastAsia" w:cs="Times New Roman" w:asciiTheme="minorEastAsia" w:hAnsiTheme="minorEastAsia"/>
          <w:sz w:val="28"/>
          <w:szCs w:val="28"/>
        </w:rPr>
        <w:t>管径</w:t>
      </w:r>
      <w:r>
        <w:rPr>
          <w:rFonts w:cs="Times New Roman" w:asciiTheme="minorEastAsia" w:hAnsiTheme="minorEastAsia"/>
          <w:sz w:val="28"/>
          <w:szCs w:val="28"/>
        </w:rPr>
        <w:t>约</w:t>
      </w:r>
      <w:r>
        <w:rPr>
          <w:rFonts w:hint="eastAsia" w:cs="Times New Roman" w:asciiTheme="minorEastAsia" w:hAnsiTheme="minorEastAsia"/>
          <w:sz w:val="28"/>
          <w:szCs w:val="28"/>
        </w:rPr>
        <w:t>300MM）</w:t>
      </w:r>
      <w:r>
        <w:rPr>
          <w:rFonts w:cs="Times New Roman" w:asciiTheme="minorEastAsia" w:hAnsiTheme="minorEastAsia"/>
          <w:sz w:val="28"/>
          <w:szCs w:val="28"/>
        </w:rPr>
        <w:t>需要拆除后，加高至距室内地面</w:t>
      </w:r>
      <w:r>
        <w:rPr>
          <w:rFonts w:hint="eastAsia" w:cs="Times New Roman" w:asciiTheme="minorEastAsia" w:hAnsiTheme="minorEastAsia"/>
          <w:sz w:val="28"/>
          <w:szCs w:val="28"/>
        </w:rPr>
        <w:t>5米</w:t>
      </w:r>
      <w:r>
        <w:rPr>
          <w:rFonts w:cs="Times New Roman" w:asciiTheme="minorEastAsia" w:hAnsiTheme="minorEastAsia"/>
          <w:sz w:val="28"/>
          <w:szCs w:val="28"/>
        </w:rPr>
        <w:t>以上。</w:t>
      </w:r>
      <w:r>
        <w:rPr>
          <w:rFonts w:hint="eastAsia" w:cs="Times New Roman" w:asciiTheme="minorEastAsia" w:hAnsiTheme="minorEastAsia"/>
          <w:sz w:val="28"/>
          <w:szCs w:val="28"/>
        </w:rPr>
        <w:t>保护</w:t>
      </w:r>
      <w:r>
        <w:rPr>
          <w:rFonts w:cs="Times New Roman" w:asciiTheme="minorEastAsia" w:hAnsiTheme="minorEastAsia"/>
          <w:sz w:val="28"/>
          <w:szCs w:val="28"/>
        </w:rPr>
        <w:t>性</w:t>
      </w:r>
      <w:r>
        <w:rPr>
          <w:rFonts w:hint="eastAsia" w:cs="Times New Roman" w:asciiTheme="minorEastAsia" w:hAnsiTheme="minorEastAsia"/>
          <w:sz w:val="28"/>
          <w:szCs w:val="28"/>
        </w:rPr>
        <w:t>拆除</w:t>
      </w:r>
      <w:r>
        <w:rPr>
          <w:rFonts w:cs="Times New Roman" w:asciiTheme="minorEastAsia" w:hAnsiTheme="minorEastAsia"/>
          <w:sz w:val="28"/>
          <w:szCs w:val="28"/>
        </w:rPr>
        <w:t>长度约</w:t>
      </w:r>
      <w:r>
        <w:rPr>
          <w:rFonts w:hint="eastAsia" w:cs="Times New Roman" w:asciiTheme="minorEastAsia" w:hAnsiTheme="minorEastAsia"/>
          <w:sz w:val="28"/>
          <w:szCs w:val="28"/>
        </w:rPr>
        <w:t>16米</w:t>
      </w:r>
      <w:r>
        <w:rPr>
          <w:rFonts w:cs="Times New Roman" w:asciiTheme="minorEastAsia" w:hAnsiTheme="minorEastAsia"/>
          <w:sz w:val="28"/>
          <w:szCs w:val="28"/>
        </w:rPr>
        <w:t>。</w:t>
      </w:r>
    </w:p>
    <w:p>
      <w:pPr>
        <w:ind w:firstLine="560" w:firstLineChars="200"/>
        <w:rPr>
          <w:rFonts w:cs="Times New Roman" w:asciiTheme="minorEastAsia" w:hAnsiTheme="minorEastAsia"/>
          <w:sz w:val="28"/>
          <w:szCs w:val="28"/>
        </w:rPr>
      </w:pPr>
      <w:r>
        <w:rPr>
          <w:rFonts w:hint="eastAsia" w:cs="Times New Roman" w:asciiTheme="minorEastAsia" w:hAnsiTheme="minorEastAsia"/>
          <w:sz w:val="28"/>
          <w:szCs w:val="28"/>
        </w:rPr>
        <w:t>2、</w:t>
      </w:r>
      <w:r>
        <w:rPr>
          <w:rFonts w:cs="Times New Roman" w:asciiTheme="minorEastAsia" w:hAnsiTheme="minorEastAsia"/>
          <w:sz w:val="28"/>
          <w:szCs w:val="28"/>
        </w:rPr>
        <w:t>由于加高，需要增加管道</w:t>
      </w:r>
      <w:r>
        <w:rPr>
          <w:rFonts w:hint="eastAsia" w:cs="Times New Roman" w:asciiTheme="minorEastAsia" w:hAnsiTheme="minorEastAsia"/>
          <w:sz w:val="28"/>
          <w:szCs w:val="28"/>
        </w:rPr>
        <w:t>（管径</w:t>
      </w:r>
      <w:r>
        <w:rPr>
          <w:rFonts w:cs="Times New Roman" w:asciiTheme="minorEastAsia" w:hAnsiTheme="minorEastAsia"/>
          <w:sz w:val="28"/>
          <w:szCs w:val="28"/>
        </w:rPr>
        <w:t>约</w:t>
      </w:r>
      <w:r>
        <w:rPr>
          <w:rFonts w:hint="eastAsia" w:cs="Times New Roman" w:asciiTheme="minorEastAsia" w:hAnsiTheme="minorEastAsia"/>
          <w:sz w:val="28"/>
          <w:szCs w:val="28"/>
        </w:rPr>
        <w:t>DN300\壁厚1.3毫米</w:t>
      </w:r>
      <w:r>
        <w:rPr>
          <w:rFonts w:cs="Times New Roman" w:asciiTheme="minorEastAsia" w:hAnsiTheme="minorEastAsia"/>
          <w:sz w:val="28"/>
          <w:szCs w:val="28"/>
        </w:rPr>
        <w:t>）约</w:t>
      </w:r>
      <w:r>
        <w:rPr>
          <w:rFonts w:hint="eastAsia" w:cs="Times New Roman" w:asciiTheme="minorEastAsia" w:hAnsiTheme="minorEastAsia"/>
          <w:sz w:val="28"/>
          <w:szCs w:val="28"/>
        </w:rPr>
        <w:t>4米。</w:t>
      </w:r>
    </w:p>
    <w:p>
      <w:pPr>
        <w:ind w:firstLine="560" w:firstLineChars="200"/>
        <w:rPr>
          <w:rFonts w:hint="eastAsia" w:cs="Times New Roman" w:asciiTheme="minorEastAsia" w:hAnsiTheme="minorEastAsia"/>
          <w:sz w:val="28"/>
          <w:szCs w:val="28"/>
        </w:rPr>
      </w:pPr>
      <w:r>
        <w:rPr>
          <w:rFonts w:cs="Times New Roman" w:asciiTheme="minorEastAsia" w:hAnsiTheme="minorEastAsia"/>
          <w:sz w:val="28"/>
          <w:szCs w:val="28"/>
        </w:rPr>
        <w:t>3</w:t>
      </w:r>
      <w:r>
        <w:rPr>
          <w:rFonts w:hint="eastAsia" w:cs="Times New Roman" w:asciiTheme="minorEastAsia" w:hAnsiTheme="minorEastAsia"/>
          <w:sz w:val="28"/>
          <w:szCs w:val="28"/>
        </w:rPr>
        <w:t>、</w:t>
      </w:r>
      <w:r>
        <w:rPr>
          <w:rFonts w:cs="Times New Roman" w:asciiTheme="minorEastAsia" w:hAnsiTheme="minorEastAsia"/>
          <w:sz w:val="28"/>
          <w:szCs w:val="28"/>
        </w:rPr>
        <w:t>管道</w:t>
      </w:r>
      <w:r>
        <w:rPr>
          <w:rFonts w:hint="eastAsia" w:cs="Times New Roman" w:asciiTheme="minorEastAsia" w:hAnsiTheme="minorEastAsia"/>
          <w:sz w:val="28"/>
          <w:szCs w:val="28"/>
        </w:rPr>
        <w:t>重新</w:t>
      </w:r>
      <w:r>
        <w:rPr>
          <w:rFonts w:cs="Times New Roman" w:asciiTheme="minorEastAsia" w:hAnsiTheme="minorEastAsia"/>
          <w:sz w:val="28"/>
          <w:szCs w:val="28"/>
        </w:rPr>
        <w:t>布设</w:t>
      </w:r>
      <w:r>
        <w:rPr>
          <w:rFonts w:hint="eastAsia" w:cs="Times New Roman" w:asciiTheme="minorEastAsia" w:hAnsiTheme="minorEastAsia"/>
          <w:sz w:val="28"/>
          <w:szCs w:val="28"/>
        </w:rPr>
        <w:t>包含</w:t>
      </w:r>
      <w:r>
        <w:rPr>
          <w:rFonts w:cs="Times New Roman" w:asciiTheme="minorEastAsia" w:hAnsiTheme="minorEastAsia"/>
          <w:sz w:val="28"/>
          <w:szCs w:val="28"/>
        </w:rPr>
        <w:t>新增</w:t>
      </w:r>
      <w:r>
        <w:rPr>
          <w:rFonts w:hint="eastAsia" w:cs="Times New Roman" w:asciiTheme="minorEastAsia" w:hAnsiTheme="minorEastAsia"/>
          <w:sz w:val="28"/>
          <w:szCs w:val="28"/>
        </w:rPr>
        <w:t>和</w:t>
      </w:r>
      <w:r>
        <w:rPr>
          <w:rFonts w:cs="Times New Roman" w:asciiTheme="minorEastAsia" w:hAnsiTheme="minorEastAsia"/>
          <w:sz w:val="28"/>
          <w:szCs w:val="28"/>
        </w:rPr>
        <w:t>拆除部分共计</w:t>
      </w:r>
      <w:r>
        <w:rPr>
          <w:rFonts w:hint="eastAsia" w:cs="Times New Roman" w:asciiTheme="minorEastAsia" w:hAnsiTheme="minorEastAsia"/>
          <w:sz w:val="28"/>
          <w:szCs w:val="28"/>
        </w:rPr>
        <w:t>20米</w:t>
      </w:r>
      <w:r>
        <w:rPr>
          <w:rFonts w:cs="Times New Roman" w:asciiTheme="minorEastAsia" w:hAnsiTheme="minorEastAsia"/>
          <w:sz w:val="28"/>
          <w:szCs w:val="28"/>
        </w:rPr>
        <w:t>。</w:t>
      </w:r>
      <w:r>
        <w:rPr>
          <w:rFonts w:hint="eastAsia" w:cs="Times New Roman" w:asciiTheme="minorEastAsia" w:hAnsiTheme="minorEastAsia"/>
          <w:sz w:val="28"/>
          <w:szCs w:val="28"/>
        </w:rPr>
        <w:t>包含</w:t>
      </w:r>
      <w:r>
        <w:rPr>
          <w:rFonts w:cs="Times New Roman" w:asciiTheme="minorEastAsia" w:hAnsiTheme="minorEastAsia"/>
          <w:sz w:val="28"/>
          <w:szCs w:val="28"/>
        </w:rPr>
        <w:t>一处原有管道穿墙洞口封堵，一处新开洞口。</w:t>
      </w:r>
    </w:p>
    <w:p>
      <w:pPr>
        <w:rPr>
          <w:rFonts w:cs="Times New Roman" w:asciiTheme="minorEastAsia" w:hAnsiTheme="minorEastAsia"/>
          <w:sz w:val="28"/>
          <w:szCs w:val="28"/>
        </w:rPr>
      </w:pPr>
      <w:r>
        <w:rPr>
          <w:rFonts w:asciiTheme="minorEastAsia" w:hAnsiTheme="minorEastAsia"/>
        </w:rPr>
        <w:drawing>
          <wp:inline distT="0" distB="0" distL="114300" distR="114300">
            <wp:extent cx="5267325" cy="3306445"/>
            <wp:effectExtent l="0" t="0" r="5715" b="63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0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/>
          <w:b/>
          <w:sz w:val="28"/>
          <w:szCs w:val="28"/>
        </w:rPr>
      </w:pPr>
      <w:r>
        <w:rPr>
          <w:rFonts w:hint="eastAsia" w:asciiTheme="minorEastAsia" w:hAnsiTheme="minorEastAsia"/>
          <w:b/>
          <w:sz w:val="28"/>
          <w:szCs w:val="28"/>
        </w:rPr>
        <w:t>五</w:t>
      </w:r>
      <w:r>
        <w:rPr>
          <w:rFonts w:asciiTheme="minorEastAsia" w:hAnsiTheme="minorEastAsia"/>
          <w:b/>
          <w:sz w:val="28"/>
          <w:szCs w:val="28"/>
        </w:rPr>
        <w:t>、</w:t>
      </w:r>
      <w:r>
        <w:rPr>
          <w:rFonts w:hint="eastAsia" w:asciiTheme="minorEastAsia" w:hAnsiTheme="minorEastAsia"/>
          <w:b/>
          <w:sz w:val="28"/>
          <w:szCs w:val="28"/>
        </w:rPr>
        <w:t>增加铝合金</w:t>
      </w:r>
      <w:r>
        <w:rPr>
          <w:rFonts w:asciiTheme="minorEastAsia" w:hAnsiTheme="minorEastAsia"/>
          <w:b/>
          <w:sz w:val="28"/>
          <w:szCs w:val="28"/>
        </w:rPr>
        <w:t>自然通气百叶</w:t>
      </w:r>
      <w:r>
        <w:rPr>
          <w:rFonts w:hint="eastAsia" w:asciiTheme="minorEastAsia" w:hAnsiTheme="minorEastAsia"/>
          <w:b/>
          <w:sz w:val="28"/>
          <w:szCs w:val="28"/>
        </w:rPr>
        <w:t>。</w:t>
      </w:r>
    </w:p>
    <w:p>
      <w:pPr>
        <w:rPr>
          <w:rFonts w:hint="eastAsia" w:cs="Times New Roman" w:asciiTheme="minorEastAsia" w:hAnsiTheme="minorEastAsia"/>
          <w:sz w:val="30"/>
          <w:szCs w:val="30"/>
        </w:rPr>
      </w:pPr>
      <w:r>
        <w:rPr>
          <w:rFonts w:asciiTheme="minorEastAsia" w:hAnsiTheme="minorEastAsia"/>
          <w:sz w:val="28"/>
          <w:szCs w:val="28"/>
        </w:rPr>
        <w:t>1</w:t>
      </w:r>
      <w:r>
        <w:rPr>
          <w:rFonts w:hint="eastAsia" w:asciiTheme="minorEastAsia" w:hAnsiTheme="minorEastAsia"/>
          <w:sz w:val="28"/>
          <w:szCs w:val="28"/>
        </w:rPr>
        <w:t>、</w:t>
      </w:r>
      <w:r>
        <w:rPr>
          <w:rFonts w:asciiTheme="minorEastAsia" w:hAnsiTheme="minorEastAsia"/>
          <w:sz w:val="28"/>
          <w:szCs w:val="28"/>
        </w:rPr>
        <w:t>为了保证负压状态下进气，增加铝合金百叶</w:t>
      </w:r>
      <w:r>
        <w:rPr>
          <w:rFonts w:hint="eastAsia" w:asciiTheme="minorEastAsia" w:hAnsiTheme="minorEastAsia"/>
          <w:sz w:val="28"/>
          <w:szCs w:val="28"/>
        </w:rPr>
        <w:t>3套</w:t>
      </w:r>
      <w:r>
        <w:rPr>
          <w:rFonts w:asciiTheme="minorEastAsia" w:hAnsiTheme="minorEastAsia"/>
          <w:sz w:val="28"/>
          <w:szCs w:val="28"/>
        </w:rPr>
        <w:t>。做法</w:t>
      </w:r>
      <w:r>
        <w:rPr>
          <w:rFonts w:hint="eastAsia" w:asciiTheme="minorEastAsia" w:hAnsiTheme="minorEastAsia"/>
          <w:sz w:val="28"/>
          <w:szCs w:val="28"/>
        </w:rPr>
        <w:t>：</w:t>
      </w:r>
      <w:r>
        <w:rPr>
          <w:rFonts w:asciiTheme="minorEastAsia" w:hAnsiTheme="minorEastAsia"/>
          <w:sz w:val="28"/>
          <w:szCs w:val="28"/>
        </w:rPr>
        <w:t>外</w:t>
      </w:r>
      <w:r>
        <w:rPr>
          <w:rFonts w:asciiTheme="minorEastAsia" w:hAnsiTheme="minorEastAsia"/>
          <w:sz w:val="30"/>
          <w:szCs w:val="30"/>
        </w:rPr>
        <w:t>形尺</w:t>
      </w:r>
      <w:r>
        <w:rPr>
          <w:rFonts w:asciiTheme="minorEastAsia" w:hAnsiTheme="minorEastAsia"/>
          <w:sz w:val="28"/>
          <w:szCs w:val="28"/>
        </w:rPr>
        <w:t>寸为</w:t>
      </w:r>
      <w:r>
        <w:rPr>
          <w:rFonts w:hint="eastAsia" w:asciiTheme="minorEastAsia" w:hAnsiTheme="minorEastAsia"/>
          <w:sz w:val="28"/>
          <w:szCs w:val="28"/>
        </w:rPr>
        <w:t>300*600MM。分两层外面</w:t>
      </w:r>
      <w:r>
        <w:rPr>
          <w:rFonts w:asciiTheme="minorEastAsia" w:hAnsiTheme="minorEastAsia"/>
          <w:sz w:val="28"/>
          <w:szCs w:val="28"/>
        </w:rPr>
        <w:t>设置固定铝合金百叶，内部</w:t>
      </w:r>
      <w:r>
        <w:rPr>
          <w:rFonts w:hint="eastAsia" w:asciiTheme="minorEastAsia" w:hAnsiTheme="minorEastAsia"/>
          <w:sz w:val="28"/>
          <w:szCs w:val="28"/>
        </w:rPr>
        <w:t>设置自垂</w:t>
      </w:r>
      <w:r>
        <w:rPr>
          <w:rFonts w:asciiTheme="minorEastAsia" w:hAnsiTheme="minorEastAsia"/>
          <w:sz w:val="28"/>
          <w:szCs w:val="28"/>
        </w:rPr>
        <w:t>百叶</w:t>
      </w:r>
      <w:r>
        <w:rPr>
          <w:rFonts w:hint="eastAsia" w:asciiTheme="minorEastAsia" w:hAnsiTheme="minorEastAsia"/>
          <w:sz w:val="28"/>
          <w:szCs w:val="28"/>
        </w:rPr>
        <w:t>。</w:t>
      </w:r>
    </w:p>
    <w:p>
      <w:pPr>
        <w:rPr>
          <w:rFonts w:cs="Times New Roman" w:asciiTheme="minorEastAsia" w:hAnsiTheme="minorEastAsia"/>
          <w:b/>
          <w:sz w:val="32"/>
          <w:szCs w:val="32"/>
        </w:rPr>
      </w:pPr>
      <w:r>
        <w:rPr>
          <w:rFonts w:hint="eastAsia" w:cs="Times New Roman" w:asciiTheme="minorEastAsia" w:hAnsiTheme="minorEastAsia"/>
          <w:b/>
          <w:sz w:val="32"/>
          <w:szCs w:val="32"/>
        </w:rPr>
        <w:t>六</w:t>
      </w:r>
      <w:r>
        <w:rPr>
          <w:rFonts w:cs="Times New Roman" w:asciiTheme="minorEastAsia" w:hAnsiTheme="minorEastAsia"/>
          <w:b/>
          <w:sz w:val="32"/>
          <w:szCs w:val="32"/>
        </w:rPr>
        <w:t>、</w:t>
      </w:r>
      <w:r>
        <w:rPr>
          <w:rFonts w:hint="eastAsia" w:cs="Times New Roman" w:asciiTheme="minorEastAsia" w:hAnsiTheme="minorEastAsia"/>
          <w:b/>
          <w:sz w:val="32"/>
          <w:szCs w:val="32"/>
        </w:rPr>
        <w:t>电气改造</w:t>
      </w:r>
    </w:p>
    <w:p>
      <w:pPr>
        <w:numPr>
          <w:ilvl w:val="0"/>
          <w:numId w:val="2"/>
        </w:numPr>
        <w:rPr>
          <w:rFonts w:cs="Times New Roman" w:asciiTheme="minorEastAsia" w:hAnsiTheme="minorEastAsia"/>
          <w:b/>
          <w:sz w:val="28"/>
          <w:szCs w:val="28"/>
        </w:rPr>
      </w:pPr>
      <w:r>
        <w:rPr>
          <w:rFonts w:hint="eastAsia" w:cs="Times New Roman" w:asciiTheme="minorEastAsia" w:hAnsiTheme="minorEastAsia"/>
          <w:b/>
          <w:sz w:val="28"/>
          <w:szCs w:val="28"/>
        </w:rPr>
        <w:t>控制柜移位</w:t>
      </w:r>
    </w:p>
    <w:p>
      <w:pPr>
        <w:ind w:firstLine="560" w:firstLineChars="200"/>
        <w:rPr>
          <w:rFonts w:cs="Times New Roman" w:asciiTheme="minorEastAsia" w:hAnsiTheme="minorEastAsia"/>
          <w:sz w:val="28"/>
          <w:szCs w:val="28"/>
        </w:rPr>
      </w:pPr>
      <w:r>
        <w:rPr>
          <w:rFonts w:hint="eastAsia" w:cs="Times New Roman" w:asciiTheme="minorEastAsia" w:hAnsiTheme="minorEastAsia"/>
          <w:sz w:val="28"/>
          <w:szCs w:val="28"/>
        </w:rPr>
        <w:t>现场原有环保设备主控制柜移到本工程库房东侧偏南紧贴</w:t>
      </w:r>
      <w:r>
        <w:rPr>
          <w:rFonts w:cs="Times New Roman" w:asciiTheme="minorEastAsia" w:hAnsiTheme="minorEastAsia"/>
          <w:sz w:val="28"/>
          <w:szCs w:val="28"/>
        </w:rPr>
        <w:t>东侧外墙</w:t>
      </w:r>
      <w:r>
        <w:rPr>
          <w:rFonts w:hint="eastAsia" w:cs="Times New Roman" w:asciiTheme="minorEastAsia" w:hAnsiTheme="minorEastAsia"/>
          <w:sz w:val="28"/>
          <w:szCs w:val="28"/>
        </w:rPr>
        <w:t>，</w:t>
      </w:r>
      <w:r>
        <w:rPr>
          <w:rFonts w:cs="Times New Roman" w:asciiTheme="minorEastAsia" w:hAnsiTheme="minorEastAsia"/>
          <w:sz w:val="28"/>
          <w:szCs w:val="28"/>
        </w:rPr>
        <w:t>包含基础底座移位、包含</w:t>
      </w:r>
      <w:r>
        <w:rPr>
          <w:rFonts w:hint="eastAsia" w:cs="Times New Roman" w:asciiTheme="minorEastAsia" w:hAnsiTheme="minorEastAsia"/>
          <w:sz w:val="28"/>
          <w:szCs w:val="28"/>
        </w:rPr>
        <w:t>进线</w:t>
      </w:r>
      <w:r>
        <w:rPr>
          <w:rFonts w:cs="Times New Roman" w:asciiTheme="minorEastAsia" w:hAnsiTheme="minorEastAsia"/>
          <w:sz w:val="28"/>
          <w:szCs w:val="28"/>
        </w:rPr>
        <w:t>、出现固定移位等</w:t>
      </w:r>
      <w:r>
        <w:rPr>
          <w:rFonts w:hint="eastAsia" w:cs="Times New Roman" w:asciiTheme="minorEastAsia" w:hAnsiTheme="minorEastAsia"/>
          <w:sz w:val="28"/>
          <w:szCs w:val="28"/>
        </w:rPr>
        <w:t>。</w:t>
      </w:r>
    </w:p>
    <w:p>
      <w:pPr>
        <w:numPr>
          <w:ilvl w:val="0"/>
          <w:numId w:val="2"/>
        </w:numPr>
        <w:rPr>
          <w:rFonts w:cs="Times New Roman" w:asciiTheme="minorEastAsia" w:hAnsiTheme="minorEastAsia"/>
          <w:b/>
          <w:sz w:val="28"/>
          <w:szCs w:val="28"/>
        </w:rPr>
      </w:pPr>
      <w:r>
        <w:rPr>
          <w:rFonts w:hint="eastAsia" w:cs="Times New Roman" w:asciiTheme="minorEastAsia" w:hAnsiTheme="minorEastAsia"/>
          <w:b/>
          <w:sz w:val="28"/>
          <w:szCs w:val="28"/>
        </w:rPr>
        <w:t>增加防爆电</w:t>
      </w:r>
      <w:r>
        <w:rPr>
          <w:rFonts w:cs="Times New Roman" w:asciiTheme="minorEastAsia" w:hAnsiTheme="minorEastAsia"/>
          <w:b/>
          <w:sz w:val="28"/>
          <w:szCs w:val="28"/>
        </w:rPr>
        <w:t>箱</w:t>
      </w:r>
    </w:p>
    <w:p>
      <w:pPr>
        <w:tabs>
          <w:tab w:val="left" w:pos="312"/>
        </w:tabs>
        <w:rPr>
          <w:rFonts w:hint="eastAsia" w:cs="Times New Roman" w:asciiTheme="minorEastAsia" w:hAnsiTheme="minorEastAsia"/>
          <w:sz w:val="28"/>
          <w:szCs w:val="28"/>
        </w:rPr>
      </w:pPr>
      <w:r>
        <w:rPr>
          <w:rFonts w:hint="eastAsia" w:cs="Times New Roman" w:asciiTheme="minorEastAsia" w:hAnsiTheme="minorEastAsia"/>
          <w:sz w:val="28"/>
          <w:szCs w:val="28"/>
        </w:rPr>
        <w:t xml:space="preserve"> </w:t>
      </w:r>
      <w:r>
        <w:rPr>
          <w:rFonts w:cs="Times New Roman" w:asciiTheme="minorEastAsia" w:hAnsiTheme="minorEastAsia"/>
          <w:sz w:val="28"/>
          <w:szCs w:val="28"/>
        </w:rPr>
        <w:t xml:space="preserve"> </w:t>
      </w:r>
      <w:r>
        <w:rPr>
          <w:rFonts w:hint="eastAsia" w:cs="Times New Roman" w:asciiTheme="minorEastAsia" w:hAnsiTheme="minorEastAsia"/>
          <w:sz w:val="28"/>
          <w:szCs w:val="28"/>
        </w:rPr>
        <w:t>电箱</w:t>
      </w:r>
      <w:r>
        <w:rPr>
          <w:rFonts w:cs="Times New Roman" w:asciiTheme="minorEastAsia" w:hAnsiTheme="minorEastAsia"/>
          <w:sz w:val="28"/>
          <w:szCs w:val="28"/>
        </w:rPr>
        <w:t>防爆等级见设计图纸要求，</w:t>
      </w:r>
      <w:r>
        <w:rPr>
          <w:rFonts w:hint="eastAsia" w:cs="Times New Roman" w:asciiTheme="minorEastAsia" w:hAnsiTheme="minorEastAsia"/>
          <w:sz w:val="28"/>
          <w:szCs w:val="28"/>
        </w:rPr>
        <w:t>防爆</w:t>
      </w:r>
      <w:r>
        <w:rPr>
          <w:rFonts w:cs="Times New Roman" w:asciiTheme="minorEastAsia" w:hAnsiTheme="minorEastAsia"/>
          <w:sz w:val="28"/>
          <w:szCs w:val="28"/>
        </w:rPr>
        <w:t>电箱总开关</w:t>
      </w:r>
      <w:r>
        <w:rPr>
          <w:rFonts w:hint="eastAsia" w:cs="Times New Roman" w:asciiTheme="minorEastAsia" w:hAnsiTheme="minorEastAsia"/>
          <w:sz w:val="28"/>
          <w:szCs w:val="28"/>
        </w:rPr>
        <w:t>3P  100A  分</w:t>
      </w:r>
      <w:r>
        <w:rPr>
          <w:rFonts w:cs="Times New Roman" w:asciiTheme="minorEastAsia" w:hAnsiTheme="minorEastAsia"/>
          <w:sz w:val="28"/>
          <w:szCs w:val="28"/>
        </w:rPr>
        <w:t>控开关为</w:t>
      </w:r>
      <w:r>
        <w:rPr>
          <w:rFonts w:hint="eastAsia" w:cs="Times New Roman" w:asciiTheme="minorEastAsia" w:hAnsiTheme="minorEastAsia"/>
          <w:sz w:val="28"/>
          <w:szCs w:val="28"/>
        </w:rPr>
        <w:t>6个 分别</w:t>
      </w:r>
      <w:r>
        <w:rPr>
          <w:rFonts w:cs="Times New Roman" w:asciiTheme="minorEastAsia" w:hAnsiTheme="minorEastAsia"/>
          <w:sz w:val="28"/>
          <w:szCs w:val="28"/>
        </w:rPr>
        <w:t>为</w:t>
      </w:r>
      <w:r>
        <w:rPr>
          <w:rFonts w:hint="eastAsia" w:cs="Times New Roman" w:asciiTheme="minorEastAsia" w:hAnsiTheme="minorEastAsia"/>
          <w:sz w:val="28"/>
          <w:szCs w:val="28"/>
        </w:rPr>
        <w:t>3</w:t>
      </w:r>
      <w:r>
        <w:rPr>
          <w:rFonts w:cs="Times New Roman" w:asciiTheme="minorEastAsia" w:hAnsiTheme="minorEastAsia"/>
          <w:sz w:val="28"/>
          <w:szCs w:val="28"/>
        </w:rPr>
        <w:t>P16A 3</w:t>
      </w:r>
      <w:r>
        <w:rPr>
          <w:rFonts w:hint="eastAsia" w:cs="Times New Roman" w:asciiTheme="minorEastAsia" w:hAnsiTheme="minorEastAsia"/>
          <w:sz w:val="28"/>
          <w:szCs w:val="28"/>
        </w:rPr>
        <w:t>个 ，2</w:t>
      </w:r>
      <w:r>
        <w:rPr>
          <w:rFonts w:cs="Times New Roman" w:asciiTheme="minorEastAsia" w:hAnsiTheme="minorEastAsia"/>
          <w:sz w:val="28"/>
          <w:szCs w:val="28"/>
        </w:rPr>
        <w:t>P16A1</w:t>
      </w:r>
      <w:r>
        <w:rPr>
          <w:rFonts w:hint="eastAsia" w:cs="Times New Roman" w:asciiTheme="minorEastAsia" w:hAnsiTheme="minorEastAsia"/>
          <w:sz w:val="28"/>
          <w:szCs w:val="28"/>
        </w:rPr>
        <w:t>个 3P25</w:t>
      </w:r>
      <w:r>
        <w:rPr>
          <w:rFonts w:cs="Times New Roman" w:asciiTheme="minorEastAsia" w:hAnsiTheme="minorEastAsia"/>
          <w:sz w:val="28"/>
          <w:szCs w:val="28"/>
        </w:rPr>
        <w:t>A1</w:t>
      </w:r>
      <w:r>
        <w:rPr>
          <w:rFonts w:hint="eastAsia" w:cs="Times New Roman" w:asciiTheme="minorEastAsia" w:hAnsiTheme="minorEastAsia"/>
          <w:sz w:val="28"/>
          <w:szCs w:val="28"/>
        </w:rPr>
        <w:t>个 。</w:t>
      </w:r>
      <w:r>
        <w:rPr>
          <w:rFonts w:cs="Times New Roman" w:asciiTheme="minorEastAsia" w:hAnsiTheme="minorEastAsia"/>
          <w:sz w:val="28"/>
          <w:szCs w:val="28"/>
        </w:rPr>
        <w:t>防爆</w:t>
      </w:r>
      <w:r>
        <w:rPr>
          <w:rFonts w:hint="eastAsia" w:cs="Times New Roman" w:asciiTheme="minorEastAsia" w:hAnsiTheme="minorEastAsia"/>
          <w:sz w:val="28"/>
          <w:szCs w:val="28"/>
        </w:rPr>
        <w:t>电箱</w:t>
      </w:r>
      <w:r>
        <w:rPr>
          <w:rFonts w:cs="Times New Roman" w:asciiTheme="minorEastAsia" w:hAnsiTheme="minorEastAsia"/>
          <w:sz w:val="28"/>
          <w:szCs w:val="28"/>
        </w:rPr>
        <w:t>进线口一个，出线口</w:t>
      </w:r>
      <w:r>
        <w:rPr>
          <w:rFonts w:hint="eastAsia" w:cs="Times New Roman" w:asciiTheme="minorEastAsia" w:hAnsiTheme="minorEastAsia"/>
          <w:sz w:val="28"/>
          <w:szCs w:val="28"/>
        </w:rPr>
        <w:t>7个</w:t>
      </w:r>
      <w:r>
        <w:rPr>
          <w:rFonts w:cs="Times New Roman" w:asciiTheme="minorEastAsia" w:hAnsiTheme="minorEastAsia"/>
          <w:sz w:val="28"/>
          <w:szCs w:val="28"/>
        </w:rPr>
        <w:t>。</w:t>
      </w:r>
      <w:r>
        <w:rPr>
          <w:rFonts w:hint="eastAsia" w:cs="Times New Roman" w:asciiTheme="minorEastAsia" w:hAnsiTheme="minorEastAsia"/>
          <w:sz w:val="28"/>
          <w:szCs w:val="28"/>
        </w:rPr>
        <w:t>设备</w:t>
      </w:r>
      <w:r>
        <w:rPr>
          <w:rFonts w:cs="Times New Roman" w:asciiTheme="minorEastAsia" w:hAnsiTheme="minorEastAsia"/>
          <w:sz w:val="28"/>
          <w:szCs w:val="28"/>
        </w:rPr>
        <w:t>直接从配电箱取电，接至用电设备开关。</w:t>
      </w:r>
    </w:p>
    <w:p>
      <w:pPr>
        <w:ind w:firstLine="560" w:firstLineChars="200"/>
        <w:rPr>
          <w:rFonts w:cs="Times New Roman" w:asciiTheme="minorEastAsia" w:hAnsiTheme="minorEastAsia"/>
          <w:sz w:val="28"/>
          <w:szCs w:val="28"/>
        </w:rPr>
      </w:pPr>
      <w:r>
        <w:rPr>
          <w:rFonts w:hint="eastAsia" w:cs="Times New Roman" w:asciiTheme="minorEastAsia" w:hAnsiTheme="minorEastAsia"/>
          <w:sz w:val="28"/>
          <w:szCs w:val="28"/>
        </w:rPr>
        <w:t>防爆等级以电气图纸为准。从A7车间北侧电箱取电，YJV-5×16，</w:t>
      </w:r>
      <w:r>
        <w:rPr>
          <w:rFonts w:cs="Times New Roman" w:asciiTheme="minorEastAsia" w:hAnsiTheme="minorEastAsia"/>
          <w:sz w:val="28"/>
          <w:szCs w:val="28"/>
        </w:rPr>
        <w:t>穿</w:t>
      </w:r>
      <w:r>
        <w:rPr>
          <w:rFonts w:hint="eastAsia" w:cs="Times New Roman" w:asciiTheme="minorEastAsia" w:hAnsiTheme="minorEastAsia"/>
          <w:sz w:val="28"/>
          <w:szCs w:val="28"/>
        </w:rPr>
        <w:t>SC50管</w:t>
      </w:r>
      <w:r>
        <w:rPr>
          <w:rFonts w:cs="Times New Roman" w:asciiTheme="minorEastAsia" w:hAnsiTheme="minorEastAsia"/>
          <w:sz w:val="28"/>
          <w:szCs w:val="28"/>
        </w:rPr>
        <w:t>沿墙明敷设</w:t>
      </w:r>
      <w:r>
        <w:rPr>
          <w:rFonts w:hint="eastAsia" w:cs="Times New Roman" w:asciiTheme="minorEastAsia" w:hAnsiTheme="minorEastAsia"/>
          <w:sz w:val="28"/>
          <w:szCs w:val="28"/>
        </w:rPr>
        <w:t>，用管长约为25.18m。沿墙敷设，上返后与上方通长圆管一起穿墙，沿墙敷设，到屋面向东敷设，下返至距地1.5m处，连接至新增电箱，接入新增防爆电箱内，从电箱内分四路，各控制一个设备。</w:t>
      </w:r>
    </w:p>
    <w:p>
      <w:pPr>
        <w:rPr>
          <w:rFonts w:cs="Times New Roman" w:asciiTheme="minorEastAsia" w:hAnsiTheme="minorEastAsia"/>
          <w:sz w:val="28"/>
          <w:szCs w:val="28"/>
        </w:rPr>
      </w:pPr>
      <w:r>
        <w:rPr>
          <w:rFonts w:asciiTheme="minorEastAsia" w:hAnsiTheme="minorEastAsia"/>
        </w:rPr>
        <w:drawing>
          <wp:inline distT="0" distB="0" distL="114300" distR="114300">
            <wp:extent cx="4759325" cy="4617720"/>
            <wp:effectExtent l="0" t="0" r="10795" b="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59325" cy="461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cs="Times New Roman" w:asciiTheme="minorEastAsia" w:hAnsiTheme="minorEastAsia"/>
          <w:sz w:val="28"/>
          <w:szCs w:val="28"/>
        </w:rPr>
      </w:pPr>
    </w:p>
    <w:p>
      <w:r>
        <w:drawing>
          <wp:inline distT="0" distB="0" distL="114300" distR="114300">
            <wp:extent cx="5272405" cy="3823335"/>
            <wp:effectExtent l="0" t="0" r="635" b="190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ind w:firstLine="560" w:firstLineChars="200"/>
        <w:rPr>
          <w:rFonts w:ascii="Times New Roman" w:hAnsi="Times New Roman" w:cs="Times New Roman"/>
          <w:sz w:val="28"/>
          <w:szCs w:val="28"/>
        </w:rPr>
      </w:pPr>
      <w:r>
        <w:rPr>
          <w:rFonts w:hint="eastAsia" w:ascii="Times New Roman" w:hAnsi="Times New Roman" w:cs="Times New Roman"/>
          <w:sz w:val="28"/>
          <w:szCs w:val="28"/>
        </w:rPr>
        <w:t>新增用电安装位置如下图所示。220V的风扇所用线为BV</w:t>
      </w:r>
      <w:r>
        <w:rPr>
          <w:rFonts w:ascii="Times New Roman" w:hAnsi="Times New Roman" w:cs="Times New Roman"/>
          <w:sz w:val="28"/>
          <w:szCs w:val="28"/>
        </w:rPr>
        <w:t>3*</w:t>
      </w:r>
      <w:r>
        <w:rPr>
          <w:rFonts w:hint="eastAsia" w:ascii="Times New Roman" w:hAnsi="Times New Roman" w:cs="Times New Roman"/>
          <w:sz w:val="28"/>
          <w:szCs w:val="28"/>
        </w:rPr>
        <w:t>4平方毫米 穿SC20流体管</w:t>
      </w:r>
      <w:r>
        <w:rPr>
          <w:rFonts w:ascii="Times New Roman" w:hAnsi="Times New Roman" w:cs="Times New Roman"/>
          <w:sz w:val="28"/>
          <w:szCs w:val="28"/>
        </w:rPr>
        <w:t>或防爆软管</w:t>
      </w:r>
      <w:r>
        <w:rPr>
          <w:rFonts w:hint="eastAsia" w:ascii="Times New Roman" w:hAnsi="Times New Roman" w:cs="Times New Roman"/>
          <w:sz w:val="28"/>
          <w:szCs w:val="28"/>
        </w:rPr>
        <w:t>，用管长度约为10.74m，用线长度约为32.22m；其余插座用线均为BV5×4-SC20流体</w:t>
      </w:r>
      <w:r>
        <w:rPr>
          <w:rFonts w:ascii="Times New Roman" w:hAnsi="Times New Roman" w:cs="Times New Roman"/>
          <w:sz w:val="28"/>
          <w:szCs w:val="28"/>
        </w:rPr>
        <w:t>管或防爆软管</w:t>
      </w:r>
      <w:r>
        <w:rPr>
          <w:rFonts w:hint="eastAsia" w:ascii="Times New Roman" w:hAnsi="Times New Roman" w:cs="Times New Roman"/>
          <w:sz w:val="28"/>
          <w:szCs w:val="28"/>
        </w:rPr>
        <w:t>，用管总长度约为20m，用线总长度约为100m。</w:t>
      </w:r>
    </w:p>
    <w:p>
      <w:r>
        <w:drawing>
          <wp:inline distT="0" distB="0" distL="114300" distR="114300">
            <wp:extent cx="5266690" cy="3218815"/>
            <wp:effectExtent l="0" t="0" r="6350" b="1206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2603500"/>
            <wp:effectExtent l="0" t="0" r="6350" b="254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bookmarkStart w:id="0" w:name="_GoBack"/>
      <w:bookmarkEnd w:id="0"/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J0wnyN0CAAAk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F6F2803"/>
    <w:multiLevelType w:val="multilevel"/>
    <w:tmpl w:val="1F6F2803"/>
    <w:lvl w:ilvl="0" w:tentative="0">
      <w:start w:val="1"/>
      <w:numFmt w:val="decimal"/>
      <w:lvlText w:val="%1）"/>
      <w:lvlJc w:val="left"/>
      <w:pPr>
        <w:ind w:left="128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400" w:hanging="420"/>
      </w:pPr>
    </w:lvl>
    <w:lvl w:ilvl="2" w:tentative="0">
      <w:start w:val="1"/>
      <w:numFmt w:val="lowerRoman"/>
      <w:lvlText w:val="%3."/>
      <w:lvlJc w:val="right"/>
      <w:pPr>
        <w:ind w:left="1820" w:hanging="420"/>
      </w:pPr>
    </w:lvl>
    <w:lvl w:ilvl="3" w:tentative="0">
      <w:start w:val="1"/>
      <w:numFmt w:val="decimal"/>
      <w:lvlText w:val="%4."/>
      <w:lvlJc w:val="left"/>
      <w:pPr>
        <w:ind w:left="2240" w:hanging="420"/>
      </w:pPr>
    </w:lvl>
    <w:lvl w:ilvl="4" w:tentative="0">
      <w:start w:val="1"/>
      <w:numFmt w:val="lowerLetter"/>
      <w:lvlText w:val="%5)"/>
      <w:lvlJc w:val="left"/>
      <w:pPr>
        <w:ind w:left="2660" w:hanging="420"/>
      </w:pPr>
    </w:lvl>
    <w:lvl w:ilvl="5" w:tentative="0">
      <w:start w:val="1"/>
      <w:numFmt w:val="lowerRoman"/>
      <w:lvlText w:val="%6."/>
      <w:lvlJc w:val="right"/>
      <w:pPr>
        <w:ind w:left="3080" w:hanging="420"/>
      </w:pPr>
    </w:lvl>
    <w:lvl w:ilvl="6" w:tentative="0">
      <w:start w:val="1"/>
      <w:numFmt w:val="decimal"/>
      <w:lvlText w:val="%7."/>
      <w:lvlJc w:val="left"/>
      <w:pPr>
        <w:ind w:left="3500" w:hanging="420"/>
      </w:pPr>
    </w:lvl>
    <w:lvl w:ilvl="7" w:tentative="0">
      <w:start w:val="1"/>
      <w:numFmt w:val="lowerLetter"/>
      <w:lvlText w:val="%8)"/>
      <w:lvlJc w:val="left"/>
      <w:pPr>
        <w:ind w:left="3920" w:hanging="420"/>
      </w:pPr>
    </w:lvl>
    <w:lvl w:ilvl="8" w:tentative="0">
      <w:start w:val="1"/>
      <w:numFmt w:val="lowerRoman"/>
      <w:lvlText w:val="%9."/>
      <w:lvlJc w:val="right"/>
      <w:pPr>
        <w:ind w:left="4340" w:hanging="420"/>
      </w:pPr>
    </w:lvl>
  </w:abstractNum>
  <w:abstractNum w:abstractNumId="1">
    <w:nsid w:val="31BFE01B"/>
    <w:multiLevelType w:val="singleLevel"/>
    <w:tmpl w:val="31BFE01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UwZDhiNjc1NDYyMzdiODY5OGRkMTYwYjdjYWY1NGIifQ=="/>
  </w:docVars>
  <w:rsids>
    <w:rsidRoot w:val="3CB52B5D"/>
    <w:rsid w:val="00030F6B"/>
    <w:rsid w:val="00037C64"/>
    <w:rsid w:val="00093B45"/>
    <w:rsid w:val="000A288D"/>
    <w:rsid w:val="000B448F"/>
    <w:rsid w:val="000E1AC7"/>
    <w:rsid w:val="00130BFD"/>
    <w:rsid w:val="001A405C"/>
    <w:rsid w:val="001D1781"/>
    <w:rsid w:val="00256435"/>
    <w:rsid w:val="0028390C"/>
    <w:rsid w:val="002F7450"/>
    <w:rsid w:val="00305AA9"/>
    <w:rsid w:val="00324288"/>
    <w:rsid w:val="003843AA"/>
    <w:rsid w:val="003D3171"/>
    <w:rsid w:val="003D7AF6"/>
    <w:rsid w:val="00454E8F"/>
    <w:rsid w:val="00494DEF"/>
    <w:rsid w:val="004A1E60"/>
    <w:rsid w:val="004E4255"/>
    <w:rsid w:val="00502F30"/>
    <w:rsid w:val="00504C09"/>
    <w:rsid w:val="0051242C"/>
    <w:rsid w:val="00527C0B"/>
    <w:rsid w:val="00530543"/>
    <w:rsid w:val="00596DA9"/>
    <w:rsid w:val="00665AB4"/>
    <w:rsid w:val="00676D50"/>
    <w:rsid w:val="00680EF9"/>
    <w:rsid w:val="00697FDB"/>
    <w:rsid w:val="006A6AAA"/>
    <w:rsid w:val="006D268C"/>
    <w:rsid w:val="006E2D91"/>
    <w:rsid w:val="006E5A3C"/>
    <w:rsid w:val="007327FA"/>
    <w:rsid w:val="00794456"/>
    <w:rsid w:val="007D7F2D"/>
    <w:rsid w:val="00801439"/>
    <w:rsid w:val="00806DB6"/>
    <w:rsid w:val="00837B75"/>
    <w:rsid w:val="00846296"/>
    <w:rsid w:val="00863975"/>
    <w:rsid w:val="00877076"/>
    <w:rsid w:val="008E467D"/>
    <w:rsid w:val="00903043"/>
    <w:rsid w:val="00924700"/>
    <w:rsid w:val="00944447"/>
    <w:rsid w:val="00955D6D"/>
    <w:rsid w:val="00997E7A"/>
    <w:rsid w:val="009E073D"/>
    <w:rsid w:val="009E705F"/>
    <w:rsid w:val="00A2007F"/>
    <w:rsid w:val="00A751DB"/>
    <w:rsid w:val="00AB305E"/>
    <w:rsid w:val="00AE08C4"/>
    <w:rsid w:val="00B469A5"/>
    <w:rsid w:val="00B7270D"/>
    <w:rsid w:val="00B80801"/>
    <w:rsid w:val="00B96AF6"/>
    <w:rsid w:val="00C1640B"/>
    <w:rsid w:val="00C85BEE"/>
    <w:rsid w:val="00CA2799"/>
    <w:rsid w:val="00CD4D6D"/>
    <w:rsid w:val="00CE2174"/>
    <w:rsid w:val="00D05B84"/>
    <w:rsid w:val="00D73BD0"/>
    <w:rsid w:val="00DA6110"/>
    <w:rsid w:val="00DA627C"/>
    <w:rsid w:val="00DD4BE2"/>
    <w:rsid w:val="00E5635E"/>
    <w:rsid w:val="00E71DDC"/>
    <w:rsid w:val="00E958CF"/>
    <w:rsid w:val="00EE41D9"/>
    <w:rsid w:val="00EE56F6"/>
    <w:rsid w:val="00F56277"/>
    <w:rsid w:val="00FA6B15"/>
    <w:rsid w:val="00FC20BF"/>
    <w:rsid w:val="00FF2F9D"/>
    <w:rsid w:val="062736E9"/>
    <w:rsid w:val="0A052C78"/>
    <w:rsid w:val="14E60C13"/>
    <w:rsid w:val="2D095047"/>
    <w:rsid w:val="2F4F7689"/>
    <w:rsid w:val="3634386F"/>
    <w:rsid w:val="38B844F1"/>
    <w:rsid w:val="39D8471E"/>
    <w:rsid w:val="3CB52B5D"/>
    <w:rsid w:val="40DC7AFE"/>
    <w:rsid w:val="430239C6"/>
    <w:rsid w:val="45460638"/>
    <w:rsid w:val="45C431D6"/>
    <w:rsid w:val="4E502F03"/>
    <w:rsid w:val="60A62580"/>
    <w:rsid w:val="665A5DC5"/>
    <w:rsid w:val="686A22D7"/>
    <w:rsid w:val="69F43B0C"/>
    <w:rsid w:val="718129CA"/>
    <w:rsid w:val="73BB73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8</Pages>
  <Words>1082</Words>
  <Characters>1263</Characters>
  <Lines>9</Lines>
  <Paragraphs>2</Paragraphs>
  <TotalTime>2051</TotalTime>
  <ScaleCrop>false</ScaleCrop>
  <LinksUpToDate>false</LinksUpToDate>
  <CharactersWithSpaces>1275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2023-06-25T06:21:00Z</dcterms:created>
  <dc:creator>人心不古</dc:creator>
  <cp:lastModifiedBy>林垂娟</cp:lastModifiedBy>
  <cp:lastPrinted>2023-06-27T01:00:54Z</cp:lastPrinted>
  <dcterms:modified xsi:type="dcterms:W3CDTF">2023-06-29T02:43:23Z</dcterms:modified>
  <cp:revision>133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3E9B5E610B4C4A20BD6D772A4B3D89B5_13</vt:lpwstr>
  </property>
</Properties>
</file>